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FB9D" w14:textId="70847D5E" w:rsidR="00B230CC" w:rsidRPr="00FC178A" w:rsidRDefault="009B52D0" w:rsidP="003A2CCA">
      <w:pPr>
        <w:pStyle w:val="Heading1a"/>
        <w:keepNext w:val="0"/>
        <w:keepLines w:val="0"/>
        <w:tabs>
          <w:tab w:val="clear" w:pos="-720"/>
        </w:tabs>
        <w:suppressAutoHyphens w:val="0"/>
        <w:rPr>
          <w:rFonts w:ascii="Arial" w:hAnsi="Arial" w:cs="Arial"/>
          <w:bCs/>
          <w:iCs/>
          <w:smallCaps w:val="0"/>
          <w:sz w:val="22"/>
          <w:szCs w:val="22"/>
          <w:lang w:val="en-GB"/>
        </w:rPr>
      </w:pPr>
      <w:r w:rsidRPr="00FC178A">
        <w:rPr>
          <w:rFonts w:ascii="Arial" w:hAnsi="Arial" w:cs="Arial"/>
          <w:noProof/>
          <w:spacing w:val="-5"/>
          <w:sz w:val="22"/>
          <w:szCs w:val="22"/>
        </w:rPr>
        <w:drawing>
          <wp:inline distT="0" distB="0" distL="0" distR="0" wp14:anchorId="25CA7A8F" wp14:editId="67589252">
            <wp:extent cx="2594936" cy="841375"/>
            <wp:effectExtent l="0" t="0" r="0" b="0"/>
            <wp:docPr id="4" name="Picture 4"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5355" cy="847995"/>
                    </a:xfrm>
                    <a:prstGeom prst="rect">
                      <a:avLst/>
                    </a:prstGeom>
                    <a:noFill/>
                    <a:ln>
                      <a:noFill/>
                    </a:ln>
                  </pic:spPr>
                </pic:pic>
              </a:graphicData>
            </a:graphic>
          </wp:inline>
        </w:drawing>
      </w:r>
      <w:r w:rsidR="00B230CC" w:rsidRPr="00FC178A">
        <w:rPr>
          <w:rFonts w:ascii="Arial" w:hAnsi="Arial" w:cs="Arial"/>
          <w:noProof/>
          <w:sz w:val="22"/>
          <w:szCs w:val="22"/>
          <w:lang w:val="en-ZA" w:eastAsia="en-ZA"/>
        </w:rPr>
        <w:drawing>
          <wp:inline distT="0" distB="0" distL="0" distR="0" wp14:anchorId="7DA98273" wp14:editId="37A0FBD6">
            <wp:extent cx="709684" cy="7361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27" cy="740201"/>
                    </a:xfrm>
                    <a:prstGeom prst="rect">
                      <a:avLst/>
                    </a:prstGeom>
                    <a:noFill/>
                    <a:ln>
                      <a:noFill/>
                    </a:ln>
                  </pic:spPr>
                </pic:pic>
              </a:graphicData>
            </a:graphic>
          </wp:inline>
        </w:drawing>
      </w:r>
    </w:p>
    <w:p w14:paraId="5DDCD2C3" w14:textId="77777777" w:rsidR="009B52D0" w:rsidRPr="00FC178A" w:rsidRDefault="009B52D0" w:rsidP="003A2CCA">
      <w:pPr>
        <w:pStyle w:val="Heading1a"/>
        <w:keepNext w:val="0"/>
        <w:keepLines w:val="0"/>
        <w:tabs>
          <w:tab w:val="clear" w:pos="-720"/>
        </w:tabs>
        <w:suppressAutoHyphens w:val="0"/>
        <w:rPr>
          <w:rFonts w:ascii="Arial" w:hAnsi="Arial" w:cs="Arial"/>
          <w:bCs/>
          <w:iCs/>
          <w:smallCaps w:val="0"/>
          <w:sz w:val="22"/>
          <w:szCs w:val="22"/>
          <w:lang w:val="en-GB"/>
        </w:rPr>
      </w:pPr>
    </w:p>
    <w:p w14:paraId="21A2B892" w14:textId="7A07CFDF" w:rsidR="009B52D0" w:rsidRPr="00FC178A" w:rsidRDefault="009B52D0" w:rsidP="003A2CCA">
      <w:pPr>
        <w:pStyle w:val="Heading1a"/>
        <w:keepNext w:val="0"/>
        <w:keepLines w:val="0"/>
        <w:tabs>
          <w:tab w:val="clear" w:pos="-720"/>
        </w:tabs>
        <w:suppressAutoHyphens w:val="0"/>
        <w:rPr>
          <w:rFonts w:ascii="Arial" w:hAnsi="Arial" w:cs="Arial"/>
          <w:bCs/>
          <w:iCs/>
          <w:smallCaps w:val="0"/>
          <w:sz w:val="22"/>
          <w:szCs w:val="22"/>
          <w:lang w:val="en-GB"/>
        </w:rPr>
      </w:pPr>
    </w:p>
    <w:p w14:paraId="2F7AABFA" w14:textId="77777777" w:rsidR="00B230CC" w:rsidRPr="00FC178A" w:rsidRDefault="00B230CC" w:rsidP="003A2CCA">
      <w:pPr>
        <w:pStyle w:val="Heading1a"/>
        <w:keepNext w:val="0"/>
        <w:keepLines w:val="0"/>
        <w:tabs>
          <w:tab w:val="clear" w:pos="-720"/>
        </w:tabs>
        <w:suppressAutoHyphens w:val="0"/>
        <w:jc w:val="both"/>
        <w:rPr>
          <w:rFonts w:ascii="Arial" w:hAnsi="Arial" w:cs="Arial"/>
          <w:bCs/>
          <w:i/>
          <w:smallCaps w:val="0"/>
          <w:sz w:val="22"/>
          <w:szCs w:val="22"/>
          <w:lang w:val="en-GB"/>
        </w:rPr>
      </w:pPr>
    </w:p>
    <w:p w14:paraId="5F9D666C" w14:textId="77777777" w:rsidR="00B230CC" w:rsidRPr="00FC178A" w:rsidRDefault="00B230CC" w:rsidP="003A2CCA">
      <w:pPr>
        <w:pStyle w:val="Heading1a"/>
        <w:keepNext w:val="0"/>
        <w:keepLines w:val="0"/>
        <w:tabs>
          <w:tab w:val="clear" w:pos="-720"/>
        </w:tabs>
        <w:suppressAutoHyphens w:val="0"/>
        <w:jc w:val="both"/>
        <w:rPr>
          <w:rFonts w:ascii="Arial" w:hAnsi="Arial" w:cs="Arial"/>
          <w:bCs/>
          <w:i/>
          <w:smallCaps w:val="0"/>
          <w:sz w:val="22"/>
          <w:szCs w:val="22"/>
          <w:lang w:val="en-GB"/>
        </w:rPr>
      </w:pPr>
    </w:p>
    <w:p w14:paraId="0722499E" w14:textId="77777777" w:rsidR="009830E4" w:rsidRPr="00FC178A" w:rsidRDefault="009830E4" w:rsidP="003A2CCA">
      <w:pPr>
        <w:pStyle w:val="Heading1a"/>
        <w:keepNext w:val="0"/>
        <w:keepLines w:val="0"/>
        <w:tabs>
          <w:tab w:val="clear" w:pos="-720"/>
        </w:tabs>
        <w:suppressAutoHyphens w:val="0"/>
        <w:rPr>
          <w:rFonts w:ascii="Arial" w:hAnsi="Arial" w:cs="Arial"/>
          <w:bCs/>
          <w:smallCaps w:val="0"/>
          <w:sz w:val="22"/>
          <w:szCs w:val="22"/>
          <w:lang w:val="en-GB"/>
        </w:rPr>
      </w:pPr>
      <w:r w:rsidRPr="00FC178A">
        <w:rPr>
          <w:rFonts w:ascii="Arial" w:hAnsi="Arial" w:cs="Arial"/>
          <w:bCs/>
          <w:smallCaps w:val="0"/>
          <w:sz w:val="22"/>
          <w:szCs w:val="22"/>
          <w:lang w:val="en-GB"/>
        </w:rPr>
        <w:t>REQUEST FOR EXPRESSIONS OF INTEREST</w:t>
      </w:r>
    </w:p>
    <w:p w14:paraId="496ED8C3" w14:textId="77777777" w:rsidR="009830E4" w:rsidRPr="00FC178A" w:rsidRDefault="009830E4" w:rsidP="003A2CCA">
      <w:pPr>
        <w:pStyle w:val="Heading1a"/>
        <w:keepNext w:val="0"/>
        <w:keepLines w:val="0"/>
        <w:tabs>
          <w:tab w:val="clear" w:pos="-720"/>
        </w:tabs>
        <w:suppressAutoHyphens w:val="0"/>
        <w:rPr>
          <w:rFonts w:ascii="Arial" w:hAnsi="Arial" w:cs="Arial"/>
          <w:bCs/>
          <w:smallCaps w:val="0"/>
          <w:sz w:val="22"/>
          <w:szCs w:val="22"/>
          <w:lang w:val="en-GB"/>
        </w:rPr>
      </w:pPr>
      <w:r w:rsidRPr="00FC178A">
        <w:rPr>
          <w:rFonts w:ascii="Arial" w:hAnsi="Arial" w:cs="Arial"/>
          <w:bCs/>
          <w:smallCaps w:val="0"/>
          <w:sz w:val="22"/>
          <w:szCs w:val="22"/>
          <w:lang w:val="en-GB"/>
        </w:rPr>
        <w:t>(CONSULT</w:t>
      </w:r>
      <w:r w:rsidR="001D70EB" w:rsidRPr="00FC178A">
        <w:rPr>
          <w:rFonts w:ascii="Arial" w:hAnsi="Arial" w:cs="Arial"/>
          <w:bCs/>
          <w:smallCaps w:val="0"/>
          <w:sz w:val="22"/>
          <w:szCs w:val="22"/>
          <w:lang w:val="en-GB"/>
        </w:rPr>
        <w:t>ING</w:t>
      </w:r>
      <w:r w:rsidRPr="00FC178A">
        <w:rPr>
          <w:rFonts w:ascii="Arial" w:hAnsi="Arial" w:cs="Arial"/>
          <w:bCs/>
          <w:smallCaps w:val="0"/>
          <w:sz w:val="22"/>
          <w:szCs w:val="22"/>
          <w:lang w:val="en-GB"/>
        </w:rPr>
        <w:t xml:space="preserve"> SERVICES</w:t>
      </w:r>
      <w:r w:rsidR="00A05A45" w:rsidRPr="00FC178A">
        <w:rPr>
          <w:rFonts w:ascii="Arial" w:hAnsi="Arial" w:cs="Arial"/>
          <w:bCs/>
          <w:smallCaps w:val="0"/>
          <w:sz w:val="22"/>
          <w:szCs w:val="22"/>
          <w:lang w:val="en-GB"/>
        </w:rPr>
        <w:t xml:space="preserve"> – FIRMS SELECTION</w:t>
      </w:r>
      <w:r w:rsidRPr="00FC178A">
        <w:rPr>
          <w:rFonts w:ascii="Arial" w:hAnsi="Arial" w:cs="Arial"/>
          <w:bCs/>
          <w:smallCaps w:val="0"/>
          <w:sz w:val="22"/>
          <w:szCs w:val="22"/>
          <w:lang w:val="en-GB"/>
        </w:rPr>
        <w:t>)</w:t>
      </w:r>
    </w:p>
    <w:p w14:paraId="3C7E8AAE" w14:textId="77777777" w:rsidR="009830E4" w:rsidRPr="00FC178A" w:rsidRDefault="009830E4" w:rsidP="003A2CCA">
      <w:pPr>
        <w:suppressAutoHyphens/>
        <w:jc w:val="both"/>
        <w:rPr>
          <w:rFonts w:ascii="Arial" w:hAnsi="Arial" w:cs="Arial"/>
          <w:spacing w:val="-2"/>
          <w:szCs w:val="22"/>
          <w:lang w:val="en-GB"/>
        </w:rPr>
      </w:pPr>
    </w:p>
    <w:p w14:paraId="5D9B06E2" w14:textId="77777777" w:rsidR="009830E4" w:rsidRPr="00FC178A" w:rsidRDefault="009830E4" w:rsidP="003A2CCA">
      <w:pPr>
        <w:pStyle w:val="ChapterNumber"/>
        <w:tabs>
          <w:tab w:val="clear" w:pos="-720"/>
        </w:tabs>
        <w:jc w:val="both"/>
        <w:rPr>
          <w:rFonts w:ascii="Arial" w:hAnsi="Arial" w:cs="Arial"/>
          <w:spacing w:val="-2"/>
          <w:szCs w:val="22"/>
          <w:lang w:val="en-GB"/>
        </w:rPr>
      </w:pPr>
    </w:p>
    <w:p w14:paraId="1F63E57E" w14:textId="186264DF" w:rsidR="009830E4" w:rsidRPr="00FC178A" w:rsidRDefault="009830E4" w:rsidP="003A2CCA">
      <w:pPr>
        <w:suppressAutoHyphens/>
        <w:jc w:val="both"/>
        <w:rPr>
          <w:rFonts w:ascii="Arial" w:hAnsi="Arial" w:cs="Arial"/>
          <w:b/>
          <w:i/>
          <w:iCs/>
          <w:spacing w:val="-2"/>
          <w:szCs w:val="22"/>
          <w:lang w:val="en-GB"/>
        </w:rPr>
      </w:pPr>
      <w:r w:rsidRPr="00FC178A">
        <w:rPr>
          <w:rFonts w:ascii="Arial" w:hAnsi="Arial" w:cs="Arial"/>
          <w:b/>
          <w:i/>
          <w:spacing w:val="-2"/>
          <w:szCs w:val="22"/>
          <w:lang w:val="en-GB"/>
        </w:rPr>
        <w:t>COUNTRY</w:t>
      </w:r>
      <w:r w:rsidR="008B7647" w:rsidRPr="00FC178A">
        <w:rPr>
          <w:rFonts w:ascii="Arial" w:hAnsi="Arial" w:cs="Arial"/>
          <w:b/>
          <w:spacing w:val="-2"/>
          <w:szCs w:val="22"/>
          <w:lang w:val="en-GB"/>
        </w:rPr>
        <w:t>: Common Market for Eastern and S</w:t>
      </w:r>
      <w:r w:rsidR="006E5508" w:rsidRPr="00FC178A">
        <w:rPr>
          <w:rFonts w:ascii="Arial" w:hAnsi="Arial" w:cs="Arial"/>
          <w:b/>
          <w:spacing w:val="-2"/>
          <w:szCs w:val="22"/>
          <w:lang w:val="en-GB"/>
        </w:rPr>
        <w:t>outhern Africa</w:t>
      </w:r>
      <w:r w:rsidR="005770F0" w:rsidRPr="00FC178A">
        <w:rPr>
          <w:rFonts w:ascii="Arial" w:hAnsi="Arial" w:cs="Arial"/>
          <w:b/>
          <w:spacing w:val="-2"/>
          <w:szCs w:val="22"/>
          <w:lang w:val="en-GB"/>
        </w:rPr>
        <w:t xml:space="preserve"> (COMESA)</w:t>
      </w:r>
    </w:p>
    <w:p w14:paraId="5667E0FF" w14:textId="2CC073BE" w:rsidR="009830E4" w:rsidRPr="00FC178A" w:rsidRDefault="009830E4" w:rsidP="003A2CCA">
      <w:pPr>
        <w:suppressAutoHyphens/>
        <w:jc w:val="both"/>
        <w:rPr>
          <w:rFonts w:ascii="Arial" w:hAnsi="Arial" w:cs="Arial"/>
          <w:b/>
          <w:bCs/>
          <w:i/>
          <w:iCs/>
          <w:szCs w:val="22"/>
          <w:lang w:val="en-GB"/>
        </w:rPr>
      </w:pPr>
      <w:r w:rsidRPr="00FC178A">
        <w:rPr>
          <w:rFonts w:ascii="Arial" w:hAnsi="Arial" w:cs="Arial"/>
          <w:b/>
          <w:i/>
          <w:spacing w:val="-2"/>
          <w:szCs w:val="22"/>
          <w:lang w:val="en-GB"/>
        </w:rPr>
        <w:t>NAME OF PROJECT</w:t>
      </w:r>
      <w:r w:rsidR="006E5508" w:rsidRPr="00FC178A">
        <w:rPr>
          <w:rFonts w:ascii="Arial" w:hAnsi="Arial" w:cs="Arial"/>
          <w:b/>
          <w:i/>
          <w:spacing w:val="-2"/>
          <w:szCs w:val="22"/>
          <w:lang w:val="en-GB"/>
        </w:rPr>
        <w:t>:</w:t>
      </w:r>
      <w:r w:rsidR="008B7647" w:rsidRPr="00FC178A">
        <w:rPr>
          <w:rFonts w:ascii="Arial" w:hAnsi="Arial" w:cs="Arial"/>
          <w:b/>
          <w:spacing w:val="-2"/>
          <w:szCs w:val="22"/>
          <w:lang w:val="en-GB"/>
        </w:rPr>
        <w:t xml:space="preserve"> </w:t>
      </w:r>
      <w:r w:rsidR="008B7647" w:rsidRPr="00FC178A">
        <w:rPr>
          <w:rFonts w:ascii="Arial" w:hAnsi="Arial" w:cs="Arial"/>
          <w:b/>
          <w:bCs/>
          <w:szCs w:val="22"/>
          <w:lang w:val="en-GB"/>
        </w:rPr>
        <w:t xml:space="preserve">Inclusive </w:t>
      </w:r>
      <w:r w:rsidR="006E5508" w:rsidRPr="00FC178A">
        <w:rPr>
          <w:rFonts w:ascii="Arial" w:hAnsi="Arial" w:cs="Arial"/>
          <w:b/>
          <w:bCs/>
          <w:szCs w:val="22"/>
          <w:lang w:val="en-GB"/>
        </w:rPr>
        <w:t>Digitalization</w:t>
      </w:r>
      <w:r w:rsidR="008B7647" w:rsidRPr="00FC178A">
        <w:rPr>
          <w:rFonts w:ascii="Arial" w:hAnsi="Arial" w:cs="Arial"/>
          <w:b/>
          <w:bCs/>
          <w:szCs w:val="22"/>
          <w:lang w:val="en-GB"/>
        </w:rPr>
        <w:t xml:space="preserve"> for Eastern and Southern Africa (IDEA)</w:t>
      </w:r>
    </w:p>
    <w:p w14:paraId="62592325" w14:textId="666683BF" w:rsidR="00A0260D" w:rsidRPr="00FC178A" w:rsidRDefault="00A0260D" w:rsidP="003A2CCA">
      <w:pPr>
        <w:suppressAutoHyphens/>
        <w:jc w:val="both"/>
        <w:rPr>
          <w:rFonts w:ascii="Arial" w:hAnsi="Arial" w:cs="Arial"/>
          <w:b/>
          <w:spacing w:val="-2"/>
          <w:szCs w:val="22"/>
        </w:rPr>
      </w:pPr>
      <w:r w:rsidRPr="00FC178A">
        <w:rPr>
          <w:rFonts w:ascii="Arial" w:hAnsi="Arial" w:cs="Arial"/>
          <w:b/>
          <w:i/>
          <w:iCs/>
          <w:spacing w:val="-2"/>
          <w:szCs w:val="22"/>
        </w:rPr>
        <w:t>Contract No.</w:t>
      </w:r>
      <w:r w:rsidR="006E2E92" w:rsidRPr="00FC178A">
        <w:rPr>
          <w:rFonts w:ascii="Arial" w:hAnsi="Arial" w:cs="Arial"/>
          <w:b/>
          <w:spacing w:val="-2"/>
          <w:szCs w:val="22"/>
        </w:rPr>
        <w:t xml:space="preserve">: </w:t>
      </w:r>
      <w:r w:rsidR="009D15F7" w:rsidRPr="00FC178A">
        <w:rPr>
          <w:rFonts w:ascii="Arial" w:hAnsi="Arial" w:cs="Arial"/>
          <w:b/>
          <w:spacing w:val="-2"/>
          <w:szCs w:val="22"/>
        </w:rPr>
        <w:t>ZM-COMESA -458146-CS-QBS</w:t>
      </w:r>
    </w:p>
    <w:p w14:paraId="6A2F88C0" w14:textId="6CCEA962" w:rsidR="00EC50B8" w:rsidRPr="00FC178A" w:rsidRDefault="000C4041" w:rsidP="003A2CCA">
      <w:pPr>
        <w:pStyle w:val="BodyText"/>
        <w:jc w:val="both"/>
        <w:rPr>
          <w:rFonts w:ascii="Arial" w:hAnsi="Arial" w:cs="Arial"/>
          <w:sz w:val="22"/>
          <w:szCs w:val="22"/>
          <w:lang w:val="en-GB"/>
        </w:rPr>
      </w:pPr>
      <w:r w:rsidRPr="00FC178A">
        <w:rPr>
          <w:rFonts w:ascii="Arial" w:hAnsi="Arial" w:cs="Arial"/>
          <w:b/>
          <w:bCs/>
          <w:i/>
          <w:iCs/>
          <w:sz w:val="22"/>
          <w:szCs w:val="22"/>
          <w:lang w:val="en-GB"/>
        </w:rPr>
        <w:t xml:space="preserve">Grant </w:t>
      </w:r>
      <w:r w:rsidR="003B0ADD" w:rsidRPr="00FC178A">
        <w:rPr>
          <w:rFonts w:ascii="Arial" w:hAnsi="Arial" w:cs="Arial"/>
          <w:b/>
          <w:bCs/>
          <w:i/>
          <w:iCs/>
          <w:sz w:val="22"/>
          <w:szCs w:val="22"/>
          <w:lang w:val="en-GB"/>
        </w:rPr>
        <w:t>No.:</w:t>
      </w:r>
      <w:r w:rsidR="003B0ADD" w:rsidRPr="00FC178A">
        <w:rPr>
          <w:rFonts w:ascii="Arial" w:hAnsi="Arial" w:cs="Arial"/>
          <w:sz w:val="22"/>
          <w:szCs w:val="22"/>
          <w:lang w:val="en-GB"/>
        </w:rPr>
        <w:t xml:space="preserve"> </w:t>
      </w:r>
      <w:r w:rsidR="00B26737" w:rsidRPr="00FC178A">
        <w:rPr>
          <w:rFonts w:ascii="Arial" w:hAnsi="Arial" w:cs="Arial"/>
          <w:b/>
          <w:bCs/>
          <w:sz w:val="22"/>
          <w:szCs w:val="22"/>
          <w:lang w:val="en-GB"/>
        </w:rPr>
        <w:t>E349-3E</w:t>
      </w:r>
    </w:p>
    <w:p w14:paraId="3C9E2017" w14:textId="77777777" w:rsidR="009830E4" w:rsidRPr="00FC178A" w:rsidRDefault="00EC50B8" w:rsidP="003A2CCA">
      <w:pPr>
        <w:suppressAutoHyphens/>
        <w:jc w:val="both"/>
        <w:rPr>
          <w:rFonts w:ascii="Arial" w:hAnsi="Arial" w:cs="Arial"/>
          <w:spacing w:val="-2"/>
          <w:szCs w:val="22"/>
          <w:lang w:val="en-GB"/>
        </w:rPr>
      </w:pPr>
      <w:r w:rsidRPr="00FC178A" w:rsidDel="00EC50B8">
        <w:rPr>
          <w:rFonts w:ascii="Arial" w:hAnsi="Arial" w:cs="Arial"/>
          <w:spacing w:val="-2"/>
          <w:szCs w:val="22"/>
          <w:lang w:val="en-GB"/>
        </w:rPr>
        <w:t xml:space="preserve"> </w:t>
      </w:r>
    </w:p>
    <w:p w14:paraId="355376B7" w14:textId="7A047A13" w:rsidR="008F0669" w:rsidRPr="00FC178A" w:rsidRDefault="00EC50B8" w:rsidP="003A2CCA">
      <w:pPr>
        <w:jc w:val="both"/>
        <w:rPr>
          <w:rFonts w:ascii="Arial" w:hAnsi="Arial" w:cs="Arial"/>
          <w:szCs w:val="22"/>
        </w:rPr>
      </w:pPr>
      <w:r w:rsidRPr="00FC178A">
        <w:rPr>
          <w:rFonts w:ascii="Arial" w:hAnsi="Arial" w:cs="Arial"/>
          <w:b/>
          <w:bCs/>
          <w:szCs w:val="22"/>
        </w:rPr>
        <w:t>Assignment Title</w:t>
      </w:r>
      <w:r w:rsidR="000C4041" w:rsidRPr="00FC178A">
        <w:rPr>
          <w:rFonts w:ascii="Arial" w:hAnsi="Arial" w:cs="Arial"/>
          <w:b/>
          <w:bCs/>
          <w:szCs w:val="22"/>
        </w:rPr>
        <w:t>:</w:t>
      </w:r>
      <w:r w:rsidR="000C4041" w:rsidRPr="00FC178A">
        <w:rPr>
          <w:rFonts w:ascii="Arial" w:hAnsi="Arial" w:cs="Arial"/>
          <w:szCs w:val="22"/>
        </w:rPr>
        <w:t xml:space="preserve"> </w:t>
      </w:r>
      <w:r w:rsidR="00CC229A" w:rsidRPr="00FC178A">
        <w:rPr>
          <w:rFonts w:ascii="Arial" w:eastAsia="Calibri" w:hAnsi="Arial" w:cs="Arial"/>
          <w:bCs/>
          <w:i/>
          <w:iCs/>
          <w:szCs w:val="22"/>
        </w:rPr>
        <w:t xml:space="preserve">Consultancy </w:t>
      </w:r>
      <w:r w:rsidR="00136C4D" w:rsidRPr="00FC178A">
        <w:rPr>
          <w:rFonts w:ascii="Arial" w:eastAsia="Calibri" w:hAnsi="Arial" w:cs="Arial"/>
          <w:bCs/>
          <w:i/>
          <w:iCs/>
          <w:szCs w:val="22"/>
        </w:rPr>
        <w:t>f</w:t>
      </w:r>
      <w:r w:rsidR="00CC229A" w:rsidRPr="00FC178A">
        <w:rPr>
          <w:rFonts w:ascii="Arial" w:eastAsia="Calibri" w:hAnsi="Arial" w:cs="Arial"/>
          <w:bCs/>
          <w:i/>
          <w:iCs/>
          <w:szCs w:val="22"/>
        </w:rPr>
        <w:t>or Develop</w:t>
      </w:r>
      <w:r w:rsidR="00136C4D" w:rsidRPr="00FC178A">
        <w:rPr>
          <w:rFonts w:ascii="Arial" w:eastAsia="Calibri" w:hAnsi="Arial" w:cs="Arial"/>
          <w:bCs/>
          <w:i/>
          <w:iCs/>
          <w:szCs w:val="22"/>
        </w:rPr>
        <w:t>m</w:t>
      </w:r>
      <w:r w:rsidR="00CC229A" w:rsidRPr="00FC178A">
        <w:rPr>
          <w:rFonts w:ascii="Arial" w:eastAsia="Calibri" w:hAnsi="Arial" w:cs="Arial"/>
          <w:bCs/>
          <w:i/>
          <w:iCs/>
          <w:szCs w:val="22"/>
        </w:rPr>
        <w:t xml:space="preserve">ent </w:t>
      </w:r>
      <w:r w:rsidR="00136C4D" w:rsidRPr="00FC178A">
        <w:rPr>
          <w:rFonts w:ascii="Arial" w:eastAsia="Calibri" w:hAnsi="Arial" w:cs="Arial"/>
          <w:bCs/>
          <w:i/>
          <w:iCs/>
          <w:szCs w:val="22"/>
        </w:rPr>
        <w:t>o</w:t>
      </w:r>
      <w:r w:rsidR="00CC229A" w:rsidRPr="00FC178A">
        <w:rPr>
          <w:rFonts w:ascii="Arial" w:eastAsia="Calibri" w:hAnsi="Arial" w:cs="Arial"/>
          <w:bCs/>
          <w:i/>
          <w:iCs/>
          <w:szCs w:val="22"/>
        </w:rPr>
        <w:t xml:space="preserve">f </w:t>
      </w:r>
      <w:r w:rsidR="00B440A8" w:rsidRPr="00FC178A">
        <w:rPr>
          <w:rFonts w:ascii="Arial" w:eastAsia="Calibri" w:hAnsi="Arial" w:cs="Arial"/>
          <w:bCs/>
          <w:i/>
          <w:iCs/>
          <w:szCs w:val="22"/>
        </w:rPr>
        <w:t>a</w:t>
      </w:r>
      <w:r w:rsidR="00CC229A" w:rsidRPr="00FC178A">
        <w:rPr>
          <w:rFonts w:ascii="Arial" w:eastAsia="Calibri" w:hAnsi="Arial" w:cs="Arial"/>
          <w:bCs/>
          <w:i/>
          <w:iCs/>
          <w:szCs w:val="22"/>
        </w:rPr>
        <w:t xml:space="preserve"> Regional Digital Inclusion Action Plan </w:t>
      </w:r>
      <w:r w:rsidR="00136C4D" w:rsidRPr="00FC178A">
        <w:rPr>
          <w:rFonts w:ascii="Arial" w:eastAsia="Calibri" w:hAnsi="Arial" w:cs="Arial"/>
          <w:bCs/>
          <w:i/>
          <w:iCs/>
          <w:szCs w:val="22"/>
        </w:rPr>
        <w:t>a</w:t>
      </w:r>
      <w:r w:rsidR="00CC229A" w:rsidRPr="00FC178A">
        <w:rPr>
          <w:rFonts w:ascii="Arial" w:eastAsia="Calibri" w:hAnsi="Arial" w:cs="Arial"/>
          <w:bCs/>
          <w:i/>
          <w:iCs/>
          <w:szCs w:val="22"/>
        </w:rPr>
        <w:t xml:space="preserve">nd Associated Draft Regulations </w:t>
      </w:r>
      <w:r w:rsidR="00136C4D" w:rsidRPr="00FC178A">
        <w:rPr>
          <w:rFonts w:ascii="Arial" w:eastAsia="Calibri" w:hAnsi="Arial" w:cs="Arial"/>
          <w:bCs/>
          <w:i/>
          <w:iCs/>
          <w:szCs w:val="22"/>
        </w:rPr>
        <w:t>a</w:t>
      </w:r>
      <w:r w:rsidR="00CC229A" w:rsidRPr="00FC178A">
        <w:rPr>
          <w:rFonts w:ascii="Arial" w:eastAsia="Calibri" w:hAnsi="Arial" w:cs="Arial"/>
          <w:bCs/>
          <w:i/>
          <w:iCs/>
          <w:szCs w:val="22"/>
        </w:rPr>
        <w:t>nd Policies</w:t>
      </w:r>
    </w:p>
    <w:p w14:paraId="0720CBDC" w14:textId="77777777" w:rsidR="009830E4" w:rsidRPr="00FC178A" w:rsidRDefault="009830E4" w:rsidP="003A2CCA">
      <w:pPr>
        <w:jc w:val="both"/>
        <w:rPr>
          <w:rFonts w:ascii="Arial" w:hAnsi="Arial" w:cs="Arial"/>
          <w:szCs w:val="22"/>
        </w:rPr>
      </w:pPr>
    </w:p>
    <w:p w14:paraId="10395BA4" w14:textId="3349A308" w:rsidR="00916E24" w:rsidRPr="00FC178A" w:rsidRDefault="00225125" w:rsidP="003A2CCA">
      <w:pPr>
        <w:jc w:val="both"/>
        <w:rPr>
          <w:rFonts w:ascii="Arial" w:hAnsi="Arial" w:cs="Arial"/>
          <w:szCs w:val="22"/>
        </w:rPr>
      </w:pPr>
      <w:r w:rsidRPr="00FC178A">
        <w:rPr>
          <w:rFonts w:ascii="Arial" w:hAnsi="Arial" w:cs="Arial"/>
          <w:szCs w:val="22"/>
        </w:rPr>
        <w:t>The Common</w:t>
      </w:r>
      <w:r w:rsidR="00F376E4" w:rsidRPr="00FC178A">
        <w:rPr>
          <w:rFonts w:ascii="Arial" w:hAnsi="Arial" w:cs="Arial"/>
          <w:szCs w:val="22"/>
        </w:rPr>
        <w:t xml:space="preserve"> Market for Eastern and Southern Africa </w:t>
      </w:r>
      <w:r w:rsidR="009830E4" w:rsidRPr="00FC178A">
        <w:rPr>
          <w:rFonts w:ascii="Arial" w:hAnsi="Arial" w:cs="Arial"/>
          <w:szCs w:val="22"/>
        </w:rPr>
        <w:t>has received</w:t>
      </w:r>
      <w:r w:rsidR="00E54176" w:rsidRPr="00FC178A">
        <w:rPr>
          <w:rFonts w:ascii="Arial" w:hAnsi="Arial" w:cs="Arial"/>
          <w:szCs w:val="22"/>
        </w:rPr>
        <w:t xml:space="preserve"> </w:t>
      </w:r>
      <w:r w:rsidR="00EF5F34" w:rsidRPr="00FC178A">
        <w:rPr>
          <w:rFonts w:ascii="Arial" w:hAnsi="Arial" w:cs="Arial"/>
          <w:szCs w:val="22"/>
        </w:rPr>
        <w:t xml:space="preserve">a </w:t>
      </w:r>
      <w:r w:rsidR="00366847" w:rsidRPr="00FC178A">
        <w:rPr>
          <w:rFonts w:ascii="Arial" w:hAnsi="Arial" w:cs="Arial"/>
          <w:szCs w:val="22"/>
        </w:rPr>
        <w:t>grant</w:t>
      </w:r>
      <w:r w:rsidR="009830E4" w:rsidRPr="00FC178A">
        <w:rPr>
          <w:rFonts w:ascii="Arial" w:hAnsi="Arial" w:cs="Arial"/>
          <w:szCs w:val="22"/>
        </w:rPr>
        <w:t xml:space="preserve"> from the World Bank </w:t>
      </w:r>
      <w:r w:rsidR="00AB2554" w:rsidRPr="00FC178A">
        <w:rPr>
          <w:rFonts w:ascii="Arial" w:hAnsi="Arial" w:cs="Arial"/>
          <w:szCs w:val="22"/>
        </w:rPr>
        <w:t>for</w:t>
      </w:r>
      <w:r w:rsidR="009830E4" w:rsidRPr="00FC178A">
        <w:rPr>
          <w:rFonts w:ascii="Arial" w:hAnsi="Arial" w:cs="Arial"/>
          <w:szCs w:val="22"/>
        </w:rPr>
        <w:t xml:space="preserve"> the cost of </w:t>
      </w:r>
      <w:r w:rsidR="00F331A7" w:rsidRPr="00FC178A">
        <w:rPr>
          <w:rFonts w:ascii="Arial" w:hAnsi="Arial" w:cs="Arial"/>
          <w:szCs w:val="22"/>
        </w:rPr>
        <w:t>Inclusive Digitalization for Eastern and Southern Africa (IDEA)</w:t>
      </w:r>
      <w:r w:rsidR="009830E4" w:rsidRPr="00FC178A">
        <w:rPr>
          <w:rFonts w:ascii="Arial" w:hAnsi="Arial" w:cs="Arial"/>
          <w:szCs w:val="22"/>
        </w:rPr>
        <w:t xml:space="preserve"> and intends to apply pa</w:t>
      </w:r>
      <w:r w:rsidR="001D70EB" w:rsidRPr="00FC178A">
        <w:rPr>
          <w:rFonts w:ascii="Arial" w:hAnsi="Arial" w:cs="Arial"/>
          <w:szCs w:val="22"/>
        </w:rPr>
        <w:t>rt of the proceeds for consul</w:t>
      </w:r>
      <w:r w:rsidR="009830E4" w:rsidRPr="00FC178A">
        <w:rPr>
          <w:rFonts w:ascii="Arial" w:hAnsi="Arial" w:cs="Arial"/>
          <w:szCs w:val="22"/>
        </w:rPr>
        <w:t>t</w:t>
      </w:r>
      <w:r w:rsidR="001D70EB" w:rsidRPr="00FC178A">
        <w:rPr>
          <w:rFonts w:ascii="Arial" w:hAnsi="Arial" w:cs="Arial"/>
          <w:szCs w:val="22"/>
        </w:rPr>
        <w:t>ing</w:t>
      </w:r>
      <w:r w:rsidR="009830E4" w:rsidRPr="00FC178A">
        <w:rPr>
          <w:rFonts w:ascii="Arial" w:hAnsi="Arial" w:cs="Arial"/>
          <w:szCs w:val="22"/>
        </w:rPr>
        <w:t xml:space="preserve"> services. </w:t>
      </w:r>
    </w:p>
    <w:p w14:paraId="037D5635" w14:textId="77777777" w:rsidR="00916E24" w:rsidRPr="00FC178A" w:rsidRDefault="00916E24" w:rsidP="003A2CCA">
      <w:pPr>
        <w:suppressAutoHyphens/>
        <w:jc w:val="both"/>
        <w:rPr>
          <w:rFonts w:ascii="Arial" w:hAnsi="Arial" w:cs="Arial"/>
          <w:spacing w:val="-2"/>
          <w:szCs w:val="22"/>
          <w:lang w:val="en-GB"/>
        </w:rPr>
      </w:pPr>
    </w:p>
    <w:p w14:paraId="026982A7" w14:textId="77777777" w:rsidR="006361A9" w:rsidRPr="00FC178A" w:rsidRDefault="006361A9" w:rsidP="003A2CCA">
      <w:pPr>
        <w:jc w:val="both"/>
        <w:rPr>
          <w:rFonts w:ascii="Arial" w:hAnsi="Arial" w:cs="Arial"/>
          <w:szCs w:val="22"/>
        </w:rPr>
      </w:pPr>
      <w:r w:rsidRPr="00FC178A">
        <w:rPr>
          <w:rFonts w:ascii="Arial" w:hAnsi="Arial" w:cs="Arial"/>
          <w:szCs w:val="22"/>
        </w:rPr>
        <w:t>The overall objective of the assignment is to develop a Digital Inclusion Action Plan with associated strategies and Policy and Regulatory Frameworks.</w:t>
      </w:r>
    </w:p>
    <w:p w14:paraId="24C5DFEA" w14:textId="77777777" w:rsidR="006361A9" w:rsidRPr="00FC178A" w:rsidRDefault="006361A9" w:rsidP="003A2CCA">
      <w:pPr>
        <w:jc w:val="both"/>
        <w:rPr>
          <w:rFonts w:ascii="Arial" w:hAnsi="Arial" w:cs="Arial"/>
          <w:szCs w:val="22"/>
        </w:rPr>
      </w:pPr>
    </w:p>
    <w:p w14:paraId="562BE408" w14:textId="51D95BB9" w:rsidR="006361A9" w:rsidRPr="00FC178A" w:rsidRDefault="006361A9" w:rsidP="003A2CCA">
      <w:pPr>
        <w:jc w:val="both"/>
        <w:rPr>
          <w:rFonts w:ascii="Arial" w:hAnsi="Arial" w:cs="Arial"/>
          <w:szCs w:val="22"/>
        </w:rPr>
      </w:pPr>
      <w:r w:rsidRPr="00FC178A">
        <w:rPr>
          <w:rFonts w:ascii="Arial" w:hAnsi="Arial" w:cs="Arial"/>
          <w:szCs w:val="22"/>
        </w:rPr>
        <w:t>The specific objectives of the assignment are to:</w:t>
      </w:r>
    </w:p>
    <w:p w14:paraId="6CD7F772" w14:textId="77777777" w:rsidR="006361A9" w:rsidRPr="00FC178A" w:rsidRDefault="006361A9" w:rsidP="003A2CCA">
      <w:pPr>
        <w:jc w:val="both"/>
        <w:rPr>
          <w:rFonts w:ascii="Arial" w:hAnsi="Arial" w:cs="Arial"/>
          <w:szCs w:val="22"/>
        </w:rPr>
      </w:pPr>
    </w:p>
    <w:p w14:paraId="343CC9E0" w14:textId="6F305D15" w:rsidR="006361A9" w:rsidRPr="00FC178A" w:rsidRDefault="003B483C" w:rsidP="00A075C9">
      <w:pPr>
        <w:ind w:left="284"/>
        <w:jc w:val="both"/>
        <w:rPr>
          <w:rFonts w:ascii="Arial" w:hAnsi="Arial" w:cs="Arial"/>
          <w:bCs/>
          <w:szCs w:val="22"/>
        </w:rPr>
      </w:pPr>
      <w:r w:rsidRPr="00FC178A">
        <w:rPr>
          <w:rFonts w:ascii="Arial" w:hAnsi="Arial" w:cs="Arial"/>
          <w:bCs/>
          <w:szCs w:val="22"/>
        </w:rPr>
        <w:t>i</w:t>
      </w:r>
      <w:r w:rsidR="00441777">
        <w:rPr>
          <w:rFonts w:ascii="Arial" w:hAnsi="Arial" w:cs="Arial"/>
          <w:bCs/>
          <w:szCs w:val="22"/>
        </w:rPr>
        <w:t>.</w:t>
      </w:r>
      <w:r w:rsidRPr="00FC178A">
        <w:rPr>
          <w:rFonts w:ascii="Arial" w:hAnsi="Arial" w:cs="Arial"/>
          <w:bCs/>
          <w:szCs w:val="22"/>
        </w:rPr>
        <w:t xml:space="preserve"> </w:t>
      </w:r>
      <w:r w:rsidR="00C21942" w:rsidRPr="00FC178A">
        <w:rPr>
          <w:rFonts w:ascii="Arial" w:hAnsi="Arial" w:cs="Arial"/>
          <w:bCs/>
          <w:szCs w:val="22"/>
        </w:rPr>
        <w:t>r</w:t>
      </w:r>
      <w:r w:rsidR="006361A9" w:rsidRPr="00FC178A">
        <w:rPr>
          <w:rFonts w:ascii="Arial" w:hAnsi="Arial" w:cs="Arial"/>
          <w:bCs/>
          <w:szCs w:val="22"/>
        </w:rPr>
        <w:t xml:space="preserve">eview existing instruments related to regional Digital Inclusion </w:t>
      </w:r>
      <w:r w:rsidR="006971E6" w:rsidRPr="00FC178A">
        <w:rPr>
          <w:rFonts w:ascii="Arial" w:hAnsi="Arial" w:cs="Arial"/>
          <w:bCs/>
          <w:szCs w:val="22"/>
        </w:rPr>
        <w:t>activities and</w:t>
      </w:r>
      <w:r w:rsidR="006361A9" w:rsidRPr="00FC178A">
        <w:rPr>
          <w:rFonts w:ascii="Arial" w:hAnsi="Arial" w:cs="Arial"/>
          <w:bCs/>
          <w:szCs w:val="22"/>
        </w:rPr>
        <w:t xml:space="preserve"> compare with global best practices</w:t>
      </w:r>
      <w:r w:rsidR="00C21942" w:rsidRPr="00FC178A">
        <w:rPr>
          <w:rFonts w:ascii="Arial" w:hAnsi="Arial" w:cs="Arial"/>
          <w:bCs/>
          <w:szCs w:val="22"/>
        </w:rPr>
        <w:t>;</w:t>
      </w:r>
    </w:p>
    <w:p w14:paraId="1B195ACA" w14:textId="2D6FE2EB" w:rsidR="006361A9" w:rsidRPr="00FC178A" w:rsidRDefault="003B483C" w:rsidP="00A075C9">
      <w:pPr>
        <w:ind w:left="284"/>
        <w:jc w:val="both"/>
        <w:rPr>
          <w:rFonts w:ascii="Arial" w:hAnsi="Arial" w:cs="Arial"/>
          <w:bCs/>
          <w:szCs w:val="22"/>
        </w:rPr>
      </w:pPr>
      <w:r w:rsidRPr="00FC178A">
        <w:rPr>
          <w:rFonts w:ascii="Arial" w:hAnsi="Arial" w:cs="Arial"/>
          <w:bCs/>
          <w:szCs w:val="22"/>
        </w:rPr>
        <w:t>ii</w:t>
      </w:r>
      <w:r w:rsidR="00441777">
        <w:rPr>
          <w:rFonts w:ascii="Arial" w:hAnsi="Arial" w:cs="Arial"/>
          <w:bCs/>
          <w:szCs w:val="22"/>
        </w:rPr>
        <w:t>.</w:t>
      </w:r>
      <w:r w:rsidRPr="00FC178A">
        <w:rPr>
          <w:rFonts w:ascii="Arial" w:hAnsi="Arial" w:cs="Arial"/>
          <w:bCs/>
          <w:szCs w:val="22"/>
        </w:rPr>
        <w:t xml:space="preserve"> </w:t>
      </w:r>
      <w:r w:rsidR="00C21942" w:rsidRPr="00FC178A">
        <w:rPr>
          <w:rFonts w:ascii="Arial" w:hAnsi="Arial" w:cs="Arial"/>
          <w:bCs/>
          <w:szCs w:val="22"/>
        </w:rPr>
        <w:t>c</w:t>
      </w:r>
      <w:r w:rsidR="006361A9" w:rsidRPr="00FC178A">
        <w:rPr>
          <w:rFonts w:ascii="Arial" w:hAnsi="Arial" w:cs="Arial"/>
          <w:bCs/>
          <w:szCs w:val="22"/>
        </w:rPr>
        <w:t>arryout a contextualized analysis of the current digital divide in the Region</w:t>
      </w:r>
    </w:p>
    <w:p w14:paraId="36BCA4A4" w14:textId="691627D1" w:rsidR="006361A9" w:rsidRPr="00FC178A" w:rsidRDefault="00653E5B" w:rsidP="00A075C9">
      <w:pPr>
        <w:ind w:left="284"/>
        <w:jc w:val="both"/>
        <w:rPr>
          <w:rFonts w:ascii="Arial" w:hAnsi="Arial" w:cs="Arial"/>
          <w:bCs/>
          <w:szCs w:val="22"/>
        </w:rPr>
      </w:pPr>
      <w:r w:rsidRPr="00FC178A">
        <w:rPr>
          <w:rFonts w:ascii="Arial" w:hAnsi="Arial" w:cs="Arial"/>
          <w:bCs/>
          <w:szCs w:val="22"/>
        </w:rPr>
        <w:t>iii</w:t>
      </w:r>
      <w:r w:rsidR="00B12DB6">
        <w:rPr>
          <w:rFonts w:ascii="Arial" w:hAnsi="Arial" w:cs="Arial"/>
          <w:bCs/>
          <w:szCs w:val="22"/>
        </w:rPr>
        <w:t>.</w:t>
      </w:r>
      <w:r w:rsidRPr="00FC178A">
        <w:rPr>
          <w:rFonts w:ascii="Arial" w:hAnsi="Arial" w:cs="Arial"/>
          <w:bCs/>
          <w:szCs w:val="22"/>
        </w:rPr>
        <w:t xml:space="preserve"> </w:t>
      </w:r>
      <w:r w:rsidR="00C21942" w:rsidRPr="00FC178A">
        <w:rPr>
          <w:rFonts w:ascii="Arial" w:hAnsi="Arial" w:cs="Arial"/>
          <w:bCs/>
          <w:szCs w:val="22"/>
        </w:rPr>
        <w:t>d</w:t>
      </w:r>
      <w:r w:rsidR="006361A9" w:rsidRPr="00FC178A">
        <w:rPr>
          <w:rFonts w:ascii="Arial" w:hAnsi="Arial" w:cs="Arial"/>
          <w:bCs/>
          <w:szCs w:val="22"/>
        </w:rPr>
        <w:t>evelop a Regional Digital Inclusion Strategy</w:t>
      </w:r>
      <w:r w:rsidR="00C21942" w:rsidRPr="00FC178A">
        <w:rPr>
          <w:rFonts w:ascii="Arial" w:hAnsi="Arial" w:cs="Arial"/>
          <w:bCs/>
          <w:szCs w:val="22"/>
        </w:rPr>
        <w:t>;</w:t>
      </w:r>
    </w:p>
    <w:p w14:paraId="61B544A5" w14:textId="12027A2C" w:rsidR="00653E5B" w:rsidRPr="00FC178A" w:rsidRDefault="00653E5B" w:rsidP="00A075C9">
      <w:pPr>
        <w:ind w:left="284"/>
        <w:jc w:val="both"/>
        <w:rPr>
          <w:rFonts w:ascii="Arial" w:hAnsi="Arial" w:cs="Arial"/>
          <w:bCs/>
          <w:szCs w:val="22"/>
        </w:rPr>
      </w:pPr>
      <w:r w:rsidRPr="00FC178A">
        <w:rPr>
          <w:rFonts w:ascii="Arial" w:hAnsi="Arial" w:cs="Arial"/>
          <w:bCs/>
          <w:szCs w:val="22"/>
        </w:rPr>
        <w:t>iii</w:t>
      </w:r>
      <w:r w:rsidR="00B12DB6">
        <w:rPr>
          <w:rFonts w:ascii="Arial" w:hAnsi="Arial" w:cs="Arial"/>
          <w:bCs/>
          <w:szCs w:val="22"/>
        </w:rPr>
        <w:t>.</w:t>
      </w:r>
      <w:r w:rsidRPr="00FC178A">
        <w:rPr>
          <w:rFonts w:ascii="Arial" w:hAnsi="Arial" w:cs="Arial"/>
          <w:bCs/>
          <w:szCs w:val="22"/>
        </w:rPr>
        <w:t xml:space="preserve"> </w:t>
      </w:r>
      <w:r w:rsidR="00C21942" w:rsidRPr="00FC178A">
        <w:rPr>
          <w:rFonts w:ascii="Arial" w:hAnsi="Arial" w:cs="Arial"/>
          <w:bCs/>
          <w:szCs w:val="22"/>
        </w:rPr>
        <w:t>d</w:t>
      </w:r>
      <w:r w:rsidR="006361A9" w:rsidRPr="00FC178A">
        <w:rPr>
          <w:rFonts w:ascii="Arial" w:hAnsi="Arial" w:cs="Arial"/>
          <w:bCs/>
          <w:szCs w:val="22"/>
        </w:rPr>
        <w:t>evelop a Regional Inclusion Action plan</w:t>
      </w:r>
      <w:r w:rsidR="00C21942" w:rsidRPr="00FC178A">
        <w:rPr>
          <w:rFonts w:ascii="Arial" w:hAnsi="Arial" w:cs="Arial"/>
          <w:bCs/>
          <w:szCs w:val="22"/>
        </w:rPr>
        <w:t>; and</w:t>
      </w:r>
    </w:p>
    <w:p w14:paraId="1F6ACAAF" w14:textId="0415A1BC" w:rsidR="006361A9" w:rsidRPr="00FC178A" w:rsidRDefault="00653E5B" w:rsidP="00A075C9">
      <w:pPr>
        <w:ind w:left="284"/>
        <w:jc w:val="both"/>
        <w:rPr>
          <w:rFonts w:ascii="Arial" w:hAnsi="Arial" w:cs="Arial"/>
          <w:bCs/>
          <w:szCs w:val="22"/>
        </w:rPr>
      </w:pPr>
      <w:r w:rsidRPr="00FC178A">
        <w:rPr>
          <w:rFonts w:ascii="Arial" w:hAnsi="Arial" w:cs="Arial"/>
          <w:bCs/>
          <w:szCs w:val="22"/>
        </w:rPr>
        <w:t>iv</w:t>
      </w:r>
      <w:r w:rsidR="00B12DB6">
        <w:rPr>
          <w:rFonts w:ascii="Arial" w:hAnsi="Arial" w:cs="Arial"/>
          <w:bCs/>
          <w:szCs w:val="22"/>
        </w:rPr>
        <w:t>.</w:t>
      </w:r>
      <w:r w:rsidRPr="00FC178A">
        <w:rPr>
          <w:rFonts w:ascii="Arial" w:hAnsi="Arial" w:cs="Arial"/>
          <w:bCs/>
          <w:szCs w:val="22"/>
        </w:rPr>
        <w:t xml:space="preserve"> </w:t>
      </w:r>
      <w:r w:rsidR="00C21942" w:rsidRPr="00FC178A">
        <w:rPr>
          <w:rFonts w:ascii="Arial" w:hAnsi="Arial" w:cs="Arial"/>
          <w:bCs/>
          <w:szCs w:val="22"/>
        </w:rPr>
        <w:t>d</w:t>
      </w:r>
      <w:r w:rsidR="006361A9" w:rsidRPr="00FC178A">
        <w:rPr>
          <w:rFonts w:ascii="Arial" w:hAnsi="Arial" w:cs="Arial"/>
          <w:bCs/>
          <w:szCs w:val="22"/>
        </w:rPr>
        <w:t>evelop Model Policy and Regulatory framework for Digital Inclusion.</w:t>
      </w:r>
    </w:p>
    <w:p w14:paraId="01538DDF" w14:textId="77777777" w:rsidR="007B4F18" w:rsidRPr="00FC178A" w:rsidRDefault="006361A9" w:rsidP="003A2CCA">
      <w:pPr>
        <w:rPr>
          <w:rFonts w:ascii="Arial" w:hAnsi="Arial" w:cs="Arial"/>
          <w:szCs w:val="22"/>
        </w:rPr>
      </w:pPr>
      <w:r w:rsidRPr="00FC178A">
        <w:rPr>
          <w:rFonts w:ascii="Arial" w:hAnsi="Arial" w:cs="Arial"/>
          <w:szCs w:val="22"/>
        </w:rPr>
        <w:tab/>
      </w:r>
    </w:p>
    <w:p w14:paraId="786CD538" w14:textId="1DCBA19B" w:rsidR="006361A9" w:rsidRPr="00FC178A" w:rsidRDefault="007B4F18" w:rsidP="003A2CCA">
      <w:pPr>
        <w:rPr>
          <w:rFonts w:ascii="Arial" w:hAnsi="Arial" w:cs="Arial"/>
          <w:szCs w:val="22"/>
        </w:rPr>
      </w:pPr>
      <w:r w:rsidRPr="00B12DB6">
        <w:rPr>
          <w:rFonts w:ascii="Arial" w:hAnsi="Arial" w:cs="Arial"/>
          <w:b/>
          <w:bCs/>
          <w:szCs w:val="22"/>
        </w:rPr>
        <w:t>1</w:t>
      </w:r>
      <w:r w:rsidR="0009089F" w:rsidRPr="00B12DB6">
        <w:rPr>
          <w:rFonts w:ascii="Arial" w:hAnsi="Arial" w:cs="Arial"/>
          <w:b/>
          <w:bCs/>
          <w:szCs w:val="22"/>
        </w:rPr>
        <w:t>.</w:t>
      </w:r>
      <w:r w:rsidRPr="00FC178A">
        <w:rPr>
          <w:rFonts w:ascii="Arial" w:hAnsi="Arial" w:cs="Arial"/>
          <w:szCs w:val="22"/>
        </w:rPr>
        <w:t xml:space="preserve"> </w:t>
      </w:r>
      <w:r w:rsidR="006361A9" w:rsidRPr="00FC178A">
        <w:rPr>
          <w:rFonts w:ascii="Arial" w:hAnsi="Arial" w:cs="Arial"/>
          <w:b/>
          <w:szCs w:val="22"/>
        </w:rPr>
        <w:t>SCOPE OF THE WORK FOR THE CONSULTANCY</w:t>
      </w:r>
    </w:p>
    <w:p w14:paraId="023CCB65" w14:textId="77777777" w:rsidR="006361A9" w:rsidRPr="00FC178A" w:rsidRDefault="006361A9" w:rsidP="003A2CCA">
      <w:pPr>
        <w:jc w:val="both"/>
        <w:rPr>
          <w:rFonts w:ascii="Arial" w:hAnsi="Arial" w:cs="Arial"/>
          <w:b/>
          <w:szCs w:val="22"/>
        </w:rPr>
      </w:pPr>
    </w:p>
    <w:p w14:paraId="71539384" w14:textId="7850B203" w:rsidR="006361A9" w:rsidRPr="00FC178A" w:rsidRDefault="00653E5B" w:rsidP="003A2CCA">
      <w:pPr>
        <w:pStyle w:val="ListParagraph"/>
        <w:ind w:left="0"/>
        <w:jc w:val="both"/>
        <w:rPr>
          <w:rFonts w:ascii="Arial" w:hAnsi="Arial" w:cs="Arial"/>
          <w:b/>
          <w:szCs w:val="22"/>
        </w:rPr>
      </w:pPr>
      <w:r w:rsidRPr="00FC178A">
        <w:rPr>
          <w:rFonts w:ascii="Arial" w:hAnsi="Arial" w:cs="Arial"/>
          <w:b/>
          <w:szCs w:val="22"/>
        </w:rPr>
        <w:t xml:space="preserve">1.1 </w:t>
      </w:r>
      <w:r w:rsidR="006361A9" w:rsidRPr="00FC178A">
        <w:rPr>
          <w:rFonts w:ascii="Arial" w:hAnsi="Arial" w:cs="Arial"/>
          <w:b/>
          <w:szCs w:val="22"/>
        </w:rPr>
        <w:t xml:space="preserve">Activity 1: Review existing Instruments related to Regional Digital Inclusion </w:t>
      </w:r>
    </w:p>
    <w:p w14:paraId="510C5BCF" w14:textId="77777777" w:rsidR="007B1D64" w:rsidRPr="00FC178A" w:rsidRDefault="007B1D64" w:rsidP="003A2CCA">
      <w:pPr>
        <w:jc w:val="both"/>
        <w:rPr>
          <w:rFonts w:ascii="Arial" w:hAnsi="Arial" w:cs="Arial"/>
          <w:b/>
          <w:szCs w:val="22"/>
        </w:rPr>
      </w:pPr>
    </w:p>
    <w:p w14:paraId="5D555685" w14:textId="77777777" w:rsidR="007B1D64" w:rsidRPr="00FC178A" w:rsidRDefault="007B1D64" w:rsidP="003A2CCA">
      <w:pPr>
        <w:jc w:val="both"/>
        <w:rPr>
          <w:rFonts w:ascii="Arial" w:hAnsi="Arial" w:cs="Arial"/>
          <w:bCs/>
          <w:szCs w:val="22"/>
        </w:rPr>
      </w:pPr>
      <w:r w:rsidRPr="00FC178A">
        <w:rPr>
          <w:rFonts w:ascii="Arial" w:hAnsi="Arial" w:cs="Arial"/>
          <w:bCs/>
          <w:szCs w:val="22"/>
        </w:rPr>
        <w:t>The review is expected to take stock of existing regional strategies and policies implemented to date, that may be pertinent to the digital inclusion agenda.</w:t>
      </w:r>
    </w:p>
    <w:p w14:paraId="7E38DBA7" w14:textId="77777777" w:rsidR="007B1D64" w:rsidRPr="00FC178A" w:rsidRDefault="007B1D64" w:rsidP="003A2CCA">
      <w:pPr>
        <w:jc w:val="both"/>
        <w:rPr>
          <w:rFonts w:ascii="Arial" w:hAnsi="Arial" w:cs="Arial"/>
          <w:b/>
          <w:szCs w:val="22"/>
        </w:rPr>
      </w:pPr>
    </w:p>
    <w:p w14:paraId="7A0EBDCE" w14:textId="2943F2CE" w:rsidR="007B1D64" w:rsidRPr="00FC178A" w:rsidRDefault="00653E5B" w:rsidP="003A2CCA">
      <w:pPr>
        <w:jc w:val="both"/>
        <w:rPr>
          <w:rFonts w:ascii="Arial" w:hAnsi="Arial" w:cs="Arial"/>
          <w:b/>
          <w:szCs w:val="22"/>
        </w:rPr>
      </w:pPr>
      <w:r w:rsidRPr="00FC178A">
        <w:rPr>
          <w:rFonts w:ascii="Arial" w:hAnsi="Arial" w:cs="Arial"/>
          <w:b/>
          <w:szCs w:val="22"/>
        </w:rPr>
        <w:t xml:space="preserve">1.2 </w:t>
      </w:r>
      <w:r w:rsidR="007B1D64" w:rsidRPr="00FC178A">
        <w:rPr>
          <w:rFonts w:ascii="Arial" w:hAnsi="Arial" w:cs="Arial"/>
          <w:b/>
          <w:szCs w:val="22"/>
        </w:rPr>
        <w:t>Activity 2: Carryout a Situational Analysis regarding the current Digital Divide in the    region</w:t>
      </w:r>
    </w:p>
    <w:p w14:paraId="229493E1" w14:textId="77777777" w:rsidR="007B1D64" w:rsidRPr="00FC178A" w:rsidRDefault="007B1D64" w:rsidP="003A2CCA">
      <w:pPr>
        <w:jc w:val="both"/>
        <w:rPr>
          <w:rFonts w:ascii="Arial" w:hAnsi="Arial" w:cs="Arial"/>
          <w:bCs/>
          <w:szCs w:val="22"/>
        </w:rPr>
      </w:pPr>
    </w:p>
    <w:p w14:paraId="38F9F355" w14:textId="77777777" w:rsidR="007B1D64" w:rsidRPr="00FC178A" w:rsidRDefault="007B1D64" w:rsidP="003A2CCA">
      <w:pPr>
        <w:jc w:val="both"/>
        <w:rPr>
          <w:rFonts w:ascii="Arial" w:hAnsi="Arial" w:cs="Arial"/>
          <w:bCs/>
          <w:szCs w:val="22"/>
        </w:rPr>
      </w:pPr>
      <w:r w:rsidRPr="00FC178A">
        <w:rPr>
          <w:rFonts w:ascii="Arial" w:hAnsi="Arial" w:cs="Arial"/>
          <w:bCs/>
          <w:szCs w:val="22"/>
        </w:rPr>
        <w:t xml:space="preserve">This analysis will identify the key groups who are digitally excluded as well as the characteristics of these groups. It will then provide a contextualized analysis of barriers faced by these groups as well as detail the specific benefits to each group in gaining wider </w:t>
      </w:r>
      <w:r w:rsidRPr="00FC178A">
        <w:rPr>
          <w:rFonts w:ascii="Arial" w:hAnsi="Arial" w:cs="Arial"/>
          <w:bCs/>
          <w:szCs w:val="22"/>
        </w:rPr>
        <w:lastRenderedPageBreak/>
        <w:t xml:space="preserve">access. It should consider all nature of barriers contributing to exclusion, including structural (e.g. connectivity, infrastructure), economic, social and cultural </w:t>
      </w:r>
    </w:p>
    <w:p w14:paraId="67F8E07D" w14:textId="77777777" w:rsidR="007B1D64" w:rsidRPr="00FC178A" w:rsidRDefault="007B1D64" w:rsidP="003A2CCA">
      <w:pPr>
        <w:jc w:val="both"/>
        <w:rPr>
          <w:rFonts w:ascii="Arial" w:hAnsi="Arial" w:cs="Arial"/>
          <w:b/>
          <w:szCs w:val="22"/>
        </w:rPr>
      </w:pPr>
    </w:p>
    <w:p w14:paraId="2F727C5D" w14:textId="0C649B46" w:rsidR="007B1D64" w:rsidRPr="003B2644" w:rsidRDefault="003B2644" w:rsidP="003B2644">
      <w:pPr>
        <w:jc w:val="both"/>
        <w:rPr>
          <w:rFonts w:ascii="Arial" w:hAnsi="Arial" w:cs="Arial"/>
          <w:b/>
          <w:szCs w:val="22"/>
        </w:rPr>
      </w:pPr>
      <w:r w:rsidRPr="003B2644">
        <w:rPr>
          <w:rFonts w:ascii="Arial" w:hAnsi="Arial" w:cs="Arial"/>
          <w:b/>
          <w:szCs w:val="22"/>
        </w:rPr>
        <w:t xml:space="preserve">1.3 </w:t>
      </w:r>
      <w:r w:rsidR="007B1D64" w:rsidRPr="003B2644">
        <w:rPr>
          <w:rFonts w:ascii="Arial" w:hAnsi="Arial" w:cs="Arial"/>
          <w:b/>
          <w:szCs w:val="22"/>
        </w:rPr>
        <w:t>Activity 3; Develop a Regional Digital Inclusion Strategy</w:t>
      </w:r>
    </w:p>
    <w:p w14:paraId="090F722C" w14:textId="77777777" w:rsidR="005F7557" w:rsidRPr="00FC178A" w:rsidRDefault="005F7557" w:rsidP="003A2CCA">
      <w:pPr>
        <w:pStyle w:val="ListParagraph"/>
        <w:rPr>
          <w:rFonts w:ascii="Arial" w:hAnsi="Arial" w:cs="Arial"/>
          <w:b/>
          <w:szCs w:val="22"/>
        </w:rPr>
      </w:pPr>
    </w:p>
    <w:p w14:paraId="0B9A12F0" w14:textId="77777777" w:rsidR="007B1D64" w:rsidRPr="00FC178A" w:rsidRDefault="007B1D64" w:rsidP="003A2CCA">
      <w:pPr>
        <w:jc w:val="both"/>
        <w:rPr>
          <w:rFonts w:ascii="Arial" w:hAnsi="Arial" w:cs="Arial"/>
          <w:bCs/>
          <w:szCs w:val="22"/>
        </w:rPr>
      </w:pPr>
      <w:r w:rsidRPr="00FC178A">
        <w:rPr>
          <w:rFonts w:ascii="Arial" w:hAnsi="Arial" w:cs="Arial"/>
          <w:bCs/>
          <w:szCs w:val="22"/>
        </w:rPr>
        <w:t xml:space="preserve">Based on the findings of the Situation analysis develop a Digital Inclusion Strategy. </w:t>
      </w:r>
    </w:p>
    <w:p w14:paraId="30D548BF" w14:textId="77777777" w:rsidR="007B1D64" w:rsidRPr="00FC178A" w:rsidRDefault="007B1D64" w:rsidP="003A2CCA">
      <w:pPr>
        <w:jc w:val="both"/>
        <w:rPr>
          <w:rFonts w:ascii="Arial" w:hAnsi="Arial" w:cs="Arial"/>
          <w:szCs w:val="22"/>
        </w:rPr>
      </w:pPr>
      <w:r w:rsidRPr="00FC178A">
        <w:rPr>
          <w:rFonts w:ascii="Arial" w:hAnsi="Arial" w:cs="Arial"/>
          <w:szCs w:val="22"/>
        </w:rPr>
        <w:t xml:space="preserve">The Digital Inclusion Strategy should be based on comprehensive, regional approach. It will build on existing initiatives and establish a strategic framework for collaborative partnerships, with the aim of increasing equitable opportunities for everyone. This means people can access, afford and engage with digital technologies, services and online resources, regardless of where they live, if they have a disability, their age, socio-economic status, race or gender identity. </w:t>
      </w:r>
    </w:p>
    <w:p w14:paraId="7488BA52" w14:textId="2A3A87D7" w:rsidR="007B1D64" w:rsidRPr="00FC178A" w:rsidRDefault="007B1D64" w:rsidP="003A2CCA">
      <w:pPr>
        <w:pStyle w:val="ListParagraph"/>
        <w:ind w:left="360"/>
        <w:jc w:val="both"/>
        <w:rPr>
          <w:rFonts w:ascii="Arial" w:hAnsi="Arial" w:cs="Arial"/>
          <w:b/>
          <w:szCs w:val="22"/>
        </w:rPr>
      </w:pPr>
    </w:p>
    <w:p w14:paraId="04E8D9BC" w14:textId="3015C1EC" w:rsidR="006361A9" w:rsidRPr="00FC178A" w:rsidRDefault="0070022C" w:rsidP="0070022C">
      <w:pPr>
        <w:pStyle w:val="ListParagraph"/>
        <w:ind w:left="0"/>
        <w:jc w:val="both"/>
        <w:rPr>
          <w:rFonts w:ascii="Arial" w:hAnsi="Arial" w:cs="Arial"/>
          <w:b/>
          <w:szCs w:val="22"/>
        </w:rPr>
      </w:pPr>
      <w:r>
        <w:rPr>
          <w:rFonts w:ascii="Arial" w:hAnsi="Arial" w:cs="Arial"/>
          <w:b/>
          <w:szCs w:val="22"/>
        </w:rPr>
        <w:t xml:space="preserve">1.4 </w:t>
      </w:r>
      <w:r w:rsidR="006361A9" w:rsidRPr="00FC178A">
        <w:rPr>
          <w:rFonts w:ascii="Arial" w:hAnsi="Arial" w:cs="Arial"/>
          <w:b/>
          <w:szCs w:val="22"/>
        </w:rPr>
        <w:t>Activity 4: Develop a Regional Digital Inclusion Action Plan</w:t>
      </w:r>
      <w:r w:rsidR="006361A9" w:rsidRPr="00FC178A" w:rsidDel="007B6009">
        <w:rPr>
          <w:rFonts w:ascii="Arial" w:hAnsi="Arial" w:cs="Arial"/>
          <w:b/>
          <w:szCs w:val="22"/>
        </w:rPr>
        <w:t>.</w:t>
      </w:r>
    </w:p>
    <w:p w14:paraId="491A6FC0" w14:textId="77777777" w:rsidR="006971E6" w:rsidRPr="00FC178A" w:rsidRDefault="006971E6" w:rsidP="003A2CCA">
      <w:pPr>
        <w:jc w:val="both"/>
        <w:rPr>
          <w:rFonts w:ascii="Arial" w:hAnsi="Arial" w:cs="Arial"/>
          <w:b/>
          <w:szCs w:val="22"/>
        </w:rPr>
      </w:pPr>
    </w:p>
    <w:p w14:paraId="61D149F3" w14:textId="5DDAB2D9" w:rsidR="006971E6" w:rsidRPr="00FC178A" w:rsidRDefault="006971E6" w:rsidP="003A2CCA">
      <w:pPr>
        <w:jc w:val="both"/>
        <w:rPr>
          <w:rFonts w:ascii="Arial" w:hAnsi="Arial" w:cs="Arial"/>
          <w:bCs/>
          <w:szCs w:val="22"/>
        </w:rPr>
      </w:pPr>
      <w:r w:rsidRPr="00FC178A">
        <w:rPr>
          <w:rFonts w:ascii="Arial" w:hAnsi="Arial" w:cs="Arial"/>
          <w:bCs/>
          <w:szCs w:val="22"/>
        </w:rPr>
        <w:t xml:space="preserve">Develop the Digital Inclusion Action Plan which shall set out a range of targeted activities and initiatives to be delivered over a specified period. The action plan will specify actions required at regional and national level in order to </w:t>
      </w:r>
      <w:proofErr w:type="spellStart"/>
      <w:r w:rsidRPr="00FC178A">
        <w:rPr>
          <w:rFonts w:ascii="Arial" w:hAnsi="Arial" w:cs="Arial"/>
          <w:bCs/>
          <w:szCs w:val="22"/>
        </w:rPr>
        <w:t>realise</w:t>
      </w:r>
      <w:proofErr w:type="spellEnd"/>
      <w:r w:rsidRPr="00FC178A">
        <w:rPr>
          <w:rFonts w:ascii="Arial" w:hAnsi="Arial" w:cs="Arial"/>
          <w:bCs/>
          <w:szCs w:val="22"/>
        </w:rPr>
        <w:t xml:space="preserve"> the strategic objectives.</w:t>
      </w:r>
    </w:p>
    <w:p w14:paraId="099E93BD" w14:textId="77777777" w:rsidR="006971E6" w:rsidRPr="00FC178A" w:rsidRDefault="006971E6" w:rsidP="003A2CCA">
      <w:pPr>
        <w:jc w:val="both"/>
        <w:rPr>
          <w:rFonts w:ascii="Arial" w:hAnsi="Arial" w:cs="Arial"/>
          <w:b/>
          <w:szCs w:val="22"/>
        </w:rPr>
      </w:pPr>
    </w:p>
    <w:p w14:paraId="5F4B67CD" w14:textId="79B00473" w:rsidR="006361A9" w:rsidRPr="00FC178A" w:rsidRDefault="002A3316" w:rsidP="002A3316">
      <w:pPr>
        <w:jc w:val="both"/>
        <w:rPr>
          <w:rFonts w:ascii="Arial" w:hAnsi="Arial" w:cs="Arial"/>
          <w:b/>
          <w:szCs w:val="22"/>
        </w:rPr>
      </w:pPr>
      <w:r>
        <w:rPr>
          <w:rFonts w:ascii="Arial" w:hAnsi="Arial" w:cs="Arial"/>
          <w:b/>
          <w:szCs w:val="22"/>
        </w:rPr>
        <w:t>1.</w:t>
      </w:r>
      <w:r w:rsidR="00BE7852">
        <w:rPr>
          <w:rFonts w:ascii="Arial" w:hAnsi="Arial" w:cs="Arial"/>
          <w:b/>
          <w:szCs w:val="22"/>
        </w:rPr>
        <w:t xml:space="preserve">5 </w:t>
      </w:r>
      <w:r w:rsidR="006361A9" w:rsidRPr="00FC178A">
        <w:rPr>
          <w:rFonts w:ascii="Arial" w:hAnsi="Arial" w:cs="Arial"/>
          <w:b/>
          <w:szCs w:val="22"/>
        </w:rPr>
        <w:t>Activity 5: Develop model policy and regulatory frameworks for Digital Inclusion</w:t>
      </w:r>
    </w:p>
    <w:p w14:paraId="63630A26" w14:textId="77777777" w:rsidR="006971E6" w:rsidRPr="00FC178A" w:rsidRDefault="006971E6" w:rsidP="003A2CCA">
      <w:pPr>
        <w:jc w:val="both"/>
        <w:rPr>
          <w:rFonts w:ascii="Arial" w:hAnsi="Arial" w:cs="Arial"/>
          <w:b/>
          <w:szCs w:val="22"/>
        </w:rPr>
      </w:pPr>
    </w:p>
    <w:p w14:paraId="025CE0C4" w14:textId="77777777" w:rsidR="006971E6" w:rsidRPr="00FC178A" w:rsidRDefault="006971E6" w:rsidP="003A2CCA">
      <w:pPr>
        <w:jc w:val="both"/>
        <w:rPr>
          <w:rFonts w:ascii="Arial" w:hAnsi="Arial" w:cs="Arial"/>
          <w:szCs w:val="22"/>
        </w:rPr>
      </w:pPr>
      <w:r w:rsidRPr="00FC178A">
        <w:rPr>
          <w:rFonts w:ascii="Arial" w:hAnsi="Arial" w:cs="Arial"/>
          <w:szCs w:val="22"/>
        </w:rPr>
        <w:t xml:space="preserve">The consultancy firm will develop a Digital Inclusion Policy and Regulatory Document, which summarizes how this policy and regulatory frameworks supports other regional development plans, key digital inclusion challenges faced, opportunities identified, and policy commitments made, placing emphasis on marginalized groups. </w:t>
      </w:r>
    </w:p>
    <w:p w14:paraId="039B285F" w14:textId="77777777" w:rsidR="006971E6" w:rsidRPr="00FC178A" w:rsidRDefault="006971E6" w:rsidP="003A2CCA">
      <w:pPr>
        <w:jc w:val="both"/>
        <w:rPr>
          <w:rFonts w:ascii="Arial" w:hAnsi="Arial" w:cs="Arial"/>
          <w:b/>
          <w:szCs w:val="22"/>
        </w:rPr>
      </w:pPr>
    </w:p>
    <w:p w14:paraId="4E085313" w14:textId="6D55E983" w:rsidR="006361A9" w:rsidRPr="00FC178A" w:rsidRDefault="00BE7852" w:rsidP="00BE7852">
      <w:pPr>
        <w:jc w:val="both"/>
        <w:rPr>
          <w:rFonts w:ascii="Arial" w:hAnsi="Arial" w:cs="Arial"/>
          <w:b/>
          <w:szCs w:val="22"/>
        </w:rPr>
      </w:pPr>
      <w:r>
        <w:rPr>
          <w:rFonts w:ascii="Arial" w:hAnsi="Arial" w:cs="Arial"/>
          <w:b/>
          <w:szCs w:val="22"/>
        </w:rPr>
        <w:t xml:space="preserve">1.6 </w:t>
      </w:r>
      <w:r w:rsidR="006361A9" w:rsidRPr="00FC178A">
        <w:rPr>
          <w:rFonts w:ascii="Arial" w:hAnsi="Arial" w:cs="Arial"/>
          <w:b/>
          <w:szCs w:val="22"/>
        </w:rPr>
        <w:t>Activity 6: Stakeholder validations</w:t>
      </w:r>
    </w:p>
    <w:p w14:paraId="514BC060" w14:textId="77777777" w:rsidR="006971E6" w:rsidRPr="00FC178A" w:rsidRDefault="006971E6" w:rsidP="003A2CCA">
      <w:pPr>
        <w:jc w:val="both"/>
        <w:rPr>
          <w:rFonts w:ascii="Arial" w:hAnsi="Arial" w:cs="Arial"/>
          <w:b/>
          <w:szCs w:val="22"/>
        </w:rPr>
      </w:pPr>
    </w:p>
    <w:p w14:paraId="4A60268C" w14:textId="2F7F9B7D" w:rsidR="006971E6" w:rsidRPr="00FC178A" w:rsidRDefault="006971E6" w:rsidP="003A2CCA">
      <w:pPr>
        <w:jc w:val="both"/>
        <w:rPr>
          <w:rFonts w:ascii="Arial" w:hAnsi="Arial" w:cs="Arial"/>
          <w:b/>
          <w:szCs w:val="22"/>
        </w:rPr>
      </w:pPr>
      <w:r w:rsidRPr="00FC178A">
        <w:rPr>
          <w:rFonts w:ascii="Arial" w:hAnsi="Arial" w:cs="Arial"/>
          <w:bCs/>
          <w:szCs w:val="22"/>
        </w:rPr>
        <w:t>Undertake stakeholder validations of the Regional Digital Inclusion Action plan, strategies and of the Draft Policy and Regulatory Frameworks. COMESA Secretariat will be responsible for the logistical aspects of the stakeholder validation exercise, while the consultant will prepare and present all the technical materials for validation</w:t>
      </w:r>
    </w:p>
    <w:p w14:paraId="4D681009" w14:textId="77777777" w:rsidR="006361A9" w:rsidRPr="00FC178A" w:rsidRDefault="006361A9" w:rsidP="003A2CCA">
      <w:pPr>
        <w:jc w:val="both"/>
        <w:rPr>
          <w:rFonts w:ascii="Arial" w:hAnsi="Arial" w:cs="Arial"/>
          <w:b/>
          <w:szCs w:val="22"/>
        </w:rPr>
      </w:pPr>
    </w:p>
    <w:p w14:paraId="2C3C1A7D" w14:textId="0F0E7A9F" w:rsidR="006361A9" w:rsidRPr="00FC178A" w:rsidRDefault="00BE7852" w:rsidP="00BE7852">
      <w:pPr>
        <w:jc w:val="both"/>
        <w:rPr>
          <w:rFonts w:ascii="Arial" w:hAnsi="Arial" w:cs="Arial"/>
          <w:b/>
          <w:szCs w:val="22"/>
        </w:rPr>
      </w:pPr>
      <w:r>
        <w:rPr>
          <w:rFonts w:ascii="Arial" w:hAnsi="Arial" w:cs="Arial"/>
          <w:b/>
          <w:szCs w:val="22"/>
        </w:rPr>
        <w:t xml:space="preserve">1.7 </w:t>
      </w:r>
      <w:r w:rsidR="006361A9" w:rsidRPr="00FC178A">
        <w:rPr>
          <w:rFonts w:ascii="Arial" w:hAnsi="Arial" w:cs="Arial"/>
          <w:b/>
          <w:szCs w:val="22"/>
        </w:rPr>
        <w:t>Activity 7; Capacity Building</w:t>
      </w:r>
    </w:p>
    <w:p w14:paraId="18D0F27F" w14:textId="77777777" w:rsidR="006361A9" w:rsidRPr="00FC178A" w:rsidRDefault="006361A9" w:rsidP="003A2CCA">
      <w:pPr>
        <w:ind w:left="360"/>
        <w:jc w:val="both"/>
        <w:rPr>
          <w:rFonts w:ascii="Arial" w:hAnsi="Arial" w:cs="Arial"/>
          <w:b/>
          <w:szCs w:val="22"/>
        </w:rPr>
      </w:pPr>
    </w:p>
    <w:p w14:paraId="22F3B7BF" w14:textId="1F66808E" w:rsidR="006361A9" w:rsidRPr="00FC178A" w:rsidRDefault="006361A9" w:rsidP="003A2CCA">
      <w:pPr>
        <w:jc w:val="both"/>
        <w:rPr>
          <w:rFonts w:ascii="Arial" w:hAnsi="Arial" w:cs="Arial"/>
          <w:bCs/>
          <w:szCs w:val="22"/>
        </w:rPr>
      </w:pPr>
      <w:r w:rsidRPr="00FC178A">
        <w:rPr>
          <w:rFonts w:ascii="Arial" w:hAnsi="Arial" w:cs="Arial"/>
          <w:bCs/>
          <w:szCs w:val="22"/>
        </w:rPr>
        <w:t>Organize a capacity building workshop to train experts within the region, to fully under</w:t>
      </w:r>
      <w:r w:rsidR="00D77B9C" w:rsidRPr="00FC178A">
        <w:rPr>
          <w:rFonts w:ascii="Arial" w:hAnsi="Arial" w:cs="Arial"/>
          <w:bCs/>
          <w:szCs w:val="22"/>
        </w:rPr>
        <w:t>s</w:t>
      </w:r>
      <w:r w:rsidRPr="00FC178A">
        <w:rPr>
          <w:rFonts w:ascii="Arial" w:hAnsi="Arial" w:cs="Arial"/>
          <w:bCs/>
          <w:szCs w:val="22"/>
        </w:rPr>
        <w:t>tand the strategy policy and opportunities and benefits of inclusive digitalization.</w:t>
      </w:r>
    </w:p>
    <w:p w14:paraId="081997B0" w14:textId="75FE6DC9" w:rsidR="006361A9" w:rsidRPr="00FC178A" w:rsidRDefault="006361A9" w:rsidP="003A2CCA">
      <w:pPr>
        <w:jc w:val="both"/>
        <w:rPr>
          <w:rFonts w:ascii="Arial" w:hAnsi="Arial" w:cs="Arial"/>
          <w:b/>
          <w:szCs w:val="22"/>
        </w:rPr>
      </w:pPr>
    </w:p>
    <w:p w14:paraId="58DCF0CF" w14:textId="7E374CB7" w:rsidR="006361A9" w:rsidRPr="00FC178A" w:rsidRDefault="00187567" w:rsidP="00187567">
      <w:pPr>
        <w:jc w:val="both"/>
        <w:rPr>
          <w:rFonts w:ascii="Arial" w:hAnsi="Arial" w:cs="Arial"/>
          <w:b/>
          <w:szCs w:val="22"/>
        </w:rPr>
      </w:pPr>
      <w:r>
        <w:rPr>
          <w:rFonts w:ascii="Arial" w:hAnsi="Arial" w:cs="Arial"/>
          <w:b/>
          <w:szCs w:val="22"/>
        </w:rPr>
        <w:t xml:space="preserve">2. </w:t>
      </w:r>
      <w:r w:rsidR="006361A9" w:rsidRPr="00FC178A">
        <w:rPr>
          <w:rFonts w:ascii="Arial" w:hAnsi="Arial" w:cs="Arial"/>
          <w:b/>
          <w:szCs w:val="22"/>
        </w:rPr>
        <w:t>DELIVERABLES</w:t>
      </w:r>
    </w:p>
    <w:p w14:paraId="2F0F260B" w14:textId="77777777" w:rsidR="006361A9" w:rsidRPr="00FC178A" w:rsidRDefault="006361A9" w:rsidP="003A2CCA">
      <w:pPr>
        <w:ind w:left="360"/>
        <w:jc w:val="both"/>
        <w:rPr>
          <w:rFonts w:ascii="Arial" w:hAnsi="Arial" w:cs="Arial"/>
          <w:b/>
          <w:szCs w:val="22"/>
        </w:rPr>
      </w:pPr>
      <w:r w:rsidRPr="00FC178A">
        <w:rPr>
          <w:rFonts w:ascii="Arial" w:hAnsi="Arial" w:cs="Arial"/>
          <w:b/>
          <w:szCs w:val="22"/>
        </w:rPr>
        <w:t xml:space="preserve"> </w:t>
      </w:r>
    </w:p>
    <w:p w14:paraId="73333C99" w14:textId="77777777" w:rsidR="006361A9" w:rsidRPr="00FC178A" w:rsidRDefault="006361A9" w:rsidP="003A2CCA">
      <w:pPr>
        <w:jc w:val="both"/>
        <w:rPr>
          <w:rFonts w:ascii="Arial" w:hAnsi="Arial" w:cs="Arial"/>
          <w:szCs w:val="22"/>
          <w:lang w:val="en-JM"/>
        </w:rPr>
      </w:pPr>
      <w:r w:rsidRPr="00FC178A">
        <w:rPr>
          <w:rFonts w:ascii="Arial" w:hAnsi="Arial" w:cs="Arial"/>
          <w:szCs w:val="22"/>
          <w:lang w:val="en-JM"/>
        </w:rPr>
        <w:t xml:space="preserve">The deliverables for this assignment will be the following: </w:t>
      </w:r>
    </w:p>
    <w:p w14:paraId="0FA8BA2A" w14:textId="77777777" w:rsidR="006361A9" w:rsidRPr="00FC178A" w:rsidRDefault="006361A9" w:rsidP="003A2CCA">
      <w:pPr>
        <w:ind w:firstLine="540"/>
        <w:jc w:val="both"/>
        <w:rPr>
          <w:rFonts w:ascii="Arial" w:hAnsi="Arial" w:cs="Arial"/>
          <w:szCs w:val="22"/>
        </w:rPr>
      </w:pPr>
    </w:p>
    <w:p w14:paraId="56FA850B" w14:textId="566123C3" w:rsidR="006361A9" w:rsidRPr="00FC178A" w:rsidRDefault="006361A9" w:rsidP="003A2CCA">
      <w:pPr>
        <w:pStyle w:val="ListParagraph"/>
        <w:numPr>
          <w:ilvl w:val="0"/>
          <w:numId w:val="17"/>
        </w:numPr>
        <w:ind w:hanging="578"/>
        <w:jc w:val="both"/>
        <w:rPr>
          <w:rFonts w:ascii="Arial" w:hAnsi="Arial" w:cs="Arial"/>
          <w:bCs/>
          <w:szCs w:val="22"/>
        </w:rPr>
      </w:pPr>
      <w:r w:rsidRPr="00FC178A">
        <w:rPr>
          <w:rFonts w:ascii="Arial" w:hAnsi="Arial" w:cs="Arial"/>
          <w:szCs w:val="22"/>
        </w:rPr>
        <w:t>Inception Report</w:t>
      </w:r>
      <w:r w:rsidR="003338EF" w:rsidRPr="00FC178A">
        <w:rPr>
          <w:rFonts w:ascii="Arial" w:hAnsi="Arial" w:cs="Arial"/>
          <w:szCs w:val="22"/>
        </w:rPr>
        <w:t>;</w:t>
      </w:r>
    </w:p>
    <w:p w14:paraId="63CEE224" w14:textId="67A5C7F4" w:rsidR="006361A9" w:rsidRPr="00FC178A" w:rsidRDefault="006361A9" w:rsidP="003A2CCA">
      <w:pPr>
        <w:pStyle w:val="ListParagraph"/>
        <w:numPr>
          <w:ilvl w:val="0"/>
          <w:numId w:val="17"/>
        </w:numPr>
        <w:ind w:hanging="578"/>
        <w:jc w:val="both"/>
        <w:rPr>
          <w:rFonts w:ascii="Arial" w:hAnsi="Arial" w:cs="Arial"/>
          <w:szCs w:val="22"/>
        </w:rPr>
      </w:pPr>
      <w:r w:rsidRPr="00FC178A">
        <w:rPr>
          <w:rFonts w:ascii="Arial" w:hAnsi="Arial" w:cs="Arial"/>
          <w:szCs w:val="22"/>
        </w:rPr>
        <w:t>Situational Analysis Report</w:t>
      </w:r>
      <w:r w:rsidR="003338EF" w:rsidRPr="00FC178A">
        <w:rPr>
          <w:rFonts w:ascii="Arial" w:hAnsi="Arial" w:cs="Arial"/>
          <w:szCs w:val="22"/>
        </w:rPr>
        <w:t>;</w:t>
      </w:r>
    </w:p>
    <w:p w14:paraId="12C6758B" w14:textId="5DF4CCDB" w:rsidR="006361A9" w:rsidRPr="00FC178A" w:rsidRDefault="006361A9" w:rsidP="003A2CCA">
      <w:pPr>
        <w:pStyle w:val="ListParagraph"/>
        <w:numPr>
          <w:ilvl w:val="0"/>
          <w:numId w:val="17"/>
        </w:numPr>
        <w:ind w:hanging="578"/>
        <w:rPr>
          <w:rFonts w:ascii="Arial" w:hAnsi="Arial" w:cs="Arial"/>
          <w:szCs w:val="22"/>
        </w:rPr>
      </w:pPr>
      <w:r w:rsidRPr="00FC178A">
        <w:rPr>
          <w:rFonts w:ascii="Arial" w:hAnsi="Arial" w:cs="Arial"/>
          <w:szCs w:val="22"/>
        </w:rPr>
        <w:t>Digital Inclusion Strategy</w:t>
      </w:r>
      <w:r w:rsidR="003338EF" w:rsidRPr="00FC178A">
        <w:rPr>
          <w:rFonts w:ascii="Arial" w:hAnsi="Arial" w:cs="Arial"/>
          <w:szCs w:val="22"/>
        </w:rPr>
        <w:t>;</w:t>
      </w:r>
      <w:r w:rsidRPr="00FC178A">
        <w:rPr>
          <w:rFonts w:ascii="Arial" w:hAnsi="Arial" w:cs="Arial"/>
          <w:szCs w:val="22"/>
        </w:rPr>
        <w:t xml:space="preserve"> </w:t>
      </w:r>
    </w:p>
    <w:p w14:paraId="62980FA3" w14:textId="371F9E44" w:rsidR="006361A9" w:rsidRPr="00FC178A" w:rsidRDefault="006361A9" w:rsidP="003A2CCA">
      <w:pPr>
        <w:pStyle w:val="ListParagraph"/>
        <w:numPr>
          <w:ilvl w:val="0"/>
          <w:numId w:val="17"/>
        </w:numPr>
        <w:ind w:hanging="578"/>
        <w:rPr>
          <w:rFonts w:ascii="Arial" w:hAnsi="Arial" w:cs="Arial"/>
          <w:szCs w:val="22"/>
        </w:rPr>
      </w:pPr>
      <w:r w:rsidRPr="00FC178A">
        <w:rPr>
          <w:rFonts w:ascii="Arial" w:hAnsi="Arial" w:cs="Arial"/>
          <w:szCs w:val="22"/>
        </w:rPr>
        <w:t>Regional Action Plan</w:t>
      </w:r>
      <w:r w:rsidR="003338EF" w:rsidRPr="00FC178A">
        <w:rPr>
          <w:rFonts w:ascii="Arial" w:hAnsi="Arial" w:cs="Arial"/>
          <w:szCs w:val="22"/>
        </w:rPr>
        <w:t>;</w:t>
      </w:r>
    </w:p>
    <w:p w14:paraId="7E9CDE9E" w14:textId="5F69D6AF" w:rsidR="006361A9" w:rsidRPr="00FC178A" w:rsidRDefault="006361A9" w:rsidP="003A2CCA">
      <w:pPr>
        <w:pStyle w:val="ListParagraph"/>
        <w:numPr>
          <w:ilvl w:val="0"/>
          <w:numId w:val="17"/>
        </w:numPr>
        <w:ind w:hanging="578"/>
        <w:rPr>
          <w:rFonts w:ascii="Arial" w:hAnsi="Arial" w:cs="Arial"/>
          <w:szCs w:val="22"/>
        </w:rPr>
      </w:pPr>
      <w:r w:rsidRPr="00FC178A">
        <w:rPr>
          <w:rFonts w:ascii="Arial" w:hAnsi="Arial" w:cs="Arial"/>
          <w:szCs w:val="22"/>
        </w:rPr>
        <w:t>Draft Policy and Regulatory Framework</w:t>
      </w:r>
      <w:r w:rsidR="003338EF" w:rsidRPr="00FC178A">
        <w:rPr>
          <w:rFonts w:ascii="Arial" w:hAnsi="Arial" w:cs="Arial"/>
          <w:szCs w:val="22"/>
        </w:rPr>
        <w:t>;</w:t>
      </w:r>
    </w:p>
    <w:p w14:paraId="63153DA5" w14:textId="22E4D513" w:rsidR="006361A9" w:rsidRPr="00FC178A" w:rsidRDefault="006361A9" w:rsidP="003A2CCA">
      <w:pPr>
        <w:pStyle w:val="ListParagraph"/>
        <w:numPr>
          <w:ilvl w:val="0"/>
          <w:numId w:val="17"/>
        </w:numPr>
        <w:ind w:hanging="578"/>
        <w:rPr>
          <w:rFonts w:ascii="Arial" w:hAnsi="Arial" w:cs="Arial"/>
          <w:szCs w:val="22"/>
        </w:rPr>
      </w:pPr>
      <w:r w:rsidRPr="00FC178A">
        <w:rPr>
          <w:rFonts w:ascii="Arial" w:hAnsi="Arial" w:cs="Arial"/>
          <w:szCs w:val="22"/>
        </w:rPr>
        <w:t>Validation Workshops</w:t>
      </w:r>
      <w:r w:rsidR="003338EF" w:rsidRPr="00FC178A">
        <w:rPr>
          <w:rFonts w:ascii="Arial" w:hAnsi="Arial" w:cs="Arial"/>
          <w:szCs w:val="22"/>
        </w:rPr>
        <w:t>; and</w:t>
      </w:r>
    </w:p>
    <w:p w14:paraId="40EAD2A9" w14:textId="3FCF0402" w:rsidR="006361A9" w:rsidRPr="00FC178A" w:rsidRDefault="006361A9" w:rsidP="003A2CCA">
      <w:pPr>
        <w:pStyle w:val="ListParagraph"/>
        <w:numPr>
          <w:ilvl w:val="0"/>
          <w:numId w:val="17"/>
        </w:numPr>
        <w:ind w:hanging="578"/>
        <w:rPr>
          <w:rFonts w:ascii="Arial" w:hAnsi="Arial" w:cs="Arial"/>
          <w:szCs w:val="22"/>
        </w:rPr>
      </w:pPr>
      <w:r w:rsidRPr="00FC178A">
        <w:rPr>
          <w:rFonts w:ascii="Arial" w:hAnsi="Arial" w:cs="Arial"/>
          <w:szCs w:val="22"/>
        </w:rPr>
        <w:t>Capacity Building</w:t>
      </w:r>
      <w:r w:rsidR="003338EF" w:rsidRPr="00FC178A">
        <w:rPr>
          <w:rFonts w:ascii="Arial" w:hAnsi="Arial" w:cs="Arial"/>
          <w:szCs w:val="22"/>
        </w:rPr>
        <w:t>.</w:t>
      </w:r>
    </w:p>
    <w:p w14:paraId="0BA07092" w14:textId="77777777" w:rsidR="006361A9" w:rsidRPr="00FC178A" w:rsidRDefault="006361A9" w:rsidP="003A2CCA">
      <w:pPr>
        <w:ind w:left="720" w:hanging="180"/>
        <w:jc w:val="both"/>
        <w:rPr>
          <w:rFonts w:ascii="Arial" w:hAnsi="Arial" w:cs="Arial"/>
          <w:szCs w:val="22"/>
        </w:rPr>
      </w:pPr>
    </w:p>
    <w:p w14:paraId="71B70E95" w14:textId="0BEEBF92" w:rsidR="006361A9" w:rsidRPr="00FC178A" w:rsidRDefault="0021326A" w:rsidP="004D7FA1">
      <w:pPr>
        <w:jc w:val="both"/>
        <w:rPr>
          <w:rFonts w:ascii="Arial" w:hAnsi="Arial" w:cs="Arial"/>
          <w:b/>
          <w:szCs w:val="22"/>
        </w:rPr>
      </w:pPr>
      <w:r>
        <w:rPr>
          <w:rFonts w:ascii="Arial" w:hAnsi="Arial" w:cs="Arial"/>
          <w:b/>
          <w:szCs w:val="22"/>
        </w:rPr>
        <w:t xml:space="preserve">3. </w:t>
      </w:r>
      <w:r w:rsidR="006361A9" w:rsidRPr="00FC178A">
        <w:rPr>
          <w:rFonts w:ascii="Arial" w:hAnsi="Arial" w:cs="Arial"/>
          <w:b/>
          <w:szCs w:val="22"/>
        </w:rPr>
        <w:t xml:space="preserve">TIMELINES  </w:t>
      </w:r>
    </w:p>
    <w:p w14:paraId="16B7695C" w14:textId="77777777" w:rsidR="006361A9" w:rsidRPr="00FC178A" w:rsidRDefault="006361A9" w:rsidP="003A2CCA">
      <w:pPr>
        <w:jc w:val="both"/>
        <w:rPr>
          <w:rFonts w:ascii="Arial" w:hAnsi="Arial" w:cs="Arial"/>
          <w:b/>
          <w:szCs w:val="22"/>
        </w:rPr>
      </w:pPr>
    </w:p>
    <w:p w14:paraId="1551B263" w14:textId="5BCFD657" w:rsidR="006361A9" w:rsidRPr="004D7FA1" w:rsidRDefault="00E203A8" w:rsidP="004D7FA1">
      <w:pPr>
        <w:ind w:left="426"/>
        <w:jc w:val="both"/>
        <w:rPr>
          <w:rFonts w:ascii="Arial" w:hAnsi="Arial" w:cs="Arial"/>
          <w:b/>
          <w:szCs w:val="22"/>
        </w:rPr>
      </w:pPr>
      <w:r w:rsidRPr="004D7FA1">
        <w:rPr>
          <w:rFonts w:ascii="Arial" w:hAnsi="Arial" w:cs="Arial"/>
          <w:b/>
          <w:szCs w:val="22"/>
        </w:rPr>
        <w:t xml:space="preserve">3.1 </w:t>
      </w:r>
      <w:r w:rsidR="006361A9" w:rsidRPr="004D7FA1">
        <w:rPr>
          <w:rFonts w:ascii="Arial" w:hAnsi="Arial" w:cs="Arial"/>
          <w:b/>
          <w:szCs w:val="22"/>
        </w:rPr>
        <w:t>Commencement Date and Period of Implementation</w:t>
      </w:r>
    </w:p>
    <w:p w14:paraId="7A3529C6" w14:textId="77777777" w:rsidR="006361A9" w:rsidRPr="00FC178A" w:rsidRDefault="006361A9" w:rsidP="003A2CCA">
      <w:pPr>
        <w:jc w:val="both"/>
        <w:rPr>
          <w:rFonts w:ascii="Arial" w:hAnsi="Arial" w:cs="Arial"/>
          <w:szCs w:val="22"/>
        </w:rPr>
      </w:pPr>
    </w:p>
    <w:p w14:paraId="64907867" w14:textId="77777777" w:rsidR="006361A9" w:rsidRPr="00FC178A" w:rsidRDefault="006361A9" w:rsidP="003A2CCA">
      <w:pPr>
        <w:jc w:val="both"/>
        <w:rPr>
          <w:rFonts w:ascii="Arial" w:hAnsi="Arial" w:cs="Arial"/>
          <w:szCs w:val="22"/>
        </w:rPr>
      </w:pPr>
      <w:r w:rsidRPr="00FC178A">
        <w:rPr>
          <w:rFonts w:ascii="Arial" w:hAnsi="Arial" w:cs="Arial"/>
          <w:szCs w:val="22"/>
        </w:rPr>
        <w:t>The assignment shall be completed within a period of Nine months approximately (270) calendar days, commencing from the date of signing the contract.</w:t>
      </w:r>
    </w:p>
    <w:p w14:paraId="156801C7" w14:textId="77777777" w:rsidR="006361A9" w:rsidRPr="00FC178A" w:rsidRDefault="006361A9" w:rsidP="003A2CCA">
      <w:pPr>
        <w:ind w:left="720"/>
        <w:jc w:val="both"/>
        <w:rPr>
          <w:rFonts w:ascii="Arial" w:hAnsi="Arial" w:cs="Arial"/>
          <w:szCs w:val="22"/>
        </w:rPr>
      </w:pPr>
    </w:p>
    <w:p w14:paraId="5218FA85" w14:textId="56183FCB" w:rsidR="006361A9" w:rsidRPr="00FC178A" w:rsidRDefault="00E203A8" w:rsidP="003A2CCA">
      <w:pPr>
        <w:pStyle w:val="ListParagraph"/>
        <w:jc w:val="both"/>
        <w:rPr>
          <w:rFonts w:ascii="Arial" w:hAnsi="Arial" w:cs="Arial"/>
          <w:b/>
          <w:szCs w:val="22"/>
        </w:rPr>
      </w:pPr>
      <w:r>
        <w:rPr>
          <w:rFonts w:ascii="Arial" w:hAnsi="Arial" w:cs="Arial"/>
          <w:b/>
          <w:szCs w:val="22"/>
        </w:rPr>
        <w:t>3</w:t>
      </w:r>
      <w:r w:rsidR="00F65217" w:rsidRPr="00FC178A">
        <w:rPr>
          <w:rFonts w:ascii="Arial" w:hAnsi="Arial" w:cs="Arial"/>
          <w:b/>
          <w:szCs w:val="22"/>
        </w:rPr>
        <w:t>.</w:t>
      </w:r>
      <w:r>
        <w:rPr>
          <w:rFonts w:ascii="Arial" w:hAnsi="Arial" w:cs="Arial"/>
          <w:b/>
          <w:szCs w:val="22"/>
        </w:rPr>
        <w:t xml:space="preserve">3 </w:t>
      </w:r>
      <w:r w:rsidR="006361A9" w:rsidRPr="00FC178A">
        <w:rPr>
          <w:rFonts w:ascii="Arial" w:hAnsi="Arial" w:cs="Arial"/>
          <w:b/>
          <w:szCs w:val="22"/>
        </w:rPr>
        <w:t xml:space="preserve">Table of Deliverables  </w:t>
      </w:r>
    </w:p>
    <w:p w14:paraId="234FA83E" w14:textId="77777777" w:rsidR="006361A9" w:rsidRPr="00FC178A" w:rsidRDefault="006361A9" w:rsidP="003A2CCA">
      <w:pPr>
        <w:ind w:left="792"/>
        <w:jc w:val="both"/>
        <w:rPr>
          <w:rFonts w:ascii="Arial" w:hAnsi="Arial" w:cs="Arial"/>
          <w:b/>
          <w:szCs w:val="22"/>
        </w:rPr>
      </w:pPr>
    </w:p>
    <w:p w14:paraId="41F629E4" w14:textId="77777777" w:rsidR="006361A9" w:rsidRPr="00FC178A" w:rsidRDefault="006361A9" w:rsidP="003A2CCA">
      <w:pPr>
        <w:jc w:val="both"/>
        <w:rPr>
          <w:rFonts w:ascii="Arial" w:hAnsi="Arial" w:cs="Arial"/>
          <w:szCs w:val="22"/>
        </w:rPr>
      </w:pPr>
      <w:r w:rsidRPr="00FC178A">
        <w:rPr>
          <w:rFonts w:ascii="Arial" w:hAnsi="Arial" w:cs="Arial"/>
          <w:szCs w:val="22"/>
        </w:rPr>
        <w:t xml:space="preserve">The timing of the deliverables for the assignment are as indicated in the table below. </w:t>
      </w:r>
    </w:p>
    <w:p w14:paraId="1BB1E1BA" w14:textId="77777777" w:rsidR="006361A9" w:rsidRPr="00FC178A" w:rsidRDefault="006361A9" w:rsidP="003A2CCA">
      <w:pPr>
        <w:ind w:left="720"/>
        <w:jc w:val="both"/>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74"/>
      </w:tblGrid>
      <w:tr w:rsidR="00B440A8" w:rsidRPr="00FC178A" w14:paraId="1D8C2E73" w14:textId="77777777" w:rsidTr="003E7044">
        <w:tc>
          <w:tcPr>
            <w:tcW w:w="6232" w:type="dxa"/>
            <w:shd w:val="clear" w:color="auto" w:fill="auto"/>
            <w:vAlign w:val="center"/>
          </w:tcPr>
          <w:p w14:paraId="122D6481" w14:textId="77777777" w:rsidR="006361A9" w:rsidRPr="00FC178A" w:rsidRDefault="006361A9" w:rsidP="003A2CCA">
            <w:pPr>
              <w:rPr>
                <w:rFonts w:ascii="Arial" w:eastAsia="Calibri" w:hAnsi="Arial" w:cs="Arial"/>
                <w:b/>
                <w:szCs w:val="22"/>
              </w:rPr>
            </w:pPr>
            <w:r w:rsidRPr="00FC178A">
              <w:rPr>
                <w:rFonts w:ascii="Arial" w:eastAsia="Calibri" w:hAnsi="Arial" w:cs="Arial"/>
                <w:b/>
                <w:szCs w:val="22"/>
              </w:rPr>
              <w:t>Deliverables</w:t>
            </w:r>
          </w:p>
        </w:tc>
        <w:tc>
          <w:tcPr>
            <w:tcW w:w="3374" w:type="dxa"/>
            <w:shd w:val="clear" w:color="auto" w:fill="auto"/>
            <w:vAlign w:val="center"/>
          </w:tcPr>
          <w:p w14:paraId="72756AB9" w14:textId="77777777" w:rsidR="006361A9" w:rsidRPr="00FC178A" w:rsidRDefault="006361A9" w:rsidP="003A2CCA">
            <w:pPr>
              <w:rPr>
                <w:rFonts w:ascii="Arial" w:eastAsia="Calibri" w:hAnsi="Arial" w:cs="Arial"/>
                <w:b/>
                <w:szCs w:val="22"/>
              </w:rPr>
            </w:pPr>
            <w:r w:rsidRPr="00FC178A">
              <w:rPr>
                <w:rFonts w:ascii="Arial" w:eastAsia="Calibri" w:hAnsi="Arial" w:cs="Arial"/>
                <w:b/>
                <w:szCs w:val="22"/>
              </w:rPr>
              <w:t>Timeline</w:t>
            </w:r>
          </w:p>
        </w:tc>
      </w:tr>
      <w:tr w:rsidR="00B440A8" w:rsidRPr="00FC178A" w14:paraId="7DDA0D5A" w14:textId="77777777" w:rsidTr="003E7044">
        <w:tc>
          <w:tcPr>
            <w:tcW w:w="6232" w:type="dxa"/>
            <w:shd w:val="clear" w:color="auto" w:fill="auto"/>
            <w:vAlign w:val="center"/>
          </w:tcPr>
          <w:p w14:paraId="25DEB357"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Contract Signature – T0</w:t>
            </w:r>
          </w:p>
        </w:tc>
        <w:tc>
          <w:tcPr>
            <w:tcW w:w="3374" w:type="dxa"/>
            <w:shd w:val="clear" w:color="auto" w:fill="auto"/>
            <w:vAlign w:val="center"/>
          </w:tcPr>
          <w:p w14:paraId="6B92E7F8"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T0</w:t>
            </w:r>
          </w:p>
        </w:tc>
      </w:tr>
      <w:tr w:rsidR="00B440A8" w:rsidRPr="00FC178A" w14:paraId="5A671A5A" w14:textId="77777777" w:rsidTr="003E7044">
        <w:tc>
          <w:tcPr>
            <w:tcW w:w="6232" w:type="dxa"/>
            <w:shd w:val="clear" w:color="auto" w:fill="auto"/>
            <w:vAlign w:val="center"/>
          </w:tcPr>
          <w:p w14:paraId="313F2411"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Inception Report including Detailed Work Plan – T1</w:t>
            </w:r>
          </w:p>
        </w:tc>
        <w:tc>
          <w:tcPr>
            <w:tcW w:w="3374" w:type="dxa"/>
            <w:shd w:val="clear" w:color="auto" w:fill="auto"/>
            <w:vAlign w:val="center"/>
          </w:tcPr>
          <w:p w14:paraId="5E576914"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 xml:space="preserve">T0 + 20 Calendar days </w:t>
            </w:r>
          </w:p>
        </w:tc>
      </w:tr>
      <w:tr w:rsidR="00B440A8" w:rsidRPr="00FC178A" w14:paraId="20586693" w14:textId="77777777" w:rsidTr="003E7044">
        <w:tc>
          <w:tcPr>
            <w:tcW w:w="6232" w:type="dxa"/>
            <w:shd w:val="clear" w:color="auto" w:fill="auto"/>
            <w:vAlign w:val="center"/>
          </w:tcPr>
          <w:p w14:paraId="406AD2BA"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Draft Situational Analysis, Strategy and Action plan – T2</w:t>
            </w:r>
          </w:p>
        </w:tc>
        <w:tc>
          <w:tcPr>
            <w:tcW w:w="3374" w:type="dxa"/>
            <w:shd w:val="clear" w:color="auto" w:fill="auto"/>
            <w:vAlign w:val="center"/>
          </w:tcPr>
          <w:p w14:paraId="5D22EFDA"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T1 + 70 Calendar days</w:t>
            </w:r>
          </w:p>
        </w:tc>
      </w:tr>
      <w:tr w:rsidR="00B440A8" w:rsidRPr="00FC178A" w14:paraId="77EDC32F" w14:textId="77777777" w:rsidTr="003E7044">
        <w:tc>
          <w:tcPr>
            <w:tcW w:w="6232" w:type="dxa"/>
            <w:shd w:val="clear" w:color="auto" w:fill="auto"/>
            <w:vAlign w:val="center"/>
          </w:tcPr>
          <w:p w14:paraId="7A63C9D9"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Validation Workshop -T3</w:t>
            </w:r>
          </w:p>
        </w:tc>
        <w:tc>
          <w:tcPr>
            <w:tcW w:w="3374" w:type="dxa"/>
            <w:shd w:val="clear" w:color="auto" w:fill="auto"/>
            <w:vAlign w:val="center"/>
          </w:tcPr>
          <w:p w14:paraId="61438FBA"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 xml:space="preserve">T2 + 30 </w:t>
            </w:r>
            <w:proofErr w:type="spellStart"/>
            <w:r w:rsidRPr="00FC178A">
              <w:rPr>
                <w:rFonts w:ascii="Arial" w:eastAsia="Calibri" w:hAnsi="Arial" w:cs="Arial"/>
                <w:szCs w:val="22"/>
              </w:rPr>
              <w:t>Calender</w:t>
            </w:r>
            <w:proofErr w:type="spellEnd"/>
            <w:r w:rsidRPr="00FC178A">
              <w:rPr>
                <w:rFonts w:ascii="Arial" w:eastAsia="Calibri" w:hAnsi="Arial" w:cs="Arial"/>
                <w:szCs w:val="22"/>
              </w:rPr>
              <w:t xml:space="preserve"> days</w:t>
            </w:r>
          </w:p>
        </w:tc>
      </w:tr>
      <w:tr w:rsidR="00B440A8" w:rsidRPr="00FC178A" w14:paraId="4DB39F1C" w14:textId="77777777" w:rsidTr="003E7044">
        <w:tc>
          <w:tcPr>
            <w:tcW w:w="6232" w:type="dxa"/>
            <w:shd w:val="clear" w:color="auto" w:fill="auto"/>
            <w:vAlign w:val="center"/>
          </w:tcPr>
          <w:p w14:paraId="7765E280"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Final Situational Analysis, Strategy and Action plan Final Report of Study – T4</w:t>
            </w:r>
          </w:p>
        </w:tc>
        <w:tc>
          <w:tcPr>
            <w:tcW w:w="3374" w:type="dxa"/>
            <w:shd w:val="clear" w:color="auto" w:fill="auto"/>
            <w:vAlign w:val="center"/>
          </w:tcPr>
          <w:p w14:paraId="1AAF2F3B"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T3 + 30 Calendar days</w:t>
            </w:r>
          </w:p>
        </w:tc>
      </w:tr>
      <w:tr w:rsidR="00B440A8" w:rsidRPr="00FC178A" w14:paraId="75DD5C78" w14:textId="77777777" w:rsidTr="003E7044">
        <w:tc>
          <w:tcPr>
            <w:tcW w:w="6232" w:type="dxa"/>
            <w:shd w:val="clear" w:color="auto" w:fill="auto"/>
            <w:vAlign w:val="center"/>
          </w:tcPr>
          <w:p w14:paraId="7EEBC33E"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Draft Final Report for Policy and Regulatory Frameworks – T5</w:t>
            </w:r>
          </w:p>
        </w:tc>
        <w:tc>
          <w:tcPr>
            <w:tcW w:w="3374" w:type="dxa"/>
            <w:shd w:val="clear" w:color="auto" w:fill="auto"/>
            <w:vAlign w:val="center"/>
          </w:tcPr>
          <w:p w14:paraId="35AE2C11"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T4 + 50 Calendar days</w:t>
            </w:r>
          </w:p>
        </w:tc>
      </w:tr>
      <w:tr w:rsidR="00B440A8" w:rsidRPr="00FC178A" w14:paraId="1D5016AD" w14:textId="77777777" w:rsidTr="003E7044">
        <w:tc>
          <w:tcPr>
            <w:tcW w:w="6232" w:type="dxa"/>
            <w:shd w:val="clear" w:color="auto" w:fill="auto"/>
            <w:vAlign w:val="center"/>
          </w:tcPr>
          <w:p w14:paraId="48314EB2"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Validation Workshop T6</w:t>
            </w:r>
          </w:p>
        </w:tc>
        <w:tc>
          <w:tcPr>
            <w:tcW w:w="3374" w:type="dxa"/>
            <w:shd w:val="clear" w:color="auto" w:fill="auto"/>
            <w:vAlign w:val="center"/>
          </w:tcPr>
          <w:p w14:paraId="26A4DA1B"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T5 + 30 Calendar days</w:t>
            </w:r>
          </w:p>
        </w:tc>
      </w:tr>
      <w:tr w:rsidR="00B440A8" w:rsidRPr="00FC178A" w14:paraId="16294F36" w14:textId="77777777" w:rsidTr="003E7044">
        <w:tc>
          <w:tcPr>
            <w:tcW w:w="6232" w:type="dxa"/>
            <w:shd w:val="clear" w:color="auto" w:fill="auto"/>
            <w:vAlign w:val="center"/>
          </w:tcPr>
          <w:p w14:paraId="2482AEA9"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 xml:space="preserve"> Final Report for Policy and Regulatory Frameworks – T7</w:t>
            </w:r>
          </w:p>
        </w:tc>
        <w:tc>
          <w:tcPr>
            <w:tcW w:w="3374" w:type="dxa"/>
            <w:shd w:val="clear" w:color="auto" w:fill="auto"/>
            <w:vAlign w:val="center"/>
          </w:tcPr>
          <w:p w14:paraId="44734BA2"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T6 + 30 calendar days</w:t>
            </w:r>
          </w:p>
        </w:tc>
      </w:tr>
      <w:tr w:rsidR="00B440A8" w:rsidRPr="00FC178A" w14:paraId="6D0C7572" w14:textId="77777777" w:rsidTr="003E7044">
        <w:tc>
          <w:tcPr>
            <w:tcW w:w="6232" w:type="dxa"/>
            <w:shd w:val="clear" w:color="auto" w:fill="auto"/>
            <w:vAlign w:val="center"/>
          </w:tcPr>
          <w:p w14:paraId="49D0776D"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Capacity Building -T8</w:t>
            </w:r>
          </w:p>
        </w:tc>
        <w:tc>
          <w:tcPr>
            <w:tcW w:w="3374" w:type="dxa"/>
            <w:shd w:val="clear" w:color="auto" w:fill="auto"/>
            <w:vAlign w:val="center"/>
          </w:tcPr>
          <w:p w14:paraId="5D825BE6" w14:textId="77777777" w:rsidR="006361A9" w:rsidRPr="00FC178A" w:rsidRDefault="006361A9" w:rsidP="003A2CCA">
            <w:pPr>
              <w:rPr>
                <w:rFonts w:ascii="Arial" w:eastAsia="Calibri" w:hAnsi="Arial" w:cs="Arial"/>
                <w:szCs w:val="22"/>
              </w:rPr>
            </w:pPr>
            <w:r w:rsidRPr="00FC178A">
              <w:rPr>
                <w:rFonts w:ascii="Arial" w:eastAsia="Calibri" w:hAnsi="Arial" w:cs="Arial"/>
                <w:szCs w:val="22"/>
              </w:rPr>
              <w:t>T7+ 40 Calendar days</w:t>
            </w:r>
          </w:p>
        </w:tc>
      </w:tr>
    </w:tbl>
    <w:p w14:paraId="71DC69B8" w14:textId="77777777" w:rsidR="00F96CC7" w:rsidRPr="00FC178A" w:rsidRDefault="00F96CC7" w:rsidP="003A2CCA">
      <w:pPr>
        <w:jc w:val="both"/>
        <w:rPr>
          <w:rFonts w:ascii="Arial" w:hAnsi="Arial" w:cs="Arial"/>
          <w:szCs w:val="22"/>
        </w:rPr>
      </w:pPr>
    </w:p>
    <w:p w14:paraId="2D4E8EC5" w14:textId="2F6431C1" w:rsidR="006361A9" w:rsidRPr="00FC178A" w:rsidRDefault="00BC184C" w:rsidP="003A2CCA">
      <w:pPr>
        <w:pStyle w:val="ListParagraph"/>
        <w:ind w:left="360"/>
        <w:jc w:val="both"/>
        <w:rPr>
          <w:rFonts w:ascii="Arial" w:hAnsi="Arial" w:cs="Arial"/>
          <w:b/>
          <w:szCs w:val="22"/>
        </w:rPr>
      </w:pPr>
      <w:r>
        <w:rPr>
          <w:rFonts w:ascii="Arial" w:hAnsi="Arial" w:cs="Arial"/>
          <w:b/>
          <w:szCs w:val="22"/>
        </w:rPr>
        <w:t>4</w:t>
      </w:r>
      <w:r w:rsidR="00E7159E" w:rsidRPr="00FC178A">
        <w:rPr>
          <w:rFonts w:ascii="Arial" w:hAnsi="Arial" w:cs="Arial"/>
          <w:b/>
          <w:szCs w:val="22"/>
        </w:rPr>
        <w:t xml:space="preserve">. </w:t>
      </w:r>
      <w:r w:rsidR="006361A9" w:rsidRPr="00FC178A">
        <w:rPr>
          <w:rFonts w:ascii="Arial" w:hAnsi="Arial" w:cs="Arial"/>
          <w:b/>
          <w:szCs w:val="22"/>
        </w:rPr>
        <w:t>QUALIFICATION AND EXPERIENCE OF THE CONSULTANT</w:t>
      </w:r>
    </w:p>
    <w:p w14:paraId="39C7DF9A" w14:textId="77777777" w:rsidR="006361A9" w:rsidRPr="00FC178A" w:rsidRDefault="006361A9" w:rsidP="003A2CCA">
      <w:pPr>
        <w:ind w:left="360"/>
        <w:jc w:val="both"/>
        <w:rPr>
          <w:rFonts w:ascii="Arial" w:hAnsi="Arial" w:cs="Arial"/>
          <w:b/>
          <w:szCs w:val="22"/>
        </w:rPr>
      </w:pPr>
    </w:p>
    <w:p w14:paraId="43D9EE16" w14:textId="77777777" w:rsidR="006361A9" w:rsidRPr="00FC178A" w:rsidRDefault="006361A9" w:rsidP="003A2CCA">
      <w:pPr>
        <w:jc w:val="both"/>
        <w:rPr>
          <w:rFonts w:ascii="Arial" w:hAnsi="Arial" w:cs="Arial"/>
          <w:szCs w:val="22"/>
        </w:rPr>
      </w:pPr>
      <w:r w:rsidRPr="00FC178A">
        <w:rPr>
          <w:rFonts w:ascii="Arial" w:hAnsi="Arial" w:cs="Arial"/>
          <w:szCs w:val="22"/>
        </w:rPr>
        <w:t xml:space="preserve">COMESA is seeking applications from a firm. </w:t>
      </w:r>
      <w:r w:rsidRPr="00FC178A">
        <w:rPr>
          <w:rFonts w:ascii="Arial" w:hAnsi="Arial" w:cs="Arial"/>
          <w:bCs/>
          <w:szCs w:val="22"/>
        </w:rPr>
        <w:t>The selected firm is expected to demonstrate a</w:t>
      </w:r>
      <w:r w:rsidRPr="00FC178A">
        <w:rPr>
          <w:rFonts w:ascii="Arial" w:hAnsi="Arial" w:cs="Arial"/>
          <w:szCs w:val="22"/>
        </w:rPr>
        <w:t xml:space="preserve"> track-record of successfully carrying-out similar assignments, including:</w:t>
      </w:r>
    </w:p>
    <w:p w14:paraId="1A8FA55A" w14:textId="77777777" w:rsidR="006361A9" w:rsidRPr="00FC178A" w:rsidRDefault="006361A9" w:rsidP="003A2CCA">
      <w:pPr>
        <w:jc w:val="both"/>
        <w:rPr>
          <w:rFonts w:ascii="Arial" w:hAnsi="Arial" w:cs="Arial"/>
          <w:szCs w:val="22"/>
        </w:rPr>
      </w:pPr>
    </w:p>
    <w:p w14:paraId="4D728054" w14:textId="77777777" w:rsidR="008172C3" w:rsidRPr="00FC178A" w:rsidRDefault="008172C3" w:rsidP="003A2CCA">
      <w:pPr>
        <w:pStyle w:val="ListParagraph"/>
        <w:jc w:val="both"/>
        <w:rPr>
          <w:rFonts w:ascii="Arial" w:hAnsi="Arial" w:cs="Arial"/>
          <w:szCs w:val="22"/>
        </w:rPr>
      </w:pPr>
      <w:r w:rsidRPr="00FC178A">
        <w:rPr>
          <w:rFonts w:ascii="Arial" w:hAnsi="Arial" w:cs="Arial"/>
          <w:szCs w:val="22"/>
        </w:rPr>
        <w:t xml:space="preserve">i) </w:t>
      </w:r>
      <w:r w:rsidR="006361A9" w:rsidRPr="00FC178A">
        <w:rPr>
          <w:rFonts w:ascii="Arial" w:hAnsi="Arial" w:cs="Arial"/>
          <w:szCs w:val="22"/>
        </w:rPr>
        <w:t xml:space="preserve">Experience of supporting regional and or national policy development and planning in the ICT sector </w:t>
      </w:r>
    </w:p>
    <w:p w14:paraId="25DCA602" w14:textId="77777777" w:rsidR="008172C3" w:rsidRPr="00FC178A" w:rsidRDefault="008172C3" w:rsidP="003A2CCA">
      <w:pPr>
        <w:pStyle w:val="ListParagraph"/>
        <w:jc w:val="both"/>
        <w:rPr>
          <w:rFonts w:ascii="Arial" w:hAnsi="Arial" w:cs="Arial"/>
          <w:szCs w:val="22"/>
        </w:rPr>
      </w:pPr>
      <w:r w:rsidRPr="00FC178A">
        <w:rPr>
          <w:rFonts w:ascii="Arial" w:hAnsi="Arial" w:cs="Arial"/>
          <w:szCs w:val="22"/>
        </w:rPr>
        <w:t xml:space="preserve">ii) </w:t>
      </w:r>
      <w:r w:rsidR="006361A9" w:rsidRPr="00FC178A">
        <w:rPr>
          <w:rFonts w:ascii="Arial" w:hAnsi="Arial" w:cs="Arial"/>
          <w:szCs w:val="22"/>
        </w:rPr>
        <w:t>Experience of working on the digital inclusion agenda.</w:t>
      </w:r>
    </w:p>
    <w:p w14:paraId="1C247884" w14:textId="1F6D483F" w:rsidR="006361A9" w:rsidRPr="00FC178A" w:rsidRDefault="008172C3" w:rsidP="003A2CCA">
      <w:pPr>
        <w:pStyle w:val="ListParagraph"/>
        <w:jc w:val="both"/>
        <w:rPr>
          <w:rFonts w:ascii="Arial" w:hAnsi="Arial" w:cs="Arial"/>
          <w:szCs w:val="22"/>
        </w:rPr>
      </w:pPr>
      <w:r w:rsidRPr="00FC178A">
        <w:rPr>
          <w:rFonts w:ascii="Arial" w:hAnsi="Arial" w:cs="Arial"/>
          <w:szCs w:val="22"/>
        </w:rPr>
        <w:t xml:space="preserve">iii) </w:t>
      </w:r>
      <w:r w:rsidR="006361A9" w:rsidRPr="00FC178A">
        <w:rPr>
          <w:rFonts w:ascii="Arial" w:hAnsi="Arial" w:cs="Arial"/>
          <w:szCs w:val="22"/>
        </w:rPr>
        <w:t>Experience of conducting field research and supporting stakeholder engagement.</w:t>
      </w:r>
    </w:p>
    <w:p w14:paraId="0AAC0AA5" w14:textId="77777777" w:rsidR="00A304DB" w:rsidRPr="00FC178A" w:rsidRDefault="00A304DB" w:rsidP="003A2CCA">
      <w:pPr>
        <w:jc w:val="both"/>
        <w:rPr>
          <w:rFonts w:ascii="Arial" w:hAnsi="Arial" w:cs="Arial"/>
          <w:szCs w:val="22"/>
        </w:rPr>
      </w:pPr>
    </w:p>
    <w:p w14:paraId="2C9BA2C2" w14:textId="77777777" w:rsidR="00A304DB" w:rsidRPr="00FC178A" w:rsidRDefault="00A304DB" w:rsidP="003A2CCA">
      <w:pPr>
        <w:jc w:val="both"/>
        <w:rPr>
          <w:rFonts w:ascii="Arial" w:hAnsi="Arial" w:cs="Arial"/>
          <w:szCs w:val="22"/>
        </w:rPr>
      </w:pPr>
      <w:r w:rsidRPr="00FC178A">
        <w:rPr>
          <w:rFonts w:ascii="Arial" w:hAnsi="Arial" w:cs="Arial"/>
          <w:szCs w:val="22"/>
        </w:rPr>
        <w:t>The successful firm should have a team with the following minimum qualifications and experience:</w:t>
      </w:r>
    </w:p>
    <w:p w14:paraId="69BFAF3D" w14:textId="77777777" w:rsidR="00A304DB" w:rsidRPr="00FC178A" w:rsidRDefault="00A304DB" w:rsidP="003A2CCA">
      <w:pPr>
        <w:jc w:val="both"/>
        <w:rPr>
          <w:rFonts w:ascii="Arial" w:eastAsia="Calibri" w:hAnsi="Arial" w:cs="Arial"/>
          <w:szCs w:val="22"/>
          <w:lang w:val="en-GB"/>
        </w:rPr>
      </w:pPr>
    </w:p>
    <w:tbl>
      <w:tblPr>
        <w:tblStyle w:val="TableGrid"/>
        <w:tblW w:w="0" w:type="auto"/>
        <w:tblLook w:val="04A0" w:firstRow="1" w:lastRow="0" w:firstColumn="1" w:lastColumn="0" w:noHBand="0" w:noVBand="1"/>
      </w:tblPr>
      <w:tblGrid>
        <w:gridCol w:w="583"/>
        <w:gridCol w:w="1703"/>
        <w:gridCol w:w="3017"/>
        <w:gridCol w:w="3327"/>
      </w:tblGrid>
      <w:tr w:rsidR="00A304DB" w:rsidRPr="00FC178A" w14:paraId="4D71D117" w14:textId="77777777" w:rsidTr="00205F34">
        <w:trPr>
          <w:tblHeader/>
        </w:trPr>
        <w:tc>
          <w:tcPr>
            <w:tcW w:w="0" w:type="auto"/>
          </w:tcPr>
          <w:p w14:paraId="79B2A1EE" w14:textId="77777777" w:rsidR="00A304DB" w:rsidRPr="00FC178A" w:rsidRDefault="00A304DB" w:rsidP="003A2CCA">
            <w:pPr>
              <w:jc w:val="both"/>
              <w:rPr>
                <w:rFonts w:ascii="Arial" w:eastAsia="Calibri" w:hAnsi="Arial" w:cs="Arial"/>
                <w:b/>
                <w:bCs/>
                <w:szCs w:val="22"/>
                <w:lang w:val="en-GB"/>
              </w:rPr>
            </w:pPr>
            <w:r w:rsidRPr="00FC178A">
              <w:rPr>
                <w:rFonts w:ascii="Arial" w:eastAsia="Calibri" w:hAnsi="Arial" w:cs="Arial"/>
                <w:b/>
                <w:bCs/>
                <w:szCs w:val="22"/>
                <w:lang w:val="en-GB"/>
              </w:rPr>
              <w:t>SN.</w:t>
            </w:r>
          </w:p>
        </w:tc>
        <w:tc>
          <w:tcPr>
            <w:tcW w:w="0" w:type="auto"/>
          </w:tcPr>
          <w:p w14:paraId="54FB2171" w14:textId="77777777" w:rsidR="00A304DB" w:rsidRPr="00FC178A" w:rsidRDefault="00A304DB" w:rsidP="003A2CCA">
            <w:pPr>
              <w:jc w:val="both"/>
              <w:rPr>
                <w:rFonts w:ascii="Arial" w:eastAsia="Calibri" w:hAnsi="Arial" w:cs="Arial"/>
                <w:b/>
                <w:bCs/>
                <w:szCs w:val="22"/>
                <w:lang w:val="en-GB"/>
              </w:rPr>
            </w:pPr>
            <w:r w:rsidRPr="00FC178A">
              <w:rPr>
                <w:rFonts w:ascii="Arial" w:eastAsia="Calibri" w:hAnsi="Arial" w:cs="Arial"/>
                <w:b/>
                <w:bCs/>
                <w:szCs w:val="22"/>
                <w:lang w:val="en-GB"/>
              </w:rPr>
              <w:t>Expert</w:t>
            </w:r>
          </w:p>
        </w:tc>
        <w:tc>
          <w:tcPr>
            <w:tcW w:w="0" w:type="auto"/>
          </w:tcPr>
          <w:p w14:paraId="413EE12A" w14:textId="77777777" w:rsidR="00A304DB" w:rsidRPr="00FC178A" w:rsidRDefault="00A304DB" w:rsidP="003A2CCA">
            <w:pPr>
              <w:jc w:val="both"/>
              <w:rPr>
                <w:rFonts w:ascii="Arial" w:eastAsia="Calibri" w:hAnsi="Arial" w:cs="Arial"/>
                <w:b/>
                <w:bCs/>
                <w:szCs w:val="22"/>
                <w:lang w:val="en-GB"/>
              </w:rPr>
            </w:pPr>
            <w:r w:rsidRPr="00FC178A">
              <w:rPr>
                <w:rFonts w:ascii="Arial" w:eastAsia="Calibri" w:hAnsi="Arial" w:cs="Arial"/>
                <w:b/>
                <w:bCs/>
                <w:szCs w:val="22"/>
                <w:lang w:val="en-GB"/>
              </w:rPr>
              <w:t>Minimum Qualification</w:t>
            </w:r>
          </w:p>
        </w:tc>
        <w:tc>
          <w:tcPr>
            <w:tcW w:w="0" w:type="auto"/>
          </w:tcPr>
          <w:p w14:paraId="2450DE6D" w14:textId="77777777" w:rsidR="00A304DB" w:rsidRPr="00FC178A" w:rsidRDefault="00A304DB" w:rsidP="003A2CCA">
            <w:pPr>
              <w:jc w:val="both"/>
              <w:rPr>
                <w:rFonts w:ascii="Arial" w:eastAsia="Calibri" w:hAnsi="Arial" w:cs="Arial"/>
                <w:b/>
                <w:bCs/>
                <w:szCs w:val="22"/>
                <w:lang w:val="en-GB"/>
              </w:rPr>
            </w:pPr>
            <w:r w:rsidRPr="00FC178A">
              <w:rPr>
                <w:rFonts w:ascii="Arial" w:eastAsia="Calibri" w:hAnsi="Arial" w:cs="Arial"/>
                <w:b/>
                <w:bCs/>
                <w:szCs w:val="22"/>
                <w:lang w:val="en-GB"/>
              </w:rPr>
              <w:t>Relevant Minimum Experience</w:t>
            </w:r>
          </w:p>
        </w:tc>
      </w:tr>
      <w:tr w:rsidR="00A304DB" w:rsidRPr="00FC178A" w14:paraId="4371A51E" w14:textId="77777777" w:rsidTr="00205F34">
        <w:trPr>
          <w:trHeight w:val="53"/>
        </w:trPr>
        <w:tc>
          <w:tcPr>
            <w:tcW w:w="0" w:type="auto"/>
          </w:tcPr>
          <w:p w14:paraId="226F42DD" w14:textId="3E7950DC" w:rsidR="00A304DB" w:rsidRPr="00FC178A" w:rsidRDefault="008172C3" w:rsidP="003A2CCA">
            <w:pPr>
              <w:jc w:val="both"/>
              <w:rPr>
                <w:rFonts w:ascii="Arial" w:eastAsia="Calibri" w:hAnsi="Arial" w:cs="Arial"/>
                <w:szCs w:val="22"/>
                <w:lang w:val="en-GB"/>
              </w:rPr>
            </w:pPr>
            <w:r w:rsidRPr="00FC178A">
              <w:rPr>
                <w:rFonts w:ascii="Arial" w:eastAsia="Calibri" w:hAnsi="Arial" w:cs="Arial"/>
                <w:szCs w:val="22"/>
                <w:lang w:val="en-GB"/>
              </w:rPr>
              <w:t>1</w:t>
            </w:r>
          </w:p>
        </w:tc>
        <w:tc>
          <w:tcPr>
            <w:tcW w:w="0" w:type="auto"/>
          </w:tcPr>
          <w:p w14:paraId="2164D428" w14:textId="77777777" w:rsidR="00A304DB" w:rsidRPr="00FC178A" w:rsidRDefault="00A304DB" w:rsidP="003A2CCA">
            <w:pPr>
              <w:jc w:val="both"/>
              <w:rPr>
                <w:rFonts w:ascii="Arial" w:eastAsia="Calibri" w:hAnsi="Arial" w:cs="Arial"/>
                <w:szCs w:val="22"/>
                <w:lang w:val="en-GB"/>
              </w:rPr>
            </w:pPr>
            <w:r w:rsidRPr="00FC178A">
              <w:rPr>
                <w:rFonts w:ascii="Arial" w:eastAsia="Calibri" w:hAnsi="Arial" w:cs="Arial"/>
                <w:szCs w:val="22"/>
                <w:lang w:val="en-GB"/>
              </w:rPr>
              <w:t>Lead Consultant/AI Expert</w:t>
            </w:r>
          </w:p>
        </w:tc>
        <w:tc>
          <w:tcPr>
            <w:tcW w:w="0" w:type="auto"/>
          </w:tcPr>
          <w:p w14:paraId="342BBB07" w14:textId="77777777" w:rsidR="00A304DB" w:rsidRPr="00FC178A" w:rsidRDefault="00A304DB" w:rsidP="003A2CCA">
            <w:pPr>
              <w:jc w:val="both"/>
              <w:rPr>
                <w:rFonts w:ascii="Arial" w:eastAsia="Calibri" w:hAnsi="Arial" w:cs="Arial"/>
                <w:szCs w:val="22"/>
                <w:lang w:val="en-GB"/>
              </w:rPr>
            </w:pPr>
            <w:r w:rsidRPr="00FC178A">
              <w:rPr>
                <w:rFonts w:ascii="Arial" w:hAnsi="Arial" w:cs="Arial"/>
                <w:szCs w:val="22"/>
                <w:lang w:val="en-JM"/>
              </w:rPr>
              <w:t>Master’s degree in Economics, Engineering, MBA or related field;</w:t>
            </w:r>
          </w:p>
        </w:tc>
        <w:tc>
          <w:tcPr>
            <w:tcW w:w="0" w:type="auto"/>
          </w:tcPr>
          <w:p w14:paraId="0CB2D3BD" w14:textId="77777777" w:rsidR="00A304DB" w:rsidRPr="00FC178A" w:rsidRDefault="00A304DB" w:rsidP="003A2CCA">
            <w:pPr>
              <w:jc w:val="both"/>
              <w:rPr>
                <w:rFonts w:ascii="Arial" w:eastAsia="Calibri" w:hAnsi="Arial" w:cs="Arial"/>
                <w:szCs w:val="22"/>
                <w:lang w:val="en-GB"/>
              </w:rPr>
            </w:pPr>
            <w:r w:rsidRPr="00FC178A">
              <w:rPr>
                <w:rFonts w:ascii="Arial" w:hAnsi="Arial" w:cs="Arial"/>
                <w:szCs w:val="22"/>
                <w:lang w:val="en-JM"/>
              </w:rPr>
              <w:t>15 years in the ICT Industry</w:t>
            </w:r>
          </w:p>
        </w:tc>
      </w:tr>
      <w:tr w:rsidR="00A304DB" w:rsidRPr="00FC178A" w14:paraId="78FDFA4D" w14:textId="77777777" w:rsidTr="00205F34">
        <w:tc>
          <w:tcPr>
            <w:tcW w:w="0" w:type="auto"/>
          </w:tcPr>
          <w:p w14:paraId="79D85739" w14:textId="529A4C38" w:rsidR="003A2CCA" w:rsidRPr="00FC178A" w:rsidRDefault="003A2CCA" w:rsidP="003A2CCA">
            <w:pPr>
              <w:rPr>
                <w:rFonts w:ascii="Arial" w:eastAsia="Calibri" w:hAnsi="Arial" w:cs="Arial"/>
                <w:szCs w:val="22"/>
                <w:lang w:val="en-GB"/>
              </w:rPr>
            </w:pPr>
            <w:r w:rsidRPr="00FC178A">
              <w:rPr>
                <w:rFonts w:ascii="Arial" w:eastAsia="Calibri" w:hAnsi="Arial" w:cs="Arial"/>
                <w:szCs w:val="22"/>
                <w:lang w:val="en-GB"/>
              </w:rPr>
              <w:t>2</w:t>
            </w:r>
          </w:p>
        </w:tc>
        <w:tc>
          <w:tcPr>
            <w:tcW w:w="0" w:type="auto"/>
          </w:tcPr>
          <w:p w14:paraId="7B97120D" w14:textId="77777777" w:rsidR="00A304DB" w:rsidRPr="00FC178A" w:rsidRDefault="00A304DB" w:rsidP="003A2CCA">
            <w:pPr>
              <w:pStyle w:val="Heading2"/>
              <w:jc w:val="both"/>
              <w:rPr>
                <w:rFonts w:ascii="Arial" w:eastAsia="Calibri" w:hAnsi="Arial" w:cs="Arial"/>
                <w:b w:val="0"/>
                <w:bCs/>
                <w:smallCaps w:val="0"/>
                <w:szCs w:val="22"/>
                <w:lang w:val="en-GB"/>
              </w:rPr>
            </w:pPr>
            <w:r w:rsidRPr="00FC178A">
              <w:rPr>
                <w:rFonts w:ascii="Arial" w:hAnsi="Arial" w:cs="Arial"/>
                <w:b w:val="0"/>
                <w:bCs/>
                <w:smallCaps w:val="0"/>
                <w:szCs w:val="22"/>
              </w:rPr>
              <w:t>Digital Inclusion Expert</w:t>
            </w:r>
          </w:p>
        </w:tc>
        <w:tc>
          <w:tcPr>
            <w:tcW w:w="0" w:type="auto"/>
          </w:tcPr>
          <w:p w14:paraId="6D9C6FBC" w14:textId="77777777" w:rsidR="00A304DB" w:rsidRPr="00FC178A" w:rsidRDefault="00A304DB" w:rsidP="003A2CCA">
            <w:pPr>
              <w:tabs>
                <w:tab w:val="left" w:pos="709"/>
                <w:tab w:val="right" w:pos="8640"/>
              </w:tabs>
              <w:contextualSpacing/>
              <w:jc w:val="both"/>
              <w:rPr>
                <w:rFonts w:ascii="Arial" w:hAnsi="Arial" w:cs="Arial"/>
                <w:szCs w:val="22"/>
              </w:rPr>
            </w:pPr>
            <w:r w:rsidRPr="00FC178A">
              <w:rPr>
                <w:rFonts w:ascii="Arial" w:hAnsi="Arial" w:cs="Arial"/>
                <w:szCs w:val="22"/>
              </w:rPr>
              <w:t>Master’s degree level in public administration, Engineering Economics, Sociology, Anthropology or another relevant topic</w:t>
            </w:r>
          </w:p>
          <w:p w14:paraId="2577789C" w14:textId="77777777" w:rsidR="00A304DB" w:rsidRPr="00FC178A" w:rsidRDefault="00A304DB" w:rsidP="003A2CCA">
            <w:pPr>
              <w:jc w:val="both"/>
              <w:rPr>
                <w:rFonts w:ascii="Arial" w:eastAsia="Calibri" w:hAnsi="Arial" w:cs="Arial"/>
                <w:szCs w:val="22"/>
                <w:lang w:val="en-GB"/>
              </w:rPr>
            </w:pPr>
            <w:r w:rsidRPr="00FC178A">
              <w:rPr>
                <w:rFonts w:ascii="Arial" w:eastAsia="Calibri" w:hAnsi="Arial" w:cs="Arial"/>
                <w:szCs w:val="22"/>
              </w:rPr>
              <w:t xml:space="preserve">At least </w:t>
            </w:r>
          </w:p>
        </w:tc>
        <w:tc>
          <w:tcPr>
            <w:tcW w:w="0" w:type="auto"/>
          </w:tcPr>
          <w:p w14:paraId="735AAF24" w14:textId="77777777" w:rsidR="00A304DB" w:rsidRPr="00FC178A" w:rsidRDefault="00A304DB" w:rsidP="003A2CCA">
            <w:pPr>
              <w:jc w:val="both"/>
              <w:rPr>
                <w:rFonts w:ascii="Arial" w:eastAsia="Calibri" w:hAnsi="Arial" w:cs="Arial"/>
                <w:szCs w:val="22"/>
                <w:lang w:val="en-GB"/>
              </w:rPr>
            </w:pPr>
            <w:r w:rsidRPr="00FC178A">
              <w:rPr>
                <w:rFonts w:ascii="Arial" w:eastAsia="Calibri" w:hAnsi="Arial" w:cs="Arial"/>
                <w:szCs w:val="22"/>
              </w:rPr>
              <w:t>8 years of experience in managing development projects focused on digital inclusion</w:t>
            </w:r>
          </w:p>
        </w:tc>
      </w:tr>
      <w:tr w:rsidR="00A304DB" w:rsidRPr="00FC178A" w14:paraId="7B9AC373" w14:textId="77777777" w:rsidTr="00205F34">
        <w:trPr>
          <w:trHeight w:val="53"/>
        </w:trPr>
        <w:tc>
          <w:tcPr>
            <w:tcW w:w="0" w:type="auto"/>
          </w:tcPr>
          <w:p w14:paraId="4278507D" w14:textId="1460564E" w:rsidR="00A304DB" w:rsidRPr="00FC178A" w:rsidRDefault="003A2CCA" w:rsidP="003A2CCA">
            <w:pPr>
              <w:pStyle w:val="Heading2"/>
              <w:jc w:val="both"/>
              <w:rPr>
                <w:rFonts w:ascii="Arial" w:eastAsia="Calibri" w:hAnsi="Arial" w:cs="Arial"/>
                <w:b w:val="0"/>
                <w:bCs/>
                <w:smallCaps w:val="0"/>
                <w:szCs w:val="22"/>
                <w:lang w:val="en-GB"/>
              </w:rPr>
            </w:pPr>
            <w:r w:rsidRPr="00FC178A">
              <w:rPr>
                <w:rFonts w:ascii="Arial" w:eastAsia="Calibri" w:hAnsi="Arial" w:cs="Arial"/>
                <w:b w:val="0"/>
                <w:bCs/>
                <w:smallCaps w:val="0"/>
                <w:szCs w:val="22"/>
                <w:lang w:val="en-GB"/>
              </w:rPr>
              <w:lastRenderedPageBreak/>
              <w:t>3</w:t>
            </w:r>
          </w:p>
        </w:tc>
        <w:tc>
          <w:tcPr>
            <w:tcW w:w="0" w:type="auto"/>
          </w:tcPr>
          <w:p w14:paraId="1CB49046" w14:textId="77777777" w:rsidR="00A304DB" w:rsidRPr="00FC178A" w:rsidRDefault="00A304DB" w:rsidP="003A2CCA">
            <w:pPr>
              <w:jc w:val="both"/>
              <w:rPr>
                <w:rFonts w:ascii="Arial" w:hAnsi="Arial" w:cs="Arial"/>
                <w:bCs/>
                <w:szCs w:val="22"/>
              </w:rPr>
            </w:pPr>
            <w:r w:rsidRPr="00FC178A">
              <w:rPr>
                <w:rFonts w:ascii="Arial" w:hAnsi="Arial" w:cs="Arial"/>
                <w:bCs/>
                <w:szCs w:val="22"/>
              </w:rPr>
              <w:t>M&amp; E Expert</w:t>
            </w:r>
          </w:p>
          <w:p w14:paraId="560F7E22" w14:textId="77777777" w:rsidR="00A304DB" w:rsidRPr="00FC178A" w:rsidRDefault="00A304DB" w:rsidP="003A2CCA">
            <w:pPr>
              <w:ind w:left="792"/>
              <w:jc w:val="both"/>
              <w:rPr>
                <w:rFonts w:ascii="Arial" w:hAnsi="Arial" w:cs="Arial"/>
                <w:bCs/>
                <w:szCs w:val="22"/>
              </w:rPr>
            </w:pPr>
          </w:p>
          <w:p w14:paraId="2B66BABD" w14:textId="77777777" w:rsidR="00A304DB" w:rsidRPr="00FC178A" w:rsidRDefault="00A304DB" w:rsidP="003A2CCA">
            <w:pPr>
              <w:jc w:val="both"/>
              <w:rPr>
                <w:rFonts w:ascii="Arial" w:eastAsia="Calibri" w:hAnsi="Arial" w:cs="Arial"/>
                <w:bCs/>
                <w:szCs w:val="22"/>
                <w:lang w:val="en-GB"/>
              </w:rPr>
            </w:pPr>
          </w:p>
        </w:tc>
        <w:tc>
          <w:tcPr>
            <w:tcW w:w="0" w:type="auto"/>
          </w:tcPr>
          <w:p w14:paraId="1F16BD14" w14:textId="77777777" w:rsidR="00A304DB" w:rsidRPr="00FC178A" w:rsidRDefault="00A304DB" w:rsidP="003A2CCA">
            <w:pPr>
              <w:jc w:val="both"/>
              <w:rPr>
                <w:rFonts w:ascii="Arial" w:eastAsia="Calibri" w:hAnsi="Arial" w:cs="Arial"/>
                <w:szCs w:val="22"/>
                <w:lang w:val="en-GB"/>
              </w:rPr>
            </w:pPr>
            <w:r w:rsidRPr="00FC178A">
              <w:rPr>
                <w:rFonts w:ascii="Arial" w:hAnsi="Arial" w:cs="Arial"/>
                <w:szCs w:val="22"/>
                <w:lang w:val="en-JM"/>
              </w:rPr>
              <w:t>Master’s degree in Economics, Statistics, Finance, Demography or related field</w:t>
            </w:r>
            <w:r w:rsidRPr="00FC178A">
              <w:rPr>
                <w:rFonts w:ascii="Arial" w:eastAsia="Calibri" w:hAnsi="Arial" w:cs="Arial"/>
                <w:szCs w:val="22"/>
                <w:lang w:val="en-GB"/>
              </w:rPr>
              <w:t xml:space="preserve"> </w:t>
            </w:r>
          </w:p>
        </w:tc>
        <w:tc>
          <w:tcPr>
            <w:tcW w:w="0" w:type="auto"/>
          </w:tcPr>
          <w:p w14:paraId="466068A1" w14:textId="77777777" w:rsidR="00A304DB" w:rsidRPr="00FC178A" w:rsidRDefault="00A304DB" w:rsidP="003A2CCA">
            <w:pPr>
              <w:jc w:val="both"/>
              <w:rPr>
                <w:rFonts w:ascii="Arial" w:eastAsia="Calibri" w:hAnsi="Arial" w:cs="Arial"/>
                <w:szCs w:val="22"/>
                <w:lang w:val="en-GB"/>
              </w:rPr>
            </w:pPr>
            <w:r w:rsidRPr="00FC178A">
              <w:rPr>
                <w:rFonts w:ascii="Arial" w:hAnsi="Arial" w:cs="Arial"/>
                <w:szCs w:val="22"/>
                <w:lang w:val="en-JM"/>
              </w:rPr>
              <w:t>Minimum of 10 years in the ICT industry</w:t>
            </w:r>
          </w:p>
        </w:tc>
      </w:tr>
      <w:tr w:rsidR="00A304DB" w:rsidRPr="00FC178A" w14:paraId="0B003277" w14:textId="77777777" w:rsidTr="00205F34">
        <w:tc>
          <w:tcPr>
            <w:tcW w:w="0" w:type="auto"/>
          </w:tcPr>
          <w:p w14:paraId="7B49003F" w14:textId="5ECC6CD7" w:rsidR="00A304DB" w:rsidRPr="00FC178A" w:rsidRDefault="003A2CCA" w:rsidP="003A2CCA">
            <w:pPr>
              <w:pStyle w:val="Heading2"/>
              <w:jc w:val="both"/>
              <w:rPr>
                <w:rFonts w:ascii="Arial" w:eastAsia="Calibri" w:hAnsi="Arial" w:cs="Arial"/>
                <w:b w:val="0"/>
                <w:bCs/>
                <w:smallCaps w:val="0"/>
                <w:szCs w:val="22"/>
                <w:lang w:val="en-GB"/>
              </w:rPr>
            </w:pPr>
            <w:r w:rsidRPr="00FC178A">
              <w:rPr>
                <w:rFonts w:ascii="Arial" w:eastAsia="Calibri" w:hAnsi="Arial" w:cs="Arial"/>
                <w:b w:val="0"/>
                <w:bCs/>
                <w:smallCaps w:val="0"/>
                <w:szCs w:val="22"/>
                <w:lang w:val="en-GB"/>
              </w:rPr>
              <w:t>4</w:t>
            </w:r>
          </w:p>
        </w:tc>
        <w:tc>
          <w:tcPr>
            <w:tcW w:w="0" w:type="auto"/>
          </w:tcPr>
          <w:p w14:paraId="3A9B5943" w14:textId="77777777" w:rsidR="00A304DB" w:rsidRPr="00FC178A" w:rsidRDefault="00A304DB" w:rsidP="003A2CCA">
            <w:pPr>
              <w:jc w:val="both"/>
              <w:rPr>
                <w:rFonts w:ascii="Arial" w:hAnsi="Arial" w:cs="Arial"/>
                <w:bCs/>
                <w:szCs w:val="22"/>
              </w:rPr>
            </w:pPr>
            <w:r w:rsidRPr="00FC178A">
              <w:rPr>
                <w:rFonts w:ascii="Arial" w:hAnsi="Arial" w:cs="Arial"/>
                <w:bCs/>
                <w:szCs w:val="22"/>
              </w:rPr>
              <w:t>Legal Expert</w:t>
            </w:r>
          </w:p>
        </w:tc>
        <w:tc>
          <w:tcPr>
            <w:tcW w:w="0" w:type="auto"/>
          </w:tcPr>
          <w:p w14:paraId="74BC3A3A" w14:textId="77777777" w:rsidR="00A304DB" w:rsidRPr="00FC178A" w:rsidRDefault="00A304DB" w:rsidP="003A2CCA">
            <w:pPr>
              <w:jc w:val="both"/>
              <w:rPr>
                <w:rFonts w:ascii="Arial" w:eastAsia="Calibri" w:hAnsi="Arial" w:cs="Arial"/>
                <w:szCs w:val="22"/>
                <w:lang w:val="en-GB"/>
              </w:rPr>
            </w:pPr>
            <w:r w:rsidRPr="00FC178A">
              <w:rPr>
                <w:rFonts w:ascii="Arial" w:hAnsi="Arial" w:cs="Arial"/>
                <w:szCs w:val="22"/>
                <w:lang w:val="en-JM"/>
              </w:rPr>
              <w:t>Master’s degree in law;</w:t>
            </w:r>
          </w:p>
        </w:tc>
        <w:tc>
          <w:tcPr>
            <w:tcW w:w="0" w:type="auto"/>
          </w:tcPr>
          <w:p w14:paraId="7412A992" w14:textId="77777777" w:rsidR="00A304DB" w:rsidRPr="00FC178A" w:rsidRDefault="00A304DB" w:rsidP="003A2CCA">
            <w:pPr>
              <w:jc w:val="both"/>
              <w:rPr>
                <w:rFonts w:ascii="Arial" w:eastAsia="Calibri" w:hAnsi="Arial" w:cs="Arial"/>
                <w:szCs w:val="22"/>
                <w:lang w:val="en-GB"/>
              </w:rPr>
            </w:pPr>
            <w:r w:rsidRPr="00FC178A">
              <w:rPr>
                <w:rFonts w:ascii="Arial" w:hAnsi="Arial" w:cs="Arial"/>
                <w:szCs w:val="22"/>
                <w:lang w:val="en-JM"/>
              </w:rPr>
              <w:t>10 years’ experience in administrative law, policy, and regulatory environment in the digital sector, with prior experience in the area of digital inclusion;</w:t>
            </w:r>
          </w:p>
        </w:tc>
      </w:tr>
    </w:tbl>
    <w:p w14:paraId="4713DC04" w14:textId="77777777" w:rsidR="00A304DB" w:rsidRPr="00FC178A" w:rsidRDefault="00A304DB" w:rsidP="003A2CCA">
      <w:pPr>
        <w:jc w:val="both"/>
        <w:rPr>
          <w:rFonts w:ascii="Arial" w:hAnsi="Arial" w:cs="Arial"/>
          <w:szCs w:val="22"/>
        </w:rPr>
      </w:pPr>
    </w:p>
    <w:p w14:paraId="3E301275" w14:textId="77777777" w:rsidR="006361A9" w:rsidRPr="00FC178A" w:rsidRDefault="006361A9" w:rsidP="003A2CCA">
      <w:pPr>
        <w:jc w:val="both"/>
        <w:rPr>
          <w:rFonts w:ascii="Arial" w:hAnsi="Arial" w:cs="Arial"/>
          <w:szCs w:val="22"/>
        </w:rPr>
      </w:pPr>
    </w:p>
    <w:p w14:paraId="2E6674C2" w14:textId="564A455B" w:rsidR="00CA6F4B" w:rsidRPr="00FC178A" w:rsidRDefault="00E730DF" w:rsidP="003A2CCA">
      <w:pPr>
        <w:ind w:left="360"/>
        <w:jc w:val="both"/>
        <w:rPr>
          <w:rFonts w:ascii="Arial" w:hAnsi="Arial" w:cs="Arial"/>
          <w:b/>
          <w:szCs w:val="22"/>
        </w:rPr>
      </w:pPr>
      <w:r>
        <w:rPr>
          <w:rFonts w:ascii="Arial" w:hAnsi="Arial" w:cs="Arial"/>
          <w:b/>
          <w:szCs w:val="22"/>
        </w:rPr>
        <w:t>5.</w:t>
      </w:r>
      <w:r w:rsidR="003A2CCA" w:rsidRPr="00FC178A">
        <w:rPr>
          <w:rFonts w:ascii="Arial" w:hAnsi="Arial" w:cs="Arial"/>
          <w:b/>
          <w:szCs w:val="22"/>
        </w:rPr>
        <w:t xml:space="preserve"> </w:t>
      </w:r>
      <w:r w:rsidR="00CA6F4B" w:rsidRPr="00FC178A">
        <w:rPr>
          <w:rFonts w:ascii="Arial" w:hAnsi="Arial" w:cs="Arial"/>
          <w:b/>
          <w:szCs w:val="22"/>
        </w:rPr>
        <w:t>PLACE OF ASSIGNMENT</w:t>
      </w:r>
    </w:p>
    <w:p w14:paraId="2B99FA10" w14:textId="77777777" w:rsidR="00CA6F4B" w:rsidRPr="00FC178A" w:rsidRDefault="00CA6F4B" w:rsidP="003A2CCA">
      <w:pPr>
        <w:ind w:left="360"/>
        <w:jc w:val="both"/>
        <w:rPr>
          <w:rFonts w:ascii="Arial" w:hAnsi="Arial" w:cs="Arial"/>
          <w:b/>
          <w:szCs w:val="22"/>
        </w:rPr>
      </w:pPr>
    </w:p>
    <w:p w14:paraId="4D1B0B82" w14:textId="368AC7B0" w:rsidR="00CA6F4B" w:rsidRPr="00FC178A" w:rsidRDefault="00CA6F4B" w:rsidP="003A2CCA">
      <w:pPr>
        <w:jc w:val="both"/>
        <w:rPr>
          <w:rFonts w:ascii="Arial" w:hAnsi="Arial" w:cs="Arial"/>
          <w:szCs w:val="22"/>
        </w:rPr>
      </w:pPr>
      <w:r w:rsidRPr="00FC178A">
        <w:rPr>
          <w:rFonts w:ascii="Arial" w:hAnsi="Arial" w:cs="Arial"/>
          <w:szCs w:val="22"/>
          <w:lang w:val="en-JM"/>
        </w:rPr>
        <w:t xml:space="preserve">This is a home-based assignment, enabled by electronic communications services such as email and videoconferencing.  </w:t>
      </w:r>
    </w:p>
    <w:p w14:paraId="21954FF2" w14:textId="77777777" w:rsidR="00CA6F4B" w:rsidRPr="00FC178A" w:rsidRDefault="00CA6F4B" w:rsidP="003A2CCA">
      <w:pPr>
        <w:jc w:val="both"/>
        <w:rPr>
          <w:rFonts w:ascii="Arial" w:hAnsi="Arial" w:cs="Arial"/>
          <w:szCs w:val="22"/>
        </w:rPr>
      </w:pPr>
    </w:p>
    <w:p w14:paraId="7828C8F5" w14:textId="3A85E645" w:rsidR="00CA6F4B" w:rsidRPr="00FC178A" w:rsidRDefault="00E730DF" w:rsidP="003A2CCA">
      <w:pPr>
        <w:ind w:left="360"/>
        <w:jc w:val="both"/>
        <w:rPr>
          <w:rFonts w:ascii="Arial" w:hAnsi="Arial" w:cs="Arial"/>
          <w:b/>
          <w:szCs w:val="22"/>
        </w:rPr>
      </w:pPr>
      <w:r>
        <w:rPr>
          <w:rFonts w:ascii="Arial" w:hAnsi="Arial" w:cs="Arial"/>
          <w:b/>
          <w:szCs w:val="22"/>
        </w:rPr>
        <w:t>6.</w:t>
      </w:r>
      <w:r w:rsidR="003A2CCA" w:rsidRPr="00FC178A">
        <w:rPr>
          <w:rFonts w:ascii="Arial" w:hAnsi="Arial" w:cs="Arial"/>
          <w:b/>
          <w:szCs w:val="22"/>
        </w:rPr>
        <w:t xml:space="preserve"> </w:t>
      </w:r>
      <w:r w:rsidR="00CA6F4B" w:rsidRPr="00FC178A">
        <w:rPr>
          <w:rFonts w:ascii="Arial" w:hAnsi="Arial" w:cs="Arial"/>
          <w:b/>
          <w:szCs w:val="22"/>
        </w:rPr>
        <w:t>SUPERVISION AND REPORTING</w:t>
      </w:r>
    </w:p>
    <w:p w14:paraId="4FB25B3C" w14:textId="77777777" w:rsidR="00CA6F4B" w:rsidRPr="00FC178A" w:rsidRDefault="00CA6F4B" w:rsidP="003A2CCA">
      <w:pPr>
        <w:ind w:left="360"/>
        <w:jc w:val="both"/>
        <w:rPr>
          <w:rFonts w:ascii="Arial" w:hAnsi="Arial" w:cs="Arial"/>
          <w:b/>
          <w:szCs w:val="22"/>
        </w:rPr>
      </w:pPr>
    </w:p>
    <w:p w14:paraId="0862ECEF" w14:textId="3F75AEA5" w:rsidR="00CA6F4B" w:rsidRPr="00FC178A" w:rsidRDefault="00CA6F4B" w:rsidP="003A2CCA">
      <w:pPr>
        <w:jc w:val="both"/>
        <w:rPr>
          <w:rFonts w:ascii="Arial" w:hAnsi="Arial" w:cs="Arial"/>
          <w:szCs w:val="22"/>
        </w:rPr>
      </w:pPr>
      <w:r w:rsidRPr="00FC178A">
        <w:rPr>
          <w:rFonts w:ascii="Arial" w:hAnsi="Arial" w:cs="Arial"/>
          <w:szCs w:val="22"/>
        </w:rPr>
        <w:t xml:space="preserve">The consultant will report to the COMESA IDEA Project Coordinator and the Digital Expert as part of the COMESA IDEA Project Coordination Unit. </w:t>
      </w:r>
    </w:p>
    <w:p w14:paraId="56284206" w14:textId="77777777" w:rsidR="00CA6F4B" w:rsidRPr="00FC178A" w:rsidRDefault="00CA6F4B" w:rsidP="003A2CCA">
      <w:pPr>
        <w:ind w:left="360"/>
        <w:jc w:val="both"/>
        <w:rPr>
          <w:rFonts w:ascii="Arial" w:hAnsi="Arial" w:cs="Arial"/>
          <w:b/>
          <w:bCs/>
          <w:szCs w:val="22"/>
          <w:u w:val="single"/>
        </w:rPr>
      </w:pPr>
    </w:p>
    <w:p w14:paraId="6179B8AB" w14:textId="790D8E3E" w:rsidR="00CA6F4B" w:rsidRPr="00FC178A" w:rsidRDefault="00E0462E" w:rsidP="003A2CCA">
      <w:pPr>
        <w:ind w:left="360"/>
        <w:jc w:val="both"/>
        <w:rPr>
          <w:rFonts w:ascii="Arial" w:hAnsi="Arial" w:cs="Arial"/>
          <w:b/>
          <w:szCs w:val="22"/>
        </w:rPr>
      </w:pPr>
      <w:r>
        <w:rPr>
          <w:rFonts w:ascii="Arial" w:hAnsi="Arial" w:cs="Arial"/>
          <w:b/>
          <w:szCs w:val="22"/>
        </w:rPr>
        <w:t>7.</w:t>
      </w:r>
      <w:r w:rsidR="003A2CCA" w:rsidRPr="00FC178A">
        <w:rPr>
          <w:rFonts w:ascii="Arial" w:hAnsi="Arial" w:cs="Arial"/>
          <w:b/>
          <w:szCs w:val="22"/>
        </w:rPr>
        <w:t xml:space="preserve"> </w:t>
      </w:r>
      <w:r w:rsidR="00CA6F4B" w:rsidRPr="00FC178A">
        <w:rPr>
          <w:rFonts w:ascii="Arial" w:hAnsi="Arial" w:cs="Arial"/>
          <w:b/>
          <w:szCs w:val="22"/>
        </w:rPr>
        <w:t>DURATION</w:t>
      </w:r>
    </w:p>
    <w:p w14:paraId="15AE65D2" w14:textId="77777777" w:rsidR="00CA6F4B" w:rsidRPr="00FC178A" w:rsidRDefault="00CA6F4B" w:rsidP="003A2CCA">
      <w:pPr>
        <w:ind w:left="360"/>
        <w:jc w:val="both"/>
        <w:rPr>
          <w:rFonts w:ascii="Arial" w:hAnsi="Arial" w:cs="Arial"/>
          <w:b/>
          <w:szCs w:val="22"/>
        </w:rPr>
      </w:pPr>
    </w:p>
    <w:p w14:paraId="5E84D9C4" w14:textId="77777777" w:rsidR="00CA6F4B" w:rsidRPr="00FC178A" w:rsidRDefault="00CA6F4B" w:rsidP="003A2CCA">
      <w:pPr>
        <w:jc w:val="both"/>
        <w:rPr>
          <w:rFonts w:ascii="Arial" w:hAnsi="Arial" w:cs="Arial"/>
          <w:szCs w:val="22"/>
        </w:rPr>
      </w:pPr>
      <w:r w:rsidRPr="00FC178A">
        <w:rPr>
          <w:rFonts w:ascii="Arial" w:hAnsi="Arial" w:cs="Arial"/>
          <w:szCs w:val="22"/>
        </w:rPr>
        <w:t>The tasks will be carried out within 10 months calendar days from date of signing the contract.</w:t>
      </w:r>
    </w:p>
    <w:p w14:paraId="61E3BBC7" w14:textId="77777777" w:rsidR="008116C5" w:rsidRPr="00FC178A" w:rsidRDefault="008116C5" w:rsidP="003A2CCA">
      <w:pPr>
        <w:jc w:val="both"/>
        <w:rPr>
          <w:rFonts w:ascii="Arial" w:eastAsia="Calibri" w:hAnsi="Arial" w:cs="Arial"/>
          <w:szCs w:val="22"/>
          <w:lang w:val="en-GB"/>
        </w:rPr>
      </w:pPr>
    </w:p>
    <w:p w14:paraId="78A7BCC6" w14:textId="311B1FF9" w:rsidR="008116C5" w:rsidRPr="00FC178A" w:rsidRDefault="008116C5" w:rsidP="003A2CCA">
      <w:pPr>
        <w:suppressAutoHyphens/>
        <w:jc w:val="both"/>
        <w:rPr>
          <w:rFonts w:ascii="Arial" w:hAnsi="Arial" w:cs="Arial"/>
          <w:spacing w:val="-2"/>
          <w:szCs w:val="22"/>
          <w:lang w:val="en-GB"/>
        </w:rPr>
      </w:pPr>
      <w:r w:rsidRPr="00FC178A">
        <w:rPr>
          <w:rFonts w:ascii="Arial" w:hAnsi="Arial" w:cs="Arial"/>
          <w:spacing w:val="-2"/>
          <w:szCs w:val="22"/>
          <w:lang w:val="en-GB"/>
        </w:rPr>
        <w:t xml:space="preserve">The Expected start date of the project is </w:t>
      </w:r>
      <w:r w:rsidR="008A10D9">
        <w:rPr>
          <w:rFonts w:ascii="Arial" w:hAnsi="Arial" w:cs="Arial"/>
          <w:spacing w:val="-2"/>
          <w:szCs w:val="22"/>
          <w:lang w:val="en-GB"/>
        </w:rPr>
        <w:t xml:space="preserve">15 </w:t>
      </w:r>
      <w:r w:rsidRPr="00FC178A">
        <w:rPr>
          <w:rFonts w:ascii="Arial" w:hAnsi="Arial" w:cs="Arial"/>
          <w:spacing w:val="-2"/>
          <w:szCs w:val="22"/>
          <w:lang w:val="en-GB"/>
        </w:rPr>
        <w:t>July 2025</w:t>
      </w:r>
    </w:p>
    <w:p w14:paraId="5601DEF4" w14:textId="77777777" w:rsidR="008116C5" w:rsidRPr="00FC178A" w:rsidRDefault="008116C5" w:rsidP="003A2CCA">
      <w:pPr>
        <w:suppressAutoHyphens/>
        <w:jc w:val="both"/>
        <w:rPr>
          <w:rFonts w:ascii="Arial" w:hAnsi="Arial" w:cs="Arial"/>
          <w:spacing w:val="-2"/>
          <w:szCs w:val="22"/>
          <w:lang w:val="en-GB"/>
        </w:rPr>
      </w:pPr>
    </w:p>
    <w:p w14:paraId="20D32D8E" w14:textId="155195A3" w:rsidR="008116C5" w:rsidRPr="00FC178A" w:rsidRDefault="008116C5" w:rsidP="003A2CCA">
      <w:pPr>
        <w:suppressAutoHyphens/>
        <w:jc w:val="both"/>
        <w:rPr>
          <w:rFonts w:ascii="Arial" w:hAnsi="Arial" w:cs="Arial"/>
          <w:iCs/>
          <w:spacing w:val="-2"/>
          <w:szCs w:val="22"/>
          <w:lang w:val="en-GB"/>
        </w:rPr>
      </w:pPr>
      <w:r w:rsidRPr="00FC178A">
        <w:rPr>
          <w:rFonts w:ascii="Arial" w:hAnsi="Arial" w:cs="Arial"/>
          <w:spacing w:val="-2"/>
          <w:szCs w:val="22"/>
          <w:lang w:val="en-GB"/>
        </w:rPr>
        <w:t>The detailed Terms of Reference (TOR)</w:t>
      </w:r>
      <w:r w:rsidR="003A2CCA" w:rsidRPr="00FC178A">
        <w:rPr>
          <w:rFonts w:ascii="Arial" w:hAnsi="Arial" w:cs="Arial"/>
          <w:spacing w:val="-2"/>
          <w:szCs w:val="22"/>
          <w:lang w:val="en-GB"/>
        </w:rPr>
        <w:t xml:space="preserve"> </w:t>
      </w:r>
      <w:r w:rsidRPr="00FC178A">
        <w:rPr>
          <w:rFonts w:ascii="Arial" w:hAnsi="Arial" w:cs="Arial"/>
          <w:iCs/>
          <w:spacing w:val="-2"/>
          <w:szCs w:val="22"/>
          <w:lang w:val="en-GB"/>
        </w:rPr>
        <w:t xml:space="preserve">are </w:t>
      </w:r>
      <w:r w:rsidR="003A2CCA" w:rsidRPr="00FC178A">
        <w:rPr>
          <w:rFonts w:ascii="Arial" w:hAnsi="Arial" w:cs="Arial"/>
          <w:iCs/>
          <w:spacing w:val="-2"/>
          <w:szCs w:val="22"/>
          <w:lang w:val="en-GB"/>
        </w:rPr>
        <w:t>below this Request for Expressions of Interest (REoI)</w:t>
      </w:r>
      <w:r w:rsidRPr="00FC178A">
        <w:rPr>
          <w:rFonts w:ascii="Arial" w:hAnsi="Arial" w:cs="Arial"/>
          <w:iCs/>
          <w:spacing w:val="-2"/>
          <w:szCs w:val="22"/>
          <w:lang w:val="en-GB"/>
        </w:rPr>
        <w:t>.</w:t>
      </w:r>
    </w:p>
    <w:p w14:paraId="60875E2D" w14:textId="77777777" w:rsidR="008116C5" w:rsidRPr="00FC178A" w:rsidRDefault="008116C5" w:rsidP="003A2CCA">
      <w:pPr>
        <w:suppressAutoHyphens/>
        <w:jc w:val="both"/>
        <w:rPr>
          <w:rFonts w:ascii="Arial" w:hAnsi="Arial" w:cs="Arial"/>
          <w:spacing w:val="-2"/>
          <w:szCs w:val="22"/>
          <w:lang w:val="en-GB"/>
        </w:rPr>
      </w:pPr>
    </w:p>
    <w:p w14:paraId="5EBE9BF4" w14:textId="77777777" w:rsidR="00A304DB" w:rsidRPr="00FC178A" w:rsidRDefault="00A304DB" w:rsidP="003A2CCA">
      <w:pPr>
        <w:suppressAutoHyphens/>
        <w:jc w:val="both"/>
        <w:rPr>
          <w:rFonts w:ascii="Arial" w:hAnsi="Arial" w:cs="Arial"/>
          <w:spacing w:val="-2"/>
          <w:szCs w:val="22"/>
          <w:lang w:val="en-GB"/>
        </w:rPr>
      </w:pPr>
    </w:p>
    <w:p w14:paraId="4434CA07" w14:textId="77777777" w:rsidR="008116C5" w:rsidRPr="00FC178A" w:rsidRDefault="008116C5" w:rsidP="003A2CCA">
      <w:pPr>
        <w:suppressAutoHyphens/>
        <w:jc w:val="both"/>
        <w:rPr>
          <w:rFonts w:ascii="Arial" w:hAnsi="Arial" w:cs="Arial"/>
          <w:spacing w:val="-2"/>
          <w:szCs w:val="22"/>
          <w:lang w:val="en-GB"/>
        </w:rPr>
      </w:pPr>
      <w:r w:rsidRPr="00FC178A">
        <w:rPr>
          <w:rFonts w:ascii="Arial" w:hAnsi="Arial" w:cs="Arial"/>
          <w:spacing w:val="-2"/>
          <w:szCs w:val="22"/>
          <w:lang w:val="en-GB"/>
        </w:rPr>
        <w:t xml:space="preserve">The </w:t>
      </w:r>
      <w:r w:rsidRPr="00FC178A">
        <w:rPr>
          <w:rFonts w:ascii="Arial" w:hAnsi="Arial" w:cs="Arial"/>
          <w:bCs/>
          <w:spacing w:val="-2"/>
          <w:szCs w:val="22"/>
          <w:lang w:val="en-GB"/>
        </w:rPr>
        <w:t>Common Market for Eastern and Southern Africa</w:t>
      </w:r>
      <w:r w:rsidRPr="00FC178A">
        <w:rPr>
          <w:rFonts w:ascii="Arial" w:hAnsi="Arial" w:cs="Arial"/>
          <w:spacing w:val="-2"/>
          <w:szCs w:val="22"/>
          <w:lang w:val="en-GB"/>
        </w:rPr>
        <w:t xml:space="preserve"> now invites eligible consulting firms (“Consultants”) to indicate their interest in providing the Services. Interested Consultants should provide information demonstrating that they have the required qualifications and relevant experience to perform the Services. The shortlisting criteria are: </w:t>
      </w:r>
    </w:p>
    <w:p w14:paraId="383734AD" w14:textId="77777777" w:rsidR="008116C5" w:rsidRPr="00FC178A" w:rsidRDefault="008116C5" w:rsidP="003A2CCA">
      <w:pPr>
        <w:suppressAutoHyphens/>
        <w:jc w:val="both"/>
        <w:rPr>
          <w:rFonts w:ascii="Arial" w:hAnsi="Arial" w:cs="Arial"/>
          <w:spacing w:val="-2"/>
          <w:szCs w:val="22"/>
          <w:lang w:val="en-GB"/>
        </w:rPr>
      </w:pPr>
    </w:p>
    <w:tbl>
      <w:tblPr>
        <w:tblStyle w:val="TableGrid"/>
        <w:tblW w:w="0" w:type="auto"/>
        <w:tblLook w:val="04A0" w:firstRow="1" w:lastRow="0" w:firstColumn="1" w:lastColumn="0" w:noHBand="0" w:noVBand="1"/>
      </w:tblPr>
      <w:tblGrid>
        <w:gridCol w:w="2008"/>
        <w:gridCol w:w="1133"/>
        <w:gridCol w:w="1316"/>
        <w:gridCol w:w="1429"/>
        <w:gridCol w:w="1385"/>
        <w:gridCol w:w="1359"/>
      </w:tblGrid>
      <w:tr w:rsidR="00B440A8" w:rsidRPr="00FC178A" w14:paraId="4BB4B4AB" w14:textId="77777777" w:rsidTr="003E7044">
        <w:tc>
          <w:tcPr>
            <w:tcW w:w="0" w:type="auto"/>
          </w:tcPr>
          <w:p w14:paraId="38ECAB49" w14:textId="77777777" w:rsidR="008116C5" w:rsidRPr="00FC178A" w:rsidRDefault="008116C5" w:rsidP="003A2CCA">
            <w:pPr>
              <w:jc w:val="both"/>
              <w:rPr>
                <w:rFonts w:ascii="Arial" w:hAnsi="Arial" w:cs="Arial"/>
                <w:szCs w:val="22"/>
                <w:lang w:val="en-GB"/>
              </w:rPr>
            </w:pPr>
          </w:p>
        </w:tc>
        <w:tc>
          <w:tcPr>
            <w:tcW w:w="0" w:type="auto"/>
          </w:tcPr>
          <w:p w14:paraId="6A73F293" w14:textId="77777777" w:rsidR="008116C5" w:rsidRPr="00FC178A" w:rsidRDefault="008116C5" w:rsidP="003A2CCA">
            <w:pPr>
              <w:jc w:val="both"/>
              <w:rPr>
                <w:rFonts w:ascii="Arial" w:hAnsi="Arial" w:cs="Arial"/>
                <w:szCs w:val="22"/>
                <w:lang w:val="en-GB"/>
              </w:rPr>
            </w:pPr>
            <w:r w:rsidRPr="00FC178A">
              <w:rPr>
                <w:rFonts w:ascii="Arial" w:hAnsi="Arial" w:cs="Arial"/>
                <w:szCs w:val="22"/>
                <w:lang w:val="en-GB"/>
              </w:rPr>
              <w:t>a</w:t>
            </w:r>
          </w:p>
        </w:tc>
        <w:tc>
          <w:tcPr>
            <w:tcW w:w="0" w:type="auto"/>
          </w:tcPr>
          <w:p w14:paraId="7D2DD02F" w14:textId="77777777" w:rsidR="008116C5" w:rsidRPr="00FC178A" w:rsidRDefault="008116C5" w:rsidP="003A2CCA">
            <w:pPr>
              <w:jc w:val="both"/>
              <w:rPr>
                <w:rFonts w:ascii="Arial" w:hAnsi="Arial" w:cs="Arial"/>
                <w:szCs w:val="22"/>
                <w:lang w:val="en-GB"/>
              </w:rPr>
            </w:pPr>
            <w:r w:rsidRPr="00FC178A">
              <w:rPr>
                <w:rFonts w:ascii="Arial" w:hAnsi="Arial" w:cs="Arial"/>
                <w:szCs w:val="22"/>
                <w:lang w:val="en-GB"/>
              </w:rPr>
              <w:t>b</w:t>
            </w:r>
          </w:p>
        </w:tc>
        <w:tc>
          <w:tcPr>
            <w:tcW w:w="0" w:type="auto"/>
          </w:tcPr>
          <w:p w14:paraId="619892A8" w14:textId="77777777" w:rsidR="008116C5" w:rsidRPr="00FC178A" w:rsidRDefault="008116C5" w:rsidP="003A2CCA">
            <w:pPr>
              <w:jc w:val="both"/>
              <w:rPr>
                <w:rFonts w:ascii="Arial" w:hAnsi="Arial" w:cs="Arial"/>
                <w:szCs w:val="22"/>
                <w:lang w:val="en-GB"/>
              </w:rPr>
            </w:pPr>
            <w:r w:rsidRPr="00FC178A">
              <w:rPr>
                <w:rFonts w:ascii="Arial" w:hAnsi="Arial" w:cs="Arial"/>
                <w:szCs w:val="22"/>
                <w:lang w:val="en-GB"/>
              </w:rPr>
              <w:t>c</w:t>
            </w:r>
          </w:p>
        </w:tc>
        <w:tc>
          <w:tcPr>
            <w:tcW w:w="0" w:type="auto"/>
          </w:tcPr>
          <w:p w14:paraId="353F3357" w14:textId="77777777" w:rsidR="008116C5" w:rsidRPr="00FC178A" w:rsidRDefault="008116C5" w:rsidP="003A2CCA">
            <w:pPr>
              <w:jc w:val="both"/>
              <w:rPr>
                <w:rFonts w:ascii="Arial" w:hAnsi="Arial" w:cs="Arial"/>
                <w:szCs w:val="22"/>
                <w:lang w:val="en-GB"/>
              </w:rPr>
            </w:pPr>
            <w:r w:rsidRPr="00FC178A">
              <w:rPr>
                <w:rFonts w:ascii="Arial" w:hAnsi="Arial" w:cs="Arial"/>
                <w:szCs w:val="22"/>
                <w:lang w:val="en-GB"/>
              </w:rPr>
              <w:t>d</w:t>
            </w:r>
          </w:p>
        </w:tc>
        <w:tc>
          <w:tcPr>
            <w:tcW w:w="0" w:type="auto"/>
          </w:tcPr>
          <w:p w14:paraId="54A15131" w14:textId="77777777" w:rsidR="008116C5" w:rsidRPr="00FC178A" w:rsidRDefault="008116C5" w:rsidP="003A2CCA">
            <w:pPr>
              <w:jc w:val="both"/>
              <w:rPr>
                <w:rFonts w:ascii="Arial" w:hAnsi="Arial" w:cs="Arial"/>
                <w:szCs w:val="22"/>
                <w:lang w:val="en-GB"/>
              </w:rPr>
            </w:pPr>
            <w:r w:rsidRPr="00FC178A">
              <w:rPr>
                <w:rFonts w:ascii="Arial" w:hAnsi="Arial" w:cs="Arial"/>
                <w:szCs w:val="22"/>
                <w:lang w:val="en-GB"/>
              </w:rPr>
              <w:t>e</w:t>
            </w:r>
          </w:p>
        </w:tc>
      </w:tr>
      <w:tr w:rsidR="00B440A8" w:rsidRPr="00FC178A" w14:paraId="1D573B9F" w14:textId="77777777" w:rsidTr="003E7044">
        <w:tc>
          <w:tcPr>
            <w:tcW w:w="0" w:type="auto"/>
          </w:tcPr>
          <w:p w14:paraId="6E83E53A" w14:textId="77777777" w:rsidR="008116C5" w:rsidRPr="00FC178A" w:rsidRDefault="008116C5" w:rsidP="003A2CCA">
            <w:pPr>
              <w:jc w:val="both"/>
              <w:rPr>
                <w:rFonts w:ascii="Arial" w:hAnsi="Arial" w:cs="Arial"/>
                <w:b/>
                <w:bCs/>
                <w:szCs w:val="22"/>
                <w:lang w:val="en-GB"/>
              </w:rPr>
            </w:pPr>
            <w:r w:rsidRPr="00FC178A">
              <w:rPr>
                <w:rFonts w:ascii="Arial" w:hAnsi="Arial" w:cs="Arial"/>
                <w:b/>
                <w:bCs/>
                <w:szCs w:val="22"/>
                <w:lang w:val="en-GB"/>
              </w:rPr>
              <w:t>Name of Firm/Consortium</w:t>
            </w:r>
          </w:p>
        </w:tc>
        <w:tc>
          <w:tcPr>
            <w:tcW w:w="0" w:type="auto"/>
          </w:tcPr>
          <w:p w14:paraId="54FDCB7E" w14:textId="77777777" w:rsidR="008116C5" w:rsidRPr="00FC178A" w:rsidRDefault="008116C5" w:rsidP="003A2CCA">
            <w:pPr>
              <w:jc w:val="both"/>
              <w:rPr>
                <w:rFonts w:ascii="Arial" w:hAnsi="Arial" w:cs="Arial"/>
                <w:b/>
                <w:bCs/>
                <w:szCs w:val="22"/>
                <w:lang w:val="en-GB"/>
              </w:rPr>
            </w:pPr>
            <w:r w:rsidRPr="00FC178A">
              <w:rPr>
                <w:rFonts w:ascii="Arial" w:hAnsi="Arial" w:cs="Arial"/>
                <w:b/>
                <w:bCs/>
                <w:szCs w:val="22"/>
                <w:lang w:val="en-GB"/>
              </w:rPr>
              <w:t xml:space="preserve">Eligible? </w:t>
            </w:r>
          </w:p>
        </w:tc>
        <w:tc>
          <w:tcPr>
            <w:tcW w:w="0" w:type="auto"/>
          </w:tcPr>
          <w:p w14:paraId="2774907E" w14:textId="77777777" w:rsidR="008116C5" w:rsidRPr="00FC178A" w:rsidRDefault="008116C5" w:rsidP="003A2CCA">
            <w:pPr>
              <w:jc w:val="both"/>
              <w:rPr>
                <w:rFonts w:ascii="Arial" w:hAnsi="Arial" w:cs="Arial"/>
                <w:b/>
                <w:bCs/>
                <w:szCs w:val="22"/>
                <w:lang w:val="en-GB"/>
              </w:rPr>
            </w:pPr>
            <w:r w:rsidRPr="00FC178A">
              <w:rPr>
                <w:rFonts w:ascii="Arial" w:hAnsi="Arial" w:cs="Arial"/>
                <w:b/>
                <w:bCs/>
                <w:szCs w:val="22"/>
                <w:lang w:val="en-GB"/>
              </w:rPr>
              <w:t xml:space="preserve">Core business? </w:t>
            </w:r>
          </w:p>
        </w:tc>
        <w:tc>
          <w:tcPr>
            <w:tcW w:w="0" w:type="auto"/>
          </w:tcPr>
          <w:p w14:paraId="3DD804F2" w14:textId="77777777" w:rsidR="008116C5" w:rsidRPr="00FC178A" w:rsidRDefault="008116C5" w:rsidP="003A2CCA">
            <w:pPr>
              <w:jc w:val="both"/>
              <w:rPr>
                <w:rFonts w:ascii="Arial" w:hAnsi="Arial" w:cs="Arial"/>
                <w:b/>
                <w:bCs/>
                <w:szCs w:val="22"/>
                <w:lang w:val="en-GB"/>
              </w:rPr>
            </w:pPr>
            <w:r w:rsidRPr="00FC178A">
              <w:rPr>
                <w:rFonts w:ascii="Arial" w:hAnsi="Arial" w:cs="Arial"/>
                <w:b/>
                <w:bCs/>
                <w:szCs w:val="22"/>
                <w:lang w:val="en-GB"/>
              </w:rPr>
              <w:t>Technical and managerial capability</w:t>
            </w:r>
          </w:p>
        </w:tc>
        <w:tc>
          <w:tcPr>
            <w:tcW w:w="0" w:type="auto"/>
          </w:tcPr>
          <w:p w14:paraId="23428338" w14:textId="77777777" w:rsidR="008116C5" w:rsidRPr="00FC178A" w:rsidRDefault="008116C5" w:rsidP="003A2CCA">
            <w:pPr>
              <w:jc w:val="both"/>
              <w:rPr>
                <w:rFonts w:ascii="Arial" w:hAnsi="Arial" w:cs="Arial"/>
                <w:b/>
                <w:bCs/>
                <w:szCs w:val="22"/>
                <w:lang w:val="en-GB"/>
              </w:rPr>
            </w:pPr>
            <w:r w:rsidRPr="00FC178A">
              <w:rPr>
                <w:rFonts w:ascii="Arial" w:hAnsi="Arial" w:cs="Arial"/>
                <w:b/>
                <w:bCs/>
                <w:szCs w:val="22"/>
                <w:lang w:val="en-GB"/>
              </w:rPr>
              <w:t xml:space="preserve">Relevant experience </w:t>
            </w:r>
          </w:p>
        </w:tc>
        <w:tc>
          <w:tcPr>
            <w:tcW w:w="0" w:type="auto"/>
          </w:tcPr>
          <w:p w14:paraId="49B0C3E0" w14:textId="77777777" w:rsidR="008116C5" w:rsidRPr="00FC178A" w:rsidRDefault="008116C5" w:rsidP="003A2CCA">
            <w:pPr>
              <w:jc w:val="both"/>
              <w:rPr>
                <w:rFonts w:ascii="Arial" w:hAnsi="Arial" w:cs="Arial"/>
                <w:b/>
                <w:bCs/>
                <w:szCs w:val="22"/>
                <w:lang w:val="en-GB"/>
              </w:rPr>
            </w:pPr>
            <w:r w:rsidRPr="00FC178A">
              <w:rPr>
                <w:rFonts w:ascii="Arial" w:hAnsi="Arial" w:cs="Arial"/>
                <w:b/>
                <w:bCs/>
                <w:szCs w:val="22"/>
                <w:lang w:val="en-GB"/>
              </w:rPr>
              <w:t>If more than 8 firms are qualified, re-evaluate by weighting c and d</w:t>
            </w:r>
          </w:p>
        </w:tc>
      </w:tr>
      <w:tr w:rsidR="00B440A8" w:rsidRPr="00FC178A" w14:paraId="4CA9E36D" w14:textId="77777777" w:rsidTr="003E7044">
        <w:tc>
          <w:tcPr>
            <w:tcW w:w="0" w:type="auto"/>
          </w:tcPr>
          <w:p w14:paraId="36971509" w14:textId="7269F2B6" w:rsidR="008116C5" w:rsidRPr="00FC178A" w:rsidRDefault="008172C3" w:rsidP="003A2CCA">
            <w:pPr>
              <w:jc w:val="both"/>
              <w:rPr>
                <w:rFonts w:ascii="Arial" w:hAnsi="Arial" w:cs="Arial"/>
                <w:szCs w:val="22"/>
                <w:lang w:val="en-GB"/>
              </w:rPr>
            </w:pPr>
            <w:r w:rsidRPr="00FC178A">
              <w:rPr>
                <w:rFonts w:ascii="Arial" w:hAnsi="Arial" w:cs="Arial"/>
                <w:szCs w:val="22"/>
                <w:lang w:val="en-GB"/>
              </w:rPr>
              <w:lastRenderedPageBreak/>
              <w:t>1</w:t>
            </w:r>
          </w:p>
        </w:tc>
        <w:tc>
          <w:tcPr>
            <w:tcW w:w="0" w:type="auto"/>
          </w:tcPr>
          <w:p w14:paraId="5D0EBEAD" w14:textId="77777777" w:rsidR="008116C5" w:rsidRPr="00FC178A" w:rsidRDefault="008116C5" w:rsidP="003A2CCA">
            <w:pPr>
              <w:jc w:val="both"/>
              <w:rPr>
                <w:rFonts w:ascii="Arial" w:hAnsi="Arial" w:cs="Arial"/>
                <w:szCs w:val="22"/>
                <w:lang w:val="en-GB"/>
              </w:rPr>
            </w:pPr>
          </w:p>
        </w:tc>
        <w:tc>
          <w:tcPr>
            <w:tcW w:w="0" w:type="auto"/>
          </w:tcPr>
          <w:p w14:paraId="19B5ECD5" w14:textId="77777777" w:rsidR="008116C5" w:rsidRPr="00FC178A" w:rsidRDefault="008116C5" w:rsidP="003A2CCA">
            <w:pPr>
              <w:jc w:val="both"/>
              <w:rPr>
                <w:rFonts w:ascii="Arial" w:hAnsi="Arial" w:cs="Arial"/>
                <w:szCs w:val="22"/>
                <w:lang w:val="en-GB"/>
              </w:rPr>
            </w:pPr>
          </w:p>
        </w:tc>
        <w:tc>
          <w:tcPr>
            <w:tcW w:w="0" w:type="auto"/>
          </w:tcPr>
          <w:p w14:paraId="734B7620" w14:textId="77777777" w:rsidR="008116C5" w:rsidRPr="00FC178A" w:rsidRDefault="008116C5" w:rsidP="003A2CCA">
            <w:pPr>
              <w:jc w:val="both"/>
              <w:rPr>
                <w:rFonts w:ascii="Arial" w:hAnsi="Arial" w:cs="Arial"/>
                <w:szCs w:val="22"/>
                <w:lang w:val="en-GB"/>
              </w:rPr>
            </w:pPr>
          </w:p>
        </w:tc>
        <w:tc>
          <w:tcPr>
            <w:tcW w:w="0" w:type="auto"/>
          </w:tcPr>
          <w:p w14:paraId="30FFA628" w14:textId="77777777" w:rsidR="008116C5" w:rsidRPr="00FC178A" w:rsidRDefault="008116C5" w:rsidP="003A2CCA">
            <w:pPr>
              <w:jc w:val="both"/>
              <w:rPr>
                <w:rFonts w:ascii="Arial" w:hAnsi="Arial" w:cs="Arial"/>
                <w:szCs w:val="22"/>
                <w:lang w:val="en-GB"/>
              </w:rPr>
            </w:pPr>
          </w:p>
        </w:tc>
        <w:tc>
          <w:tcPr>
            <w:tcW w:w="0" w:type="auto"/>
          </w:tcPr>
          <w:p w14:paraId="5A96222C" w14:textId="77777777" w:rsidR="008116C5" w:rsidRPr="00FC178A" w:rsidRDefault="008116C5" w:rsidP="003A2CCA">
            <w:pPr>
              <w:jc w:val="both"/>
              <w:rPr>
                <w:rFonts w:ascii="Arial" w:hAnsi="Arial" w:cs="Arial"/>
                <w:szCs w:val="22"/>
                <w:lang w:val="en-GB"/>
              </w:rPr>
            </w:pPr>
          </w:p>
        </w:tc>
      </w:tr>
      <w:tr w:rsidR="00B440A8" w:rsidRPr="00FC178A" w14:paraId="771A9D45" w14:textId="77777777" w:rsidTr="003E7044">
        <w:tc>
          <w:tcPr>
            <w:tcW w:w="0" w:type="auto"/>
          </w:tcPr>
          <w:p w14:paraId="2C86A697" w14:textId="1D696975" w:rsidR="008116C5" w:rsidRPr="00FC178A" w:rsidRDefault="008172C3" w:rsidP="003A2CCA">
            <w:pPr>
              <w:jc w:val="both"/>
              <w:rPr>
                <w:rFonts w:ascii="Arial" w:hAnsi="Arial" w:cs="Arial"/>
                <w:szCs w:val="22"/>
                <w:lang w:val="en-GB"/>
              </w:rPr>
            </w:pPr>
            <w:r w:rsidRPr="00FC178A">
              <w:rPr>
                <w:rFonts w:ascii="Arial" w:hAnsi="Arial" w:cs="Arial"/>
                <w:szCs w:val="22"/>
                <w:lang w:val="en-GB"/>
              </w:rPr>
              <w:t>2</w:t>
            </w:r>
          </w:p>
        </w:tc>
        <w:tc>
          <w:tcPr>
            <w:tcW w:w="0" w:type="auto"/>
          </w:tcPr>
          <w:p w14:paraId="44B1A81A" w14:textId="77777777" w:rsidR="008116C5" w:rsidRPr="00FC178A" w:rsidRDefault="008116C5" w:rsidP="003A2CCA">
            <w:pPr>
              <w:jc w:val="both"/>
              <w:rPr>
                <w:rFonts w:ascii="Arial" w:hAnsi="Arial" w:cs="Arial"/>
                <w:szCs w:val="22"/>
                <w:lang w:val="en-GB"/>
              </w:rPr>
            </w:pPr>
          </w:p>
        </w:tc>
        <w:tc>
          <w:tcPr>
            <w:tcW w:w="0" w:type="auto"/>
          </w:tcPr>
          <w:p w14:paraId="6E8ABE97" w14:textId="77777777" w:rsidR="008116C5" w:rsidRPr="00FC178A" w:rsidRDefault="008116C5" w:rsidP="003A2CCA">
            <w:pPr>
              <w:jc w:val="both"/>
              <w:rPr>
                <w:rFonts w:ascii="Arial" w:hAnsi="Arial" w:cs="Arial"/>
                <w:szCs w:val="22"/>
                <w:lang w:val="en-GB"/>
              </w:rPr>
            </w:pPr>
          </w:p>
        </w:tc>
        <w:tc>
          <w:tcPr>
            <w:tcW w:w="0" w:type="auto"/>
          </w:tcPr>
          <w:p w14:paraId="5BBE9C31" w14:textId="77777777" w:rsidR="008116C5" w:rsidRPr="00FC178A" w:rsidRDefault="008116C5" w:rsidP="003A2CCA">
            <w:pPr>
              <w:jc w:val="both"/>
              <w:rPr>
                <w:rFonts w:ascii="Arial" w:hAnsi="Arial" w:cs="Arial"/>
                <w:szCs w:val="22"/>
                <w:lang w:val="en-GB"/>
              </w:rPr>
            </w:pPr>
          </w:p>
        </w:tc>
        <w:tc>
          <w:tcPr>
            <w:tcW w:w="0" w:type="auto"/>
          </w:tcPr>
          <w:p w14:paraId="3A7AEF06" w14:textId="77777777" w:rsidR="008116C5" w:rsidRPr="00FC178A" w:rsidRDefault="008116C5" w:rsidP="003A2CCA">
            <w:pPr>
              <w:jc w:val="both"/>
              <w:rPr>
                <w:rFonts w:ascii="Arial" w:hAnsi="Arial" w:cs="Arial"/>
                <w:szCs w:val="22"/>
                <w:lang w:val="en-GB"/>
              </w:rPr>
            </w:pPr>
          </w:p>
        </w:tc>
        <w:tc>
          <w:tcPr>
            <w:tcW w:w="0" w:type="auto"/>
          </w:tcPr>
          <w:p w14:paraId="19309040" w14:textId="77777777" w:rsidR="008116C5" w:rsidRPr="00FC178A" w:rsidRDefault="008116C5" w:rsidP="003A2CCA">
            <w:pPr>
              <w:jc w:val="both"/>
              <w:rPr>
                <w:rFonts w:ascii="Arial" w:hAnsi="Arial" w:cs="Arial"/>
                <w:szCs w:val="22"/>
                <w:lang w:val="en-GB"/>
              </w:rPr>
            </w:pPr>
          </w:p>
        </w:tc>
      </w:tr>
      <w:tr w:rsidR="00B440A8" w:rsidRPr="00FC178A" w14:paraId="73F33C0C" w14:textId="77777777" w:rsidTr="003E7044">
        <w:tc>
          <w:tcPr>
            <w:tcW w:w="0" w:type="auto"/>
          </w:tcPr>
          <w:p w14:paraId="53105ED8" w14:textId="75436306" w:rsidR="008116C5" w:rsidRPr="00FC178A" w:rsidRDefault="008172C3" w:rsidP="003A2CCA">
            <w:pPr>
              <w:rPr>
                <w:rFonts w:ascii="Arial" w:hAnsi="Arial" w:cs="Arial"/>
                <w:szCs w:val="22"/>
                <w:lang w:val="en-GB"/>
              </w:rPr>
            </w:pPr>
            <w:r w:rsidRPr="00FC178A">
              <w:rPr>
                <w:rFonts w:ascii="Arial" w:hAnsi="Arial" w:cs="Arial"/>
                <w:szCs w:val="22"/>
                <w:lang w:val="en-GB"/>
              </w:rPr>
              <w:t>3</w:t>
            </w:r>
          </w:p>
        </w:tc>
        <w:tc>
          <w:tcPr>
            <w:tcW w:w="0" w:type="auto"/>
          </w:tcPr>
          <w:p w14:paraId="36136B32" w14:textId="77777777" w:rsidR="008116C5" w:rsidRPr="00FC178A" w:rsidRDefault="008116C5" w:rsidP="003A2CCA">
            <w:pPr>
              <w:jc w:val="both"/>
              <w:rPr>
                <w:rFonts w:ascii="Arial" w:hAnsi="Arial" w:cs="Arial"/>
                <w:szCs w:val="22"/>
                <w:lang w:val="en-GB"/>
              </w:rPr>
            </w:pPr>
          </w:p>
        </w:tc>
        <w:tc>
          <w:tcPr>
            <w:tcW w:w="0" w:type="auto"/>
          </w:tcPr>
          <w:p w14:paraId="22043821" w14:textId="77777777" w:rsidR="008116C5" w:rsidRPr="00FC178A" w:rsidRDefault="008116C5" w:rsidP="003A2CCA">
            <w:pPr>
              <w:jc w:val="both"/>
              <w:rPr>
                <w:rFonts w:ascii="Arial" w:hAnsi="Arial" w:cs="Arial"/>
                <w:szCs w:val="22"/>
                <w:lang w:val="en-GB"/>
              </w:rPr>
            </w:pPr>
          </w:p>
        </w:tc>
        <w:tc>
          <w:tcPr>
            <w:tcW w:w="0" w:type="auto"/>
          </w:tcPr>
          <w:p w14:paraId="16EA1119" w14:textId="77777777" w:rsidR="008116C5" w:rsidRPr="00FC178A" w:rsidRDefault="008116C5" w:rsidP="003A2CCA">
            <w:pPr>
              <w:jc w:val="both"/>
              <w:rPr>
                <w:rFonts w:ascii="Arial" w:hAnsi="Arial" w:cs="Arial"/>
                <w:szCs w:val="22"/>
                <w:lang w:val="en-GB"/>
              </w:rPr>
            </w:pPr>
          </w:p>
        </w:tc>
        <w:tc>
          <w:tcPr>
            <w:tcW w:w="0" w:type="auto"/>
          </w:tcPr>
          <w:p w14:paraId="2C9EAE05" w14:textId="77777777" w:rsidR="008116C5" w:rsidRPr="00FC178A" w:rsidRDefault="008116C5" w:rsidP="003A2CCA">
            <w:pPr>
              <w:jc w:val="both"/>
              <w:rPr>
                <w:rFonts w:ascii="Arial" w:hAnsi="Arial" w:cs="Arial"/>
                <w:szCs w:val="22"/>
                <w:lang w:val="en-GB"/>
              </w:rPr>
            </w:pPr>
          </w:p>
        </w:tc>
        <w:tc>
          <w:tcPr>
            <w:tcW w:w="0" w:type="auto"/>
          </w:tcPr>
          <w:p w14:paraId="5E86C9A9" w14:textId="77777777" w:rsidR="008116C5" w:rsidRPr="00FC178A" w:rsidRDefault="008116C5" w:rsidP="003A2CCA">
            <w:pPr>
              <w:jc w:val="both"/>
              <w:rPr>
                <w:rFonts w:ascii="Arial" w:hAnsi="Arial" w:cs="Arial"/>
                <w:szCs w:val="22"/>
                <w:lang w:val="en-GB"/>
              </w:rPr>
            </w:pPr>
          </w:p>
        </w:tc>
      </w:tr>
    </w:tbl>
    <w:p w14:paraId="55538887" w14:textId="77777777" w:rsidR="008116C5" w:rsidRPr="00FC178A" w:rsidRDefault="008116C5" w:rsidP="003A2CCA">
      <w:pPr>
        <w:suppressAutoHyphens/>
        <w:jc w:val="both"/>
        <w:rPr>
          <w:rFonts w:ascii="Arial" w:hAnsi="Arial" w:cs="Arial"/>
          <w:spacing w:val="-2"/>
          <w:szCs w:val="22"/>
          <w:lang w:val="en-GB"/>
        </w:rPr>
      </w:pPr>
    </w:p>
    <w:p w14:paraId="00A979BD" w14:textId="77777777" w:rsidR="008116C5" w:rsidRPr="00FC178A" w:rsidRDefault="008116C5" w:rsidP="003A2CCA">
      <w:pPr>
        <w:suppressAutoHyphens/>
        <w:jc w:val="both"/>
        <w:rPr>
          <w:rFonts w:ascii="Arial" w:hAnsi="Arial" w:cs="Arial"/>
          <w:spacing w:val="-2"/>
          <w:szCs w:val="22"/>
          <w:lang w:val="en-GB"/>
        </w:rPr>
      </w:pPr>
      <w:r w:rsidRPr="00FC178A">
        <w:rPr>
          <w:rFonts w:ascii="Arial" w:hAnsi="Arial" w:cs="Arial"/>
          <w:iCs/>
          <w:spacing w:val="-2"/>
          <w:szCs w:val="22"/>
          <w:lang w:val="en-GB"/>
        </w:rPr>
        <w:t>The Qualifications and Experience of Key Experts shall not be included in the shortlisting criteria.</w:t>
      </w:r>
      <w:r w:rsidRPr="00FC178A">
        <w:rPr>
          <w:rFonts w:ascii="Arial" w:hAnsi="Arial" w:cs="Arial"/>
          <w:spacing w:val="-2"/>
          <w:szCs w:val="22"/>
          <w:lang w:val="en-GB"/>
        </w:rPr>
        <w:t xml:space="preserve"> Key Experts will not be evaluated at the shortlisting stage.</w:t>
      </w:r>
    </w:p>
    <w:p w14:paraId="00B00136" w14:textId="77777777" w:rsidR="008116C5" w:rsidRPr="00FC178A" w:rsidRDefault="008116C5" w:rsidP="003A2CCA">
      <w:pPr>
        <w:suppressAutoHyphens/>
        <w:jc w:val="both"/>
        <w:rPr>
          <w:rFonts w:ascii="Arial" w:hAnsi="Arial" w:cs="Arial"/>
          <w:spacing w:val="-2"/>
          <w:szCs w:val="22"/>
          <w:lang w:val="en-GB"/>
        </w:rPr>
      </w:pPr>
    </w:p>
    <w:p w14:paraId="7B2B14E9" w14:textId="77777777" w:rsidR="008116C5" w:rsidRPr="00FC178A" w:rsidRDefault="008116C5" w:rsidP="003A2CCA">
      <w:pPr>
        <w:suppressAutoHyphens/>
        <w:jc w:val="both"/>
        <w:rPr>
          <w:rFonts w:ascii="Arial" w:hAnsi="Arial" w:cs="Arial"/>
          <w:spacing w:val="-2"/>
          <w:szCs w:val="22"/>
          <w:lang w:val="en-GB"/>
        </w:rPr>
      </w:pPr>
      <w:r w:rsidRPr="00FC178A">
        <w:rPr>
          <w:rFonts w:ascii="Arial" w:hAnsi="Arial" w:cs="Arial"/>
          <w:spacing w:val="-2"/>
          <w:szCs w:val="22"/>
          <w:lang w:val="en-GB"/>
        </w:rPr>
        <w:t xml:space="preserve">The attention of interested Consultants is drawn to Section III, paragraphs, 3.14, 3.16, and 3.17 of the World Bank’s “Procurement Regulations for IPF Borrowers” July 2016 (“Procurement Regulations”), setting forth the World Bank’s policy on conflict of interest.  </w:t>
      </w:r>
    </w:p>
    <w:p w14:paraId="3ECE1EFF" w14:textId="77777777" w:rsidR="008116C5" w:rsidRPr="00FC178A" w:rsidRDefault="008116C5" w:rsidP="003A2CCA">
      <w:pPr>
        <w:suppressAutoHyphens/>
        <w:jc w:val="both"/>
        <w:rPr>
          <w:rFonts w:ascii="Arial" w:hAnsi="Arial" w:cs="Arial"/>
          <w:spacing w:val="-2"/>
          <w:szCs w:val="22"/>
          <w:lang w:val="en-GB"/>
        </w:rPr>
      </w:pPr>
    </w:p>
    <w:p w14:paraId="048800F8" w14:textId="77777777" w:rsidR="008116C5" w:rsidRPr="00FC178A" w:rsidRDefault="008116C5" w:rsidP="003A2CCA">
      <w:pPr>
        <w:jc w:val="both"/>
        <w:rPr>
          <w:rFonts w:ascii="Arial" w:hAnsi="Arial" w:cs="Arial"/>
          <w:szCs w:val="22"/>
          <w:lang w:val="en-GB"/>
        </w:rPr>
      </w:pPr>
      <w:r w:rsidRPr="00FC178A">
        <w:rPr>
          <w:rFonts w:ascii="Arial" w:hAnsi="Arial" w:cs="Arial"/>
          <w:spacing w:val="-2"/>
          <w:szCs w:val="22"/>
          <w:lang w:val="en-GB"/>
        </w:rPr>
        <w:t>Consultants may associate with other firms to enhance their qualifications</w:t>
      </w:r>
      <w:r w:rsidRPr="00FC178A">
        <w:rPr>
          <w:rFonts w:ascii="Arial" w:hAnsi="Arial" w:cs="Arial"/>
          <w:szCs w:val="22"/>
          <w:lang w:val="en-GB"/>
        </w:rPr>
        <w:t xml:space="preserve"> but should indicate clearly whether the association is in the form of a joint venture and/or a sub-consultancy. In the case of a joint venture, all the partners in the joint venture shall be jointly and severally liable for the entire contract, if selected.</w:t>
      </w:r>
    </w:p>
    <w:p w14:paraId="7099E5E2" w14:textId="77777777" w:rsidR="008116C5" w:rsidRPr="00FC178A" w:rsidRDefault="008116C5" w:rsidP="003A2CCA">
      <w:pPr>
        <w:suppressAutoHyphens/>
        <w:jc w:val="both"/>
        <w:rPr>
          <w:rFonts w:ascii="Arial" w:hAnsi="Arial" w:cs="Arial"/>
          <w:spacing w:val="-2"/>
          <w:szCs w:val="22"/>
          <w:lang w:val="en-GB"/>
        </w:rPr>
      </w:pPr>
    </w:p>
    <w:p w14:paraId="5B150D5B" w14:textId="77777777" w:rsidR="008116C5" w:rsidRPr="00FC178A" w:rsidRDefault="008116C5" w:rsidP="003A2CCA">
      <w:pPr>
        <w:suppressAutoHyphens/>
        <w:jc w:val="both"/>
        <w:rPr>
          <w:rFonts w:ascii="Arial" w:hAnsi="Arial" w:cs="Arial"/>
          <w:spacing w:val="-2"/>
          <w:szCs w:val="22"/>
          <w:lang w:val="en-GB"/>
        </w:rPr>
      </w:pPr>
      <w:r w:rsidRPr="00FC178A">
        <w:rPr>
          <w:rFonts w:ascii="Arial" w:hAnsi="Arial" w:cs="Arial"/>
          <w:spacing w:val="-2"/>
          <w:szCs w:val="22"/>
          <w:lang w:val="en-GB"/>
        </w:rPr>
        <w:t>A Consultant will be selected in accordance with the Quality and Cost Based Selection method set out in the Procurement Regulations.</w:t>
      </w:r>
    </w:p>
    <w:p w14:paraId="21459F98" w14:textId="77777777" w:rsidR="00003A55" w:rsidRPr="00FC178A" w:rsidRDefault="00003A55" w:rsidP="003A2CCA">
      <w:pPr>
        <w:suppressAutoHyphens/>
        <w:jc w:val="both"/>
        <w:rPr>
          <w:rFonts w:ascii="Arial" w:hAnsi="Arial" w:cs="Arial"/>
          <w:spacing w:val="-2"/>
          <w:szCs w:val="22"/>
          <w:lang w:val="en-GB"/>
        </w:rPr>
      </w:pPr>
    </w:p>
    <w:p w14:paraId="63D75474" w14:textId="67B533BE" w:rsidR="00003A55" w:rsidRPr="00FC178A" w:rsidRDefault="00BB78BD" w:rsidP="003A2CCA">
      <w:pPr>
        <w:suppressAutoHyphens/>
        <w:jc w:val="both"/>
        <w:rPr>
          <w:rFonts w:ascii="Arial" w:hAnsi="Arial" w:cs="Arial"/>
          <w:spacing w:val="-2"/>
          <w:szCs w:val="22"/>
          <w:lang w:val="en-GB"/>
        </w:rPr>
      </w:pPr>
      <w:r w:rsidRPr="00FC178A">
        <w:rPr>
          <w:rFonts w:ascii="Arial" w:hAnsi="Arial" w:cs="Arial"/>
          <w:szCs w:val="22"/>
        </w:rPr>
        <w:t xml:space="preserve">The COMESA </w:t>
      </w:r>
      <w:r w:rsidR="003E1439" w:rsidRPr="00FC178A">
        <w:rPr>
          <w:rFonts w:ascii="Arial" w:hAnsi="Arial" w:cs="Arial"/>
          <w:szCs w:val="22"/>
        </w:rPr>
        <w:t>Secretariat</w:t>
      </w:r>
      <w:r w:rsidRPr="00FC178A">
        <w:rPr>
          <w:rFonts w:ascii="Arial" w:hAnsi="Arial" w:cs="Arial"/>
          <w:szCs w:val="22"/>
        </w:rPr>
        <w:t xml:space="preserve"> have the right to cancel an award without liability to the bidder or offeror, except the return of any deposit, guarantee or other security, at any time before a contract has been fully executed by all parties.</w:t>
      </w:r>
    </w:p>
    <w:p w14:paraId="51AE3872" w14:textId="77777777" w:rsidR="008116C5" w:rsidRPr="00FC178A" w:rsidRDefault="008116C5" w:rsidP="003A2CCA">
      <w:pPr>
        <w:suppressAutoHyphens/>
        <w:jc w:val="both"/>
        <w:rPr>
          <w:rFonts w:ascii="Arial" w:hAnsi="Arial" w:cs="Arial"/>
          <w:spacing w:val="-2"/>
          <w:szCs w:val="22"/>
          <w:lang w:val="en-GB"/>
        </w:rPr>
      </w:pPr>
    </w:p>
    <w:p w14:paraId="23B845D5" w14:textId="77777777" w:rsidR="008116C5" w:rsidRPr="00FC178A" w:rsidRDefault="008116C5" w:rsidP="003A2CCA">
      <w:pPr>
        <w:suppressAutoHyphens/>
        <w:jc w:val="both"/>
        <w:rPr>
          <w:rFonts w:ascii="Arial" w:hAnsi="Arial" w:cs="Arial"/>
          <w:iCs/>
          <w:spacing w:val="-2"/>
          <w:szCs w:val="22"/>
          <w:lang w:val="en-GB"/>
        </w:rPr>
      </w:pPr>
      <w:r w:rsidRPr="00FC178A">
        <w:rPr>
          <w:rFonts w:ascii="Arial" w:hAnsi="Arial" w:cs="Arial"/>
          <w:spacing w:val="-2"/>
          <w:szCs w:val="22"/>
          <w:lang w:val="en-GB"/>
        </w:rPr>
        <w:t xml:space="preserve">Further information can be obtained at the address below during office hours  from </w:t>
      </w:r>
      <w:r w:rsidRPr="00FC178A">
        <w:rPr>
          <w:rFonts w:ascii="Arial" w:hAnsi="Arial" w:cs="Arial"/>
          <w:iCs/>
          <w:spacing w:val="-2"/>
          <w:szCs w:val="22"/>
          <w:lang w:val="en-GB"/>
        </w:rPr>
        <w:t>09:00 to 17:00 (GMT+2 time) hours.</w:t>
      </w:r>
    </w:p>
    <w:p w14:paraId="6F5BBCBD" w14:textId="77777777" w:rsidR="008116C5" w:rsidRPr="00FC178A" w:rsidRDefault="008116C5" w:rsidP="003A2CCA">
      <w:pPr>
        <w:suppressAutoHyphens/>
        <w:jc w:val="both"/>
        <w:rPr>
          <w:rFonts w:ascii="Arial" w:hAnsi="Arial" w:cs="Arial"/>
          <w:iCs/>
          <w:spacing w:val="-2"/>
          <w:szCs w:val="22"/>
          <w:lang w:val="en-GB"/>
        </w:rPr>
      </w:pPr>
    </w:p>
    <w:p w14:paraId="2D649FFD" w14:textId="4383A4AF" w:rsidR="008116C5" w:rsidRPr="00FC178A" w:rsidRDefault="008116C5" w:rsidP="003A2CCA">
      <w:pPr>
        <w:suppressAutoHyphens/>
        <w:jc w:val="both"/>
        <w:rPr>
          <w:rFonts w:ascii="Arial" w:hAnsi="Arial" w:cs="Arial"/>
          <w:spacing w:val="-2"/>
          <w:szCs w:val="22"/>
          <w:lang w:val="en-GB"/>
        </w:rPr>
      </w:pPr>
      <w:r w:rsidRPr="00FC178A">
        <w:rPr>
          <w:rFonts w:ascii="Arial" w:hAnsi="Arial" w:cs="Arial"/>
          <w:spacing w:val="-2"/>
          <w:szCs w:val="22"/>
          <w:lang w:val="en-GB"/>
        </w:rPr>
        <w:t xml:space="preserve">Expressions of interest must be delivered in a written form by e-mail to the address below by </w:t>
      </w:r>
      <w:r w:rsidR="00030B93" w:rsidRPr="00FC178A">
        <w:rPr>
          <w:rFonts w:ascii="Arial" w:hAnsi="Arial" w:cs="Arial"/>
          <w:spacing w:val="-2"/>
          <w:szCs w:val="22"/>
          <w:lang w:val="en-GB"/>
        </w:rPr>
        <w:t>2</w:t>
      </w:r>
      <w:r w:rsidR="008A10D9">
        <w:rPr>
          <w:rFonts w:ascii="Arial" w:hAnsi="Arial" w:cs="Arial"/>
          <w:spacing w:val="-2"/>
          <w:szCs w:val="22"/>
          <w:lang w:val="en-GB"/>
        </w:rPr>
        <w:t xml:space="preserve">5 </w:t>
      </w:r>
      <w:r w:rsidRPr="00FC178A">
        <w:rPr>
          <w:rFonts w:ascii="Arial" w:hAnsi="Arial" w:cs="Arial"/>
          <w:spacing w:val="-2"/>
          <w:szCs w:val="22"/>
          <w:lang w:val="en-GB"/>
        </w:rPr>
        <w:t>March 2025.</w:t>
      </w:r>
    </w:p>
    <w:p w14:paraId="085A742C" w14:textId="77777777" w:rsidR="008116C5" w:rsidRPr="00FC178A" w:rsidRDefault="008116C5" w:rsidP="003A2CCA">
      <w:pPr>
        <w:suppressAutoHyphens/>
        <w:jc w:val="both"/>
        <w:rPr>
          <w:rFonts w:ascii="Arial" w:hAnsi="Arial" w:cs="Arial"/>
          <w:spacing w:val="-2"/>
          <w:szCs w:val="22"/>
          <w:lang w:val="en-GB"/>
        </w:rPr>
      </w:pPr>
    </w:p>
    <w:p w14:paraId="1127657F" w14:textId="77777777" w:rsidR="008116C5" w:rsidRPr="00FC178A" w:rsidRDefault="008116C5" w:rsidP="003A2CCA">
      <w:pPr>
        <w:rPr>
          <w:rFonts w:ascii="Arial" w:hAnsi="Arial" w:cs="Arial"/>
          <w:szCs w:val="22"/>
        </w:rPr>
      </w:pPr>
      <w:r w:rsidRPr="00FC178A">
        <w:rPr>
          <w:rFonts w:ascii="Arial" w:hAnsi="Arial" w:cs="Arial"/>
          <w:szCs w:val="22"/>
        </w:rPr>
        <w:t>Mr Silver Mwesigwa</w:t>
      </w:r>
    </w:p>
    <w:p w14:paraId="2F6D84BE" w14:textId="77777777" w:rsidR="008116C5" w:rsidRPr="00FC178A" w:rsidRDefault="008116C5" w:rsidP="003A2CCA">
      <w:pPr>
        <w:rPr>
          <w:rFonts w:ascii="Arial" w:hAnsi="Arial" w:cs="Arial"/>
          <w:szCs w:val="22"/>
        </w:rPr>
      </w:pPr>
      <w:r w:rsidRPr="00FC178A">
        <w:rPr>
          <w:rFonts w:ascii="Arial" w:hAnsi="Arial" w:cs="Arial"/>
          <w:szCs w:val="22"/>
        </w:rPr>
        <w:t xml:space="preserve">Head of Procurement </w:t>
      </w:r>
    </w:p>
    <w:p w14:paraId="178A2B11" w14:textId="77777777" w:rsidR="008116C5" w:rsidRPr="00FC178A" w:rsidRDefault="008116C5" w:rsidP="003A2CCA">
      <w:pPr>
        <w:rPr>
          <w:rFonts w:ascii="Arial" w:hAnsi="Arial" w:cs="Arial"/>
          <w:szCs w:val="22"/>
        </w:rPr>
      </w:pPr>
      <w:r w:rsidRPr="00FC178A">
        <w:rPr>
          <w:rFonts w:ascii="Arial" w:hAnsi="Arial" w:cs="Arial"/>
          <w:szCs w:val="22"/>
        </w:rPr>
        <w:t>Attn: Daniel Maimbo</w:t>
      </w:r>
    </w:p>
    <w:p w14:paraId="2AA2EDF0" w14:textId="77777777" w:rsidR="008116C5" w:rsidRPr="00FC178A" w:rsidRDefault="008116C5" w:rsidP="003A2CCA">
      <w:pPr>
        <w:rPr>
          <w:rFonts w:ascii="Arial" w:hAnsi="Arial" w:cs="Arial"/>
          <w:szCs w:val="22"/>
        </w:rPr>
      </w:pPr>
    </w:p>
    <w:p w14:paraId="478EE3F5" w14:textId="77777777" w:rsidR="008116C5" w:rsidRPr="00FC178A" w:rsidRDefault="008116C5" w:rsidP="003A2CCA">
      <w:pPr>
        <w:rPr>
          <w:rFonts w:ascii="Arial" w:hAnsi="Arial" w:cs="Arial"/>
          <w:szCs w:val="22"/>
          <w:lang w:val="pt-PT"/>
        </w:rPr>
      </w:pPr>
      <w:r w:rsidRPr="00FC178A">
        <w:rPr>
          <w:rFonts w:ascii="Arial" w:hAnsi="Arial" w:cs="Arial"/>
          <w:szCs w:val="22"/>
          <w:lang w:val="pt-PT"/>
        </w:rPr>
        <w:t>COMESA Centre</w:t>
      </w:r>
    </w:p>
    <w:p w14:paraId="4FCC0AB1" w14:textId="77777777" w:rsidR="008116C5" w:rsidRPr="00FC178A" w:rsidRDefault="008116C5" w:rsidP="003A2CCA">
      <w:pPr>
        <w:rPr>
          <w:rFonts w:ascii="Arial" w:hAnsi="Arial" w:cs="Arial"/>
          <w:szCs w:val="22"/>
          <w:lang w:val="pt-PT"/>
        </w:rPr>
      </w:pPr>
      <w:r w:rsidRPr="00FC178A">
        <w:rPr>
          <w:rFonts w:ascii="Arial" w:hAnsi="Arial" w:cs="Arial"/>
          <w:szCs w:val="22"/>
          <w:lang w:val="pt-PT"/>
        </w:rPr>
        <w:t>Ben Bella Road</w:t>
      </w:r>
    </w:p>
    <w:p w14:paraId="61C2F639" w14:textId="77777777" w:rsidR="008116C5" w:rsidRPr="00FC178A" w:rsidRDefault="008116C5" w:rsidP="003A2CCA">
      <w:pPr>
        <w:rPr>
          <w:rFonts w:ascii="Arial" w:hAnsi="Arial" w:cs="Arial"/>
          <w:szCs w:val="22"/>
          <w:lang w:val="pt-PT"/>
        </w:rPr>
      </w:pPr>
      <w:r w:rsidRPr="00FC178A">
        <w:rPr>
          <w:rFonts w:ascii="Arial" w:hAnsi="Arial" w:cs="Arial"/>
          <w:szCs w:val="22"/>
          <w:lang w:val="pt-PT"/>
        </w:rPr>
        <w:t>P.O Box 30051</w:t>
      </w:r>
    </w:p>
    <w:p w14:paraId="0F6CE551" w14:textId="77777777" w:rsidR="008116C5" w:rsidRPr="00FC178A" w:rsidRDefault="008116C5" w:rsidP="003A2CCA">
      <w:pPr>
        <w:rPr>
          <w:rFonts w:ascii="Arial" w:hAnsi="Arial" w:cs="Arial"/>
          <w:szCs w:val="22"/>
          <w:lang w:val="pt-PT"/>
        </w:rPr>
      </w:pPr>
      <w:r w:rsidRPr="00FC178A">
        <w:rPr>
          <w:rFonts w:ascii="Arial" w:hAnsi="Arial" w:cs="Arial"/>
          <w:szCs w:val="22"/>
          <w:lang w:val="pt-PT"/>
        </w:rPr>
        <w:t>LUSAKA 10101</w:t>
      </w:r>
    </w:p>
    <w:p w14:paraId="5FA60A86" w14:textId="77777777" w:rsidR="008116C5" w:rsidRPr="00FC178A" w:rsidRDefault="008116C5" w:rsidP="003A2CCA">
      <w:pPr>
        <w:rPr>
          <w:rFonts w:ascii="Arial" w:hAnsi="Arial" w:cs="Arial"/>
          <w:szCs w:val="22"/>
          <w:lang w:val="pt-PT"/>
        </w:rPr>
      </w:pPr>
      <w:r w:rsidRPr="00FC178A">
        <w:rPr>
          <w:rFonts w:ascii="Arial" w:hAnsi="Arial" w:cs="Arial"/>
          <w:szCs w:val="22"/>
          <w:lang w:val="pt-PT"/>
        </w:rPr>
        <w:t>Zambia</w:t>
      </w:r>
    </w:p>
    <w:p w14:paraId="7FEE960F" w14:textId="77777777" w:rsidR="008116C5" w:rsidRPr="00FC178A" w:rsidRDefault="008116C5" w:rsidP="003A2CCA">
      <w:pPr>
        <w:rPr>
          <w:rFonts w:ascii="Arial" w:hAnsi="Arial" w:cs="Arial"/>
          <w:szCs w:val="22"/>
          <w:lang w:val="pt-PT"/>
        </w:rPr>
      </w:pPr>
    </w:p>
    <w:p w14:paraId="7EFFC66A" w14:textId="77777777" w:rsidR="008116C5" w:rsidRPr="00FC178A" w:rsidRDefault="008116C5" w:rsidP="003A2CCA">
      <w:pPr>
        <w:rPr>
          <w:rFonts w:ascii="Arial" w:hAnsi="Arial" w:cs="Arial"/>
          <w:szCs w:val="22"/>
        </w:rPr>
      </w:pPr>
      <w:r w:rsidRPr="00FC178A">
        <w:rPr>
          <w:rFonts w:ascii="Arial" w:hAnsi="Arial" w:cs="Arial"/>
          <w:szCs w:val="22"/>
        </w:rPr>
        <w:t xml:space="preserve">Telephone: +260 211 2297226/29; Web: </w:t>
      </w:r>
      <w:hyperlink r:id="rId10" w:history="1">
        <w:r w:rsidRPr="00FC178A">
          <w:rPr>
            <w:rStyle w:val="Hyperlink"/>
            <w:rFonts w:ascii="Arial" w:hAnsi="Arial" w:cs="Arial"/>
            <w:color w:val="auto"/>
            <w:szCs w:val="22"/>
          </w:rPr>
          <w:t>http://www.comesa.int</w:t>
        </w:r>
      </w:hyperlink>
      <w:r w:rsidRPr="00FC178A">
        <w:rPr>
          <w:rFonts w:ascii="Arial" w:hAnsi="Arial" w:cs="Arial"/>
          <w:szCs w:val="22"/>
          <w:u w:val="single"/>
        </w:rPr>
        <w:t xml:space="preserve"> </w:t>
      </w:r>
      <w:r w:rsidRPr="00FC178A">
        <w:rPr>
          <w:rFonts w:ascii="Arial" w:hAnsi="Arial" w:cs="Arial"/>
          <w:szCs w:val="22"/>
        </w:rPr>
        <w:t xml:space="preserve">Facsimile: +260 211 227318; </w:t>
      </w:r>
    </w:p>
    <w:p w14:paraId="356BD236" w14:textId="77777777" w:rsidR="008116C5" w:rsidRPr="00FC178A" w:rsidRDefault="008116C5" w:rsidP="003A2CCA">
      <w:pPr>
        <w:rPr>
          <w:rFonts w:ascii="Arial" w:hAnsi="Arial" w:cs="Arial"/>
          <w:szCs w:val="22"/>
          <w:lang w:val="pt-PT"/>
        </w:rPr>
      </w:pPr>
      <w:r w:rsidRPr="00FC178A">
        <w:rPr>
          <w:rFonts w:ascii="Arial" w:hAnsi="Arial" w:cs="Arial"/>
          <w:szCs w:val="22"/>
        </w:rPr>
        <w:t xml:space="preserve">E-mails: </w:t>
      </w:r>
      <w:hyperlink r:id="rId11" w:history="1">
        <w:r w:rsidRPr="00FC178A">
          <w:rPr>
            <w:rStyle w:val="Hyperlink"/>
            <w:rFonts w:ascii="Arial" w:hAnsi="Arial" w:cs="Arial"/>
            <w:color w:val="auto"/>
            <w:szCs w:val="22"/>
          </w:rPr>
          <w:t>DMaimbo@comesa.int</w:t>
        </w:r>
      </w:hyperlink>
      <w:r w:rsidRPr="00FC178A">
        <w:rPr>
          <w:rFonts w:ascii="Arial" w:hAnsi="Arial" w:cs="Arial"/>
          <w:szCs w:val="22"/>
        </w:rPr>
        <w:t xml:space="preserve">; </w:t>
      </w:r>
      <w:hyperlink r:id="rId12" w:history="1">
        <w:r w:rsidRPr="00FC178A">
          <w:rPr>
            <w:rStyle w:val="Hyperlink"/>
            <w:rFonts w:ascii="Arial" w:hAnsi="Arial" w:cs="Arial"/>
            <w:color w:val="auto"/>
            <w:szCs w:val="22"/>
          </w:rPr>
          <w:t>procurement@comesa.int</w:t>
        </w:r>
      </w:hyperlink>
      <w:r w:rsidRPr="00FC178A">
        <w:rPr>
          <w:rFonts w:ascii="Arial" w:hAnsi="Arial" w:cs="Arial"/>
          <w:szCs w:val="22"/>
        </w:rPr>
        <w:t xml:space="preserve">; </w:t>
      </w:r>
      <w:hyperlink r:id="rId13" w:history="1">
        <w:r w:rsidRPr="00FC178A">
          <w:rPr>
            <w:rStyle w:val="Hyperlink"/>
            <w:rFonts w:ascii="Arial" w:hAnsi="Arial" w:cs="Arial"/>
            <w:color w:val="auto"/>
            <w:szCs w:val="22"/>
          </w:rPr>
          <w:t>S.Mwesigwa@comesa.int</w:t>
        </w:r>
      </w:hyperlink>
    </w:p>
    <w:p w14:paraId="046C2548" w14:textId="77777777" w:rsidR="008116C5" w:rsidRPr="00FC178A" w:rsidRDefault="008116C5" w:rsidP="003A2CCA">
      <w:pPr>
        <w:suppressAutoHyphens/>
        <w:jc w:val="both"/>
        <w:rPr>
          <w:rFonts w:ascii="Arial" w:hAnsi="Arial" w:cs="Arial"/>
          <w:spacing w:val="-2"/>
          <w:szCs w:val="22"/>
          <w:lang w:val="en-GB"/>
        </w:rPr>
      </w:pPr>
    </w:p>
    <w:p w14:paraId="25B712EB" w14:textId="77777777" w:rsidR="006E4D70" w:rsidRPr="00FC178A" w:rsidRDefault="006E4D70" w:rsidP="003A2CCA">
      <w:pPr>
        <w:pBdr>
          <w:bottom w:val="single" w:sz="12" w:space="1" w:color="auto"/>
        </w:pBdr>
        <w:suppressAutoHyphens/>
        <w:jc w:val="both"/>
        <w:rPr>
          <w:rFonts w:ascii="Arial" w:hAnsi="Arial" w:cs="Arial"/>
          <w:spacing w:val="-2"/>
          <w:szCs w:val="22"/>
          <w:lang w:val="en-GB"/>
        </w:rPr>
      </w:pPr>
    </w:p>
    <w:p w14:paraId="35B18C55" w14:textId="77777777" w:rsidR="006E4D70" w:rsidRPr="00FC178A" w:rsidRDefault="006E4D70" w:rsidP="003A2CCA">
      <w:pPr>
        <w:suppressAutoHyphens/>
        <w:jc w:val="both"/>
        <w:rPr>
          <w:rFonts w:ascii="Arial" w:hAnsi="Arial" w:cs="Arial"/>
          <w:spacing w:val="-2"/>
          <w:szCs w:val="22"/>
          <w:lang w:val="en-GB"/>
        </w:rPr>
      </w:pPr>
    </w:p>
    <w:p w14:paraId="3CAEAE65" w14:textId="77777777" w:rsidR="006E4D70" w:rsidRPr="00FC178A" w:rsidRDefault="006E4D70" w:rsidP="003A2CCA">
      <w:pPr>
        <w:suppressAutoHyphens/>
        <w:jc w:val="both"/>
        <w:rPr>
          <w:rFonts w:ascii="Arial" w:hAnsi="Arial" w:cs="Arial"/>
          <w:spacing w:val="-2"/>
          <w:szCs w:val="22"/>
          <w:lang w:val="en-GB"/>
        </w:rPr>
      </w:pPr>
    </w:p>
    <w:p w14:paraId="05C12614" w14:textId="77777777" w:rsidR="006E4D70" w:rsidRPr="00FC178A" w:rsidRDefault="006E4D70" w:rsidP="003A2CCA">
      <w:pPr>
        <w:suppressAutoHyphens/>
        <w:jc w:val="both"/>
        <w:rPr>
          <w:rFonts w:ascii="Arial" w:hAnsi="Arial" w:cs="Arial"/>
          <w:spacing w:val="-2"/>
          <w:szCs w:val="22"/>
          <w:lang w:val="en-GB"/>
        </w:rPr>
      </w:pPr>
    </w:p>
    <w:p w14:paraId="3C3A27FB" w14:textId="77777777" w:rsidR="006E4D70" w:rsidRPr="00FC178A" w:rsidRDefault="006E4D70" w:rsidP="003A2CCA">
      <w:pPr>
        <w:suppressAutoHyphens/>
        <w:jc w:val="both"/>
        <w:rPr>
          <w:rFonts w:ascii="Arial" w:hAnsi="Arial" w:cs="Arial"/>
          <w:spacing w:val="-2"/>
          <w:szCs w:val="22"/>
          <w:lang w:val="en-GB"/>
        </w:rPr>
      </w:pPr>
    </w:p>
    <w:p w14:paraId="49F6C392" w14:textId="77777777" w:rsidR="006E4D70" w:rsidRPr="00FC178A" w:rsidRDefault="006E4D70" w:rsidP="003A2CCA">
      <w:pPr>
        <w:suppressAutoHyphens/>
        <w:jc w:val="both"/>
        <w:rPr>
          <w:rFonts w:ascii="Arial" w:hAnsi="Arial" w:cs="Arial"/>
          <w:spacing w:val="-2"/>
          <w:szCs w:val="22"/>
          <w:lang w:val="en-GB"/>
        </w:rPr>
      </w:pPr>
    </w:p>
    <w:p w14:paraId="2C348E61" w14:textId="77777777" w:rsidR="006E4D70" w:rsidRPr="00FC178A" w:rsidRDefault="006E4D70" w:rsidP="006E4D70">
      <w:pPr>
        <w:jc w:val="center"/>
        <w:rPr>
          <w:rFonts w:ascii="Arial" w:hAnsi="Arial" w:cs="Arial"/>
          <w:color w:val="000000"/>
          <w:szCs w:val="22"/>
        </w:rPr>
      </w:pPr>
      <w:r w:rsidRPr="00FC178A">
        <w:rPr>
          <w:rFonts w:ascii="Arial" w:hAnsi="Arial" w:cs="Arial"/>
          <w:noProof/>
          <w:szCs w:val="22"/>
        </w:rPr>
        <w:lastRenderedPageBreak/>
        <w:drawing>
          <wp:inline distT="0" distB="0" distL="0" distR="0" wp14:anchorId="04C8E905" wp14:editId="4F5CA2E2">
            <wp:extent cx="666750" cy="584200"/>
            <wp:effectExtent l="0" t="0" r="0" b="0"/>
            <wp:docPr id="7425659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584200"/>
                    </a:xfrm>
                    <a:prstGeom prst="rect">
                      <a:avLst/>
                    </a:prstGeom>
                    <a:noFill/>
                    <a:ln>
                      <a:noFill/>
                    </a:ln>
                  </pic:spPr>
                </pic:pic>
              </a:graphicData>
            </a:graphic>
          </wp:inline>
        </w:drawing>
      </w:r>
      <w:r w:rsidRPr="00FC178A">
        <w:rPr>
          <w:rFonts w:ascii="Arial" w:hAnsi="Arial" w:cs="Arial"/>
          <w:color w:val="000000"/>
          <w:szCs w:val="22"/>
        </w:rPr>
        <w:t xml:space="preserve">               </w:t>
      </w:r>
    </w:p>
    <w:p w14:paraId="7746E5AC" w14:textId="77777777" w:rsidR="006E4D70" w:rsidRPr="00FC178A" w:rsidRDefault="006E4D70" w:rsidP="006E4D70">
      <w:pPr>
        <w:jc w:val="center"/>
        <w:rPr>
          <w:rFonts w:ascii="Arial" w:hAnsi="Arial" w:cs="Arial"/>
          <w:szCs w:val="22"/>
        </w:rPr>
      </w:pPr>
    </w:p>
    <w:p w14:paraId="75E5DE6F" w14:textId="77777777" w:rsidR="006E4D70" w:rsidRPr="00FC178A" w:rsidRDefault="006E4D70" w:rsidP="006E4D70">
      <w:pPr>
        <w:jc w:val="center"/>
        <w:rPr>
          <w:rFonts w:ascii="Arial" w:hAnsi="Arial" w:cs="Arial"/>
          <w:szCs w:val="22"/>
        </w:rPr>
      </w:pPr>
    </w:p>
    <w:p w14:paraId="0E933858" w14:textId="77777777" w:rsidR="006E4D70" w:rsidRPr="00FC178A" w:rsidRDefault="006E4D70" w:rsidP="006E4D70">
      <w:pPr>
        <w:jc w:val="center"/>
        <w:rPr>
          <w:rFonts w:ascii="Arial" w:hAnsi="Arial" w:cs="Arial"/>
          <w:szCs w:val="22"/>
        </w:rPr>
      </w:pPr>
    </w:p>
    <w:p w14:paraId="40E550B9" w14:textId="77777777" w:rsidR="006E4D70" w:rsidRPr="00FC178A" w:rsidRDefault="006E4D70" w:rsidP="006E4D70">
      <w:pPr>
        <w:pStyle w:val="Header"/>
        <w:ind w:firstLine="720"/>
        <w:jc w:val="both"/>
        <w:rPr>
          <w:rFonts w:ascii="Arial" w:hAnsi="Arial" w:cs="Arial"/>
          <w:b/>
          <w:szCs w:val="22"/>
        </w:rPr>
      </w:pPr>
    </w:p>
    <w:p w14:paraId="3856B15C" w14:textId="77777777" w:rsidR="006E4D70" w:rsidRPr="00FC178A" w:rsidRDefault="006E4D70" w:rsidP="006E4D70">
      <w:pPr>
        <w:pStyle w:val="Header"/>
        <w:ind w:firstLine="720"/>
        <w:jc w:val="both"/>
        <w:rPr>
          <w:rFonts w:ascii="Arial" w:hAnsi="Arial" w:cs="Arial"/>
          <w:b/>
          <w:szCs w:val="22"/>
        </w:rPr>
      </w:pPr>
    </w:p>
    <w:p w14:paraId="70DEDC54" w14:textId="77777777" w:rsidR="006E4D70" w:rsidRPr="00FC178A" w:rsidRDefault="006E4D70" w:rsidP="006E4D70">
      <w:pPr>
        <w:jc w:val="center"/>
        <w:rPr>
          <w:rFonts w:ascii="Arial" w:eastAsia="Calibri" w:hAnsi="Arial" w:cs="Arial"/>
          <w:b/>
          <w:szCs w:val="22"/>
        </w:rPr>
      </w:pPr>
      <w:r w:rsidRPr="00FC178A">
        <w:rPr>
          <w:rFonts w:ascii="Arial" w:hAnsi="Arial" w:cs="Arial"/>
          <w:color w:val="000000"/>
          <w:szCs w:val="22"/>
        </w:rPr>
        <w:t xml:space="preserve">           </w:t>
      </w:r>
      <w:r w:rsidRPr="00FC178A">
        <w:rPr>
          <w:rFonts w:ascii="Arial" w:hAnsi="Arial" w:cs="Arial"/>
          <w:color w:val="000000"/>
          <w:szCs w:val="22"/>
        </w:rPr>
        <w:tab/>
        <w:t xml:space="preserve">   </w:t>
      </w:r>
      <w:r w:rsidRPr="00FC178A">
        <w:rPr>
          <w:rFonts w:ascii="Arial" w:hAnsi="Arial" w:cs="Arial"/>
          <w:color w:val="000000"/>
          <w:szCs w:val="22"/>
        </w:rPr>
        <w:tab/>
      </w:r>
      <w:r w:rsidRPr="00FC178A">
        <w:rPr>
          <w:rFonts w:ascii="Arial" w:hAnsi="Arial" w:cs="Arial"/>
          <w:color w:val="000000"/>
          <w:szCs w:val="22"/>
        </w:rPr>
        <w:tab/>
      </w:r>
      <w:r w:rsidRPr="00FC178A">
        <w:rPr>
          <w:rFonts w:ascii="Arial" w:hAnsi="Arial" w:cs="Arial"/>
          <w:color w:val="000000"/>
          <w:szCs w:val="22"/>
        </w:rPr>
        <w:tab/>
      </w:r>
    </w:p>
    <w:p w14:paraId="30B76E6A" w14:textId="77777777" w:rsidR="006E4D70" w:rsidRPr="00FC178A" w:rsidRDefault="006E4D70" w:rsidP="006E4D70">
      <w:pPr>
        <w:jc w:val="both"/>
        <w:rPr>
          <w:rFonts w:ascii="Arial" w:eastAsia="Calibri" w:hAnsi="Arial" w:cs="Arial"/>
          <w:b/>
          <w:szCs w:val="22"/>
        </w:rPr>
      </w:pPr>
    </w:p>
    <w:p w14:paraId="0813A191" w14:textId="77777777" w:rsidR="006E4D70" w:rsidRPr="00FC178A" w:rsidRDefault="006E4D70" w:rsidP="006E4D70">
      <w:pPr>
        <w:jc w:val="both"/>
        <w:rPr>
          <w:rFonts w:ascii="Arial" w:eastAsia="Calibri" w:hAnsi="Arial" w:cs="Arial"/>
          <w:b/>
          <w:szCs w:val="22"/>
        </w:rPr>
      </w:pPr>
    </w:p>
    <w:p w14:paraId="7429EEF8" w14:textId="77777777" w:rsidR="006E4D70" w:rsidRPr="00FC178A" w:rsidRDefault="006E4D70" w:rsidP="006E4D70">
      <w:pPr>
        <w:jc w:val="both"/>
        <w:rPr>
          <w:rFonts w:ascii="Arial" w:eastAsia="Calibri" w:hAnsi="Arial" w:cs="Arial"/>
          <w:b/>
          <w:szCs w:val="22"/>
        </w:rPr>
      </w:pPr>
    </w:p>
    <w:p w14:paraId="07C1A23F" w14:textId="77777777" w:rsidR="006E4D70" w:rsidRPr="00FC178A" w:rsidRDefault="006E4D70" w:rsidP="006E4D70">
      <w:pPr>
        <w:jc w:val="both"/>
        <w:rPr>
          <w:rFonts w:ascii="Arial" w:eastAsia="Calibri" w:hAnsi="Arial" w:cs="Arial"/>
          <w:b/>
          <w:szCs w:val="22"/>
        </w:rPr>
      </w:pPr>
    </w:p>
    <w:p w14:paraId="2A7A11FF" w14:textId="77777777" w:rsidR="006E4D70" w:rsidRPr="00FC178A" w:rsidRDefault="006E4D70" w:rsidP="006E4D70">
      <w:pPr>
        <w:jc w:val="center"/>
        <w:rPr>
          <w:rFonts w:ascii="Arial" w:eastAsia="Calibri" w:hAnsi="Arial" w:cs="Arial"/>
          <w:b/>
          <w:szCs w:val="22"/>
        </w:rPr>
      </w:pPr>
      <w:r w:rsidRPr="00FC178A">
        <w:rPr>
          <w:rFonts w:ascii="Arial" w:eastAsia="Calibri" w:hAnsi="Arial" w:cs="Arial"/>
          <w:b/>
          <w:szCs w:val="22"/>
        </w:rPr>
        <w:t>INCLUSIVE DIGITALISATION OF EASTERN AND SOUTHERN AFRICA</w:t>
      </w:r>
    </w:p>
    <w:p w14:paraId="28112593" w14:textId="77777777" w:rsidR="006E4D70" w:rsidRPr="00FC178A" w:rsidRDefault="006E4D70" w:rsidP="006E4D70">
      <w:pPr>
        <w:jc w:val="both"/>
        <w:rPr>
          <w:rFonts w:ascii="Arial" w:eastAsia="Calibri" w:hAnsi="Arial" w:cs="Arial"/>
          <w:b/>
          <w:szCs w:val="22"/>
        </w:rPr>
      </w:pPr>
    </w:p>
    <w:p w14:paraId="34DB4C40" w14:textId="77777777" w:rsidR="006E4D70" w:rsidRPr="00FC178A" w:rsidRDefault="006E4D70" w:rsidP="006E4D70">
      <w:pPr>
        <w:jc w:val="both"/>
        <w:rPr>
          <w:rFonts w:ascii="Arial" w:eastAsia="Calibri" w:hAnsi="Arial" w:cs="Arial"/>
          <w:b/>
          <w:szCs w:val="22"/>
        </w:rPr>
      </w:pPr>
    </w:p>
    <w:p w14:paraId="5C08F08A" w14:textId="77777777" w:rsidR="006E4D70" w:rsidRPr="00FC178A" w:rsidRDefault="006E4D70" w:rsidP="006E4D70">
      <w:pPr>
        <w:jc w:val="both"/>
        <w:rPr>
          <w:rFonts w:ascii="Arial" w:eastAsia="Calibri" w:hAnsi="Arial" w:cs="Arial"/>
          <w:b/>
          <w:szCs w:val="22"/>
        </w:rPr>
      </w:pPr>
    </w:p>
    <w:p w14:paraId="5E00CE4D" w14:textId="77777777" w:rsidR="006E4D70" w:rsidRPr="00FC178A" w:rsidRDefault="006E4D70" w:rsidP="006E4D70">
      <w:pPr>
        <w:jc w:val="both"/>
        <w:rPr>
          <w:rFonts w:ascii="Arial" w:eastAsia="Calibri" w:hAnsi="Arial" w:cs="Arial"/>
          <w:b/>
          <w:szCs w:val="22"/>
        </w:rPr>
      </w:pPr>
    </w:p>
    <w:p w14:paraId="5FF73697" w14:textId="77777777" w:rsidR="006E4D70" w:rsidRPr="00FC178A" w:rsidRDefault="006E4D70" w:rsidP="006E4D70">
      <w:pPr>
        <w:jc w:val="both"/>
        <w:rPr>
          <w:rFonts w:ascii="Arial" w:eastAsia="Calibri" w:hAnsi="Arial" w:cs="Arial"/>
          <w:b/>
          <w:szCs w:val="22"/>
        </w:rPr>
      </w:pPr>
    </w:p>
    <w:p w14:paraId="29F617CC" w14:textId="77777777" w:rsidR="006E4D70" w:rsidRPr="00FC178A" w:rsidRDefault="006E4D70" w:rsidP="006E4D70">
      <w:pPr>
        <w:jc w:val="center"/>
        <w:rPr>
          <w:rFonts w:ascii="Arial" w:eastAsia="Calibri" w:hAnsi="Arial" w:cs="Arial"/>
          <w:b/>
          <w:szCs w:val="22"/>
        </w:rPr>
      </w:pPr>
    </w:p>
    <w:p w14:paraId="60FBB7E3" w14:textId="77777777" w:rsidR="006E4D70" w:rsidRPr="00FC178A" w:rsidRDefault="006E4D70" w:rsidP="006E4D70">
      <w:pPr>
        <w:jc w:val="center"/>
        <w:rPr>
          <w:rFonts w:ascii="Arial" w:hAnsi="Arial" w:cs="Arial"/>
          <w:b/>
          <w:szCs w:val="22"/>
        </w:rPr>
      </w:pPr>
    </w:p>
    <w:p w14:paraId="33CA63F2" w14:textId="77777777" w:rsidR="006E4D70" w:rsidRPr="00FC178A" w:rsidRDefault="006E4D70" w:rsidP="006E4D70">
      <w:pPr>
        <w:jc w:val="center"/>
        <w:rPr>
          <w:rFonts w:ascii="Arial" w:hAnsi="Arial" w:cs="Arial"/>
          <w:szCs w:val="22"/>
        </w:rPr>
      </w:pPr>
      <w:bookmarkStart w:id="0" w:name="_Hlk49708781"/>
      <w:r w:rsidRPr="00FC178A">
        <w:rPr>
          <w:rFonts w:ascii="Arial" w:eastAsia="Calibri" w:hAnsi="Arial" w:cs="Arial"/>
          <w:b/>
          <w:szCs w:val="22"/>
        </w:rPr>
        <w:t xml:space="preserve">TERMS OF REFERENCE FOR CONSULTANCY FOR DEVELOPENT OF A REGIONAL DIGITAL INCLUSION ACTION PLAN AND ASSOCIATED DRAFT REGULATIONS AND POLICIES </w:t>
      </w:r>
      <w:bookmarkEnd w:id="0"/>
    </w:p>
    <w:p w14:paraId="766904A4" w14:textId="77777777" w:rsidR="006E4D70" w:rsidRPr="00FC178A" w:rsidRDefault="006E4D70" w:rsidP="006E4D70">
      <w:pPr>
        <w:ind w:left="360"/>
        <w:jc w:val="both"/>
        <w:rPr>
          <w:rFonts w:ascii="Arial" w:hAnsi="Arial" w:cs="Arial"/>
          <w:szCs w:val="22"/>
        </w:rPr>
      </w:pPr>
    </w:p>
    <w:p w14:paraId="35E3FD97" w14:textId="77777777" w:rsidR="006E4D70" w:rsidRPr="00FC178A" w:rsidRDefault="006E4D70" w:rsidP="006E4D70">
      <w:pPr>
        <w:jc w:val="both"/>
        <w:rPr>
          <w:rFonts w:ascii="Arial" w:eastAsia="Calibri" w:hAnsi="Arial" w:cs="Arial"/>
          <w:b/>
          <w:szCs w:val="22"/>
        </w:rPr>
      </w:pPr>
    </w:p>
    <w:p w14:paraId="068466FF" w14:textId="77777777" w:rsidR="006E4D70" w:rsidRPr="00FC178A" w:rsidRDefault="006E4D70" w:rsidP="006E4D70">
      <w:pPr>
        <w:jc w:val="both"/>
        <w:rPr>
          <w:rFonts w:ascii="Arial" w:eastAsia="Calibri" w:hAnsi="Arial" w:cs="Arial"/>
          <w:b/>
          <w:szCs w:val="22"/>
        </w:rPr>
      </w:pPr>
    </w:p>
    <w:p w14:paraId="206FEFA6" w14:textId="77777777" w:rsidR="006E4D70" w:rsidRPr="00FC178A" w:rsidRDefault="006E4D70" w:rsidP="006E4D70">
      <w:pPr>
        <w:jc w:val="both"/>
        <w:rPr>
          <w:rFonts w:ascii="Arial" w:eastAsia="Calibri" w:hAnsi="Arial" w:cs="Arial"/>
          <w:b/>
          <w:szCs w:val="22"/>
        </w:rPr>
      </w:pPr>
    </w:p>
    <w:p w14:paraId="014970D3" w14:textId="77777777" w:rsidR="006E4D70" w:rsidRPr="00FC178A" w:rsidRDefault="006E4D70" w:rsidP="006E4D70">
      <w:pPr>
        <w:pStyle w:val="Header"/>
        <w:jc w:val="both"/>
        <w:rPr>
          <w:rFonts w:ascii="Arial" w:hAnsi="Arial" w:cs="Arial"/>
          <w:b/>
          <w:szCs w:val="22"/>
        </w:rPr>
      </w:pPr>
    </w:p>
    <w:p w14:paraId="797A06FF" w14:textId="77777777" w:rsidR="006E4D70" w:rsidRPr="00FC178A" w:rsidRDefault="006E4D70" w:rsidP="006E4D70">
      <w:pPr>
        <w:pStyle w:val="Header"/>
        <w:jc w:val="both"/>
        <w:rPr>
          <w:rFonts w:ascii="Arial" w:hAnsi="Arial" w:cs="Arial"/>
          <w:b/>
          <w:szCs w:val="22"/>
        </w:rPr>
      </w:pPr>
    </w:p>
    <w:p w14:paraId="596B5541" w14:textId="77777777" w:rsidR="006E4D70" w:rsidRPr="00FC178A" w:rsidRDefault="006E4D70" w:rsidP="006E4D70">
      <w:pPr>
        <w:pStyle w:val="Header"/>
        <w:jc w:val="both"/>
        <w:rPr>
          <w:rFonts w:ascii="Arial" w:hAnsi="Arial" w:cs="Arial"/>
          <w:b/>
          <w:szCs w:val="22"/>
        </w:rPr>
      </w:pPr>
    </w:p>
    <w:p w14:paraId="05B2844B" w14:textId="77777777" w:rsidR="006E4D70" w:rsidRPr="00FC178A" w:rsidRDefault="006E4D70" w:rsidP="006E4D70">
      <w:pPr>
        <w:pStyle w:val="Header"/>
        <w:jc w:val="both"/>
        <w:rPr>
          <w:rFonts w:ascii="Arial" w:hAnsi="Arial" w:cs="Arial"/>
          <w:b/>
          <w:szCs w:val="22"/>
        </w:rPr>
      </w:pPr>
    </w:p>
    <w:p w14:paraId="2C89F761" w14:textId="77777777" w:rsidR="006E4D70" w:rsidRPr="00FC178A" w:rsidRDefault="006E4D70" w:rsidP="006E4D70">
      <w:pPr>
        <w:pStyle w:val="Header"/>
        <w:ind w:firstLine="720"/>
        <w:jc w:val="both"/>
        <w:rPr>
          <w:rFonts w:ascii="Arial" w:hAnsi="Arial" w:cs="Arial"/>
          <w:b/>
          <w:szCs w:val="22"/>
        </w:rPr>
      </w:pPr>
    </w:p>
    <w:p w14:paraId="43E41EAD" w14:textId="77777777" w:rsidR="006E4D70" w:rsidRPr="00FC178A" w:rsidRDefault="006E4D70" w:rsidP="006E4D70">
      <w:pPr>
        <w:pStyle w:val="Header"/>
        <w:ind w:firstLine="720"/>
        <w:jc w:val="both"/>
        <w:rPr>
          <w:rFonts w:ascii="Arial" w:hAnsi="Arial" w:cs="Arial"/>
          <w:b/>
          <w:szCs w:val="22"/>
        </w:rPr>
      </w:pPr>
    </w:p>
    <w:p w14:paraId="2179B5E8" w14:textId="77777777" w:rsidR="006E4D70" w:rsidRPr="00FC178A" w:rsidRDefault="006E4D70" w:rsidP="006E4D70">
      <w:pPr>
        <w:pStyle w:val="Header"/>
        <w:ind w:firstLine="720"/>
        <w:jc w:val="both"/>
        <w:rPr>
          <w:rFonts w:ascii="Arial" w:hAnsi="Arial" w:cs="Arial"/>
          <w:b/>
          <w:szCs w:val="22"/>
        </w:rPr>
      </w:pPr>
    </w:p>
    <w:p w14:paraId="55443DB4" w14:textId="77777777" w:rsidR="006E4D70" w:rsidRPr="00FC178A" w:rsidRDefault="006E4D70" w:rsidP="006E4D70">
      <w:pPr>
        <w:pStyle w:val="Header"/>
        <w:jc w:val="center"/>
        <w:rPr>
          <w:rFonts w:ascii="Arial" w:hAnsi="Arial" w:cs="Arial"/>
          <w:b/>
          <w:szCs w:val="22"/>
        </w:rPr>
      </w:pPr>
    </w:p>
    <w:p w14:paraId="35FFF39D" w14:textId="77777777" w:rsidR="006E4D70" w:rsidRPr="00FC178A" w:rsidRDefault="006E4D70" w:rsidP="006E4D70">
      <w:pPr>
        <w:pStyle w:val="Header"/>
        <w:ind w:firstLine="720"/>
        <w:jc w:val="both"/>
        <w:rPr>
          <w:rFonts w:ascii="Arial" w:hAnsi="Arial" w:cs="Arial"/>
          <w:b/>
          <w:szCs w:val="22"/>
        </w:rPr>
      </w:pPr>
    </w:p>
    <w:p w14:paraId="3731A3FB" w14:textId="77777777" w:rsidR="006E4D70" w:rsidRPr="00FC178A" w:rsidRDefault="006E4D70" w:rsidP="006E4D70">
      <w:pPr>
        <w:rPr>
          <w:rFonts w:ascii="Arial" w:hAnsi="Arial" w:cs="Arial"/>
          <w:b/>
          <w:szCs w:val="22"/>
        </w:rPr>
      </w:pPr>
      <w:r w:rsidRPr="00FC178A">
        <w:rPr>
          <w:rFonts w:ascii="Arial" w:hAnsi="Arial" w:cs="Arial"/>
          <w:b/>
          <w:szCs w:val="22"/>
        </w:rPr>
        <w:br w:type="page"/>
      </w:r>
    </w:p>
    <w:p w14:paraId="066C94C7" w14:textId="0A93CE77" w:rsidR="006E4D70" w:rsidRPr="00FC178A" w:rsidRDefault="002927B6" w:rsidP="002927B6">
      <w:pPr>
        <w:pStyle w:val="Header"/>
        <w:tabs>
          <w:tab w:val="clear" w:pos="360"/>
          <w:tab w:val="clear" w:pos="7560"/>
          <w:tab w:val="clear" w:pos="8280"/>
          <w:tab w:val="clear" w:pos="9000"/>
        </w:tabs>
        <w:suppressAutoHyphens w:val="0"/>
        <w:jc w:val="both"/>
        <w:rPr>
          <w:rFonts w:ascii="Arial" w:hAnsi="Arial" w:cs="Arial"/>
          <w:b/>
          <w:snapToGrid w:val="0"/>
          <w:szCs w:val="22"/>
        </w:rPr>
      </w:pPr>
      <w:r w:rsidRPr="00FC178A">
        <w:rPr>
          <w:rFonts w:ascii="Arial" w:hAnsi="Arial" w:cs="Arial"/>
          <w:b/>
          <w:snapToGrid w:val="0"/>
          <w:szCs w:val="22"/>
        </w:rPr>
        <w:lastRenderedPageBreak/>
        <w:t xml:space="preserve">1. </w:t>
      </w:r>
      <w:r w:rsidR="006E4D70" w:rsidRPr="00FC178A">
        <w:rPr>
          <w:rFonts w:ascii="Arial" w:hAnsi="Arial" w:cs="Arial"/>
          <w:b/>
          <w:snapToGrid w:val="0"/>
          <w:szCs w:val="22"/>
        </w:rPr>
        <w:t>PROJECT BACKGROUND</w:t>
      </w:r>
    </w:p>
    <w:p w14:paraId="0E943970" w14:textId="77777777" w:rsidR="006E4D70" w:rsidRPr="00FC178A" w:rsidRDefault="006E4D70" w:rsidP="006E4D70">
      <w:pPr>
        <w:pStyle w:val="Header"/>
        <w:jc w:val="both"/>
        <w:rPr>
          <w:rFonts w:ascii="Arial" w:hAnsi="Arial" w:cs="Arial"/>
          <w:b/>
          <w:snapToGrid w:val="0"/>
          <w:szCs w:val="22"/>
        </w:rPr>
      </w:pPr>
    </w:p>
    <w:p w14:paraId="3DBDBD63" w14:textId="77777777" w:rsidR="006E4D70" w:rsidRPr="00FC178A" w:rsidRDefault="006E4D70" w:rsidP="006E4D70">
      <w:pPr>
        <w:ind w:left="14" w:hanging="14"/>
        <w:jc w:val="both"/>
        <w:rPr>
          <w:rFonts w:ascii="Arial" w:hAnsi="Arial" w:cs="Arial"/>
          <w:szCs w:val="22"/>
        </w:rPr>
      </w:pPr>
      <w:r w:rsidRPr="00FC178A">
        <w:rPr>
          <w:rFonts w:ascii="Arial" w:hAnsi="Arial" w:cs="Arial"/>
          <w:szCs w:val="22"/>
        </w:rPr>
        <w:t xml:space="preserve">Inclusive Digitalization for Eastern &amp; Southern Africa (IDEA) is a regional Multiphase Programmatic Approach (MPA) for Eastern and Southern Africa (AFE) </w:t>
      </w:r>
      <w:proofErr w:type="spellStart"/>
      <w:r w:rsidRPr="00FC178A">
        <w:rPr>
          <w:rFonts w:ascii="Arial" w:hAnsi="Arial" w:cs="Arial"/>
          <w:szCs w:val="22"/>
        </w:rPr>
        <w:t>programme</w:t>
      </w:r>
      <w:proofErr w:type="spellEnd"/>
      <w:r w:rsidRPr="00FC178A">
        <w:rPr>
          <w:rFonts w:ascii="Arial" w:hAnsi="Arial" w:cs="Arial"/>
          <w:szCs w:val="22"/>
        </w:rPr>
        <w:t>, which includes three focus areas: (i) building the foundations for affordable and quality broadband connectivity, data hosting capability, which can give citizens, firms, governments access to digital technology; enabling digital services including (ii) interoperable and safe data platforms and trusted online transactions at national and regional level; (iii) advancing high-impact digitally-enabled applications in priority sectors (with an initial focus on social protection and financial services), digital skills and competencies to increase productive digital usage and enhance economic and social activities. The IDEA Program will consist of parallel and sequential phases including Fragile and Conflict-Affected States (FCV) and Lower Middle-Income Countries (LMICs) countries at different stages of development and regional entities in Eastern and Southern Africa.</w:t>
      </w:r>
    </w:p>
    <w:p w14:paraId="3317483F" w14:textId="77777777" w:rsidR="006E4D70" w:rsidRPr="00FC178A" w:rsidRDefault="006E4D70" w:rsidP="006E4D70">
      <w:pPr>
        <w:ind w:left="14" w:hanging="14"/>
        <w:jc w:val="both"/>
        <w:rPr>
          <w:rFonts w:ascii="Arial" w:hAnsi="Arial" w:cs="Arial"/>
          <w:szCs w:val="22"/>
        </w:rPr>
      </w:pPr>
    </w:p>
    <w:p w14:paraId="44A1F2C8" w14:textId="77777777" w:rsidR="006E4D70" w:rsidRPr="00FC178A" w:rsidRDefault="006E4D70" w:rsidP="006E4D70">
      <w:pPr>
        <w:ind w:hanging="14"/>
        <w:jc w:val="both"/>
        <w:rPr>
          <w:rFonts w:ascii="Arial" w:hAnsi="Arial" w:cs="Arial"/>
          <w:szCs w:val="22"/>
        </w:rPr>
      </w:pPr>
      <w:r w:rsidRPr="00FC178A">
        <w:rPr>
          <w:rFonts w:ascii="Arial" w:hAnsi="Arial" w:cs="Arial"/>
          <w:szCs w:val="22"/>
        </w:rPr>
        <w:t xml:space="preserve">Phase 1 of the IDEA Program will include four operations, including a US$10m regional IDA grant to COMESA to set-up the IDEA MPA’s regional program coordination unit (PCU) and oversee the implementation of the MPA throughout the eight years of project implementation. </w:t>
      </w:r>
    </w:p>
    <w:p w14:paraId="13EBAAD1" w14:textId="77777777" w:rsidR="006E4D70" w:rsidRPr="00FC178A" w:rsidRDefault="006E4D70" w:rsidP="006E4D70">
      <w:pPr>
        <w:ind w:hanging="14"/>
        <w:jc w:val="both"/>
        <w:rPr>
          <w:rFonts w:ascii="Arial" w:hAnsi="Arial" w:cs="Arial"/>
          <w:szCs w:val="22"/>
        </w:rPr>
      </w:pPr>
    </w:p>
    <w:p w14:paraId="5304C454" w14:textId="77777777" w:rsidR="006E4D70" w:rsidRPr="00FC178A" w:rsidRDefault="006E4D70" w:rsidP="006E4D70">
      <w:pPr>
        <w:ind w:hanging="14"/>
        <w:jc w:val="both"/>
        <w:rPr>
          <w:rFonts w:ascii="Arial" w:hAnsi="Arial" w:cs="Arial"/>
          <w:szCs w:val="22"/>
        </w:rPr>
      </w:pPr>
      <w:r w:rsidRPr="00FC178A">
        <w:rPr>
          <w:rFonts w:ascii="Arial" w:hAnsi="Arial" w:cs="Arial"/>
          <w:szCs w:val="22"/>
        </w:rPr>
        <w:t>The Project Development Objective (PDO) for the COMESA operation is to enhance enabling environment for increasing access to and inclusive usage of the Internet and digitally enabled services in Eastern and Southern Africa. This operation will monitor progress toward the overall Program Development Objective (</w:t>
      </w:r>
      <w:proofErr w:type="spellStart"/>
      <w:r w:rsidRPr="00FC178A">
        <w:rPr>
          <w:rFonts w:ascii="Arial" w:hAnsi="Arial" w:cs="Arial"/>
          <w:szCs w:val="22"/>
        </w:rPr>
        <w:t>PrDO</w:t>
      </w:r>
      <w:proofErr w:type="spellEnd"/>
      <w:r w:rsidRPr="00FC178A">
        <w:rPr>
          <w:rFonts w:ascii="Arial" w:hAnsi="Arial" w:cs="Arial"/>
          <w:szCs w:val="22"/>
        </w:rPr>
        <w:t xml:space="preserve">) indicators. </w:t>
      </w:r>
    </w:p>
    <w:p w14:paraId="78ECB164" w14:textId="77777777" w:rsidR="006E4D70" w:rsidRPr="00FC178A" w:rsidRDefault="006E4D70" w:rsidP="006E4D70">
      <w:pPr>
        <w:ind w:hanging="14"/>
        <w:jc w:val="both"/>
        <w:rPr>
          <w:rFonts w:ascii="Arial" w:hAnsi="Arial" w:cs="Arial"/>
          <w:szCs w:val="22"/>
        </w:rPr>
      </w:pPr>
      <w:r w:rsidRPr="00FC178A">
        <w:rPr>
          <w:rFonts w:ascii="Arial" w:hAnsi="Arial" w:cs="Arial"/>
          <w:szCs w:val="22"/>
        </w:rPr>
        <w:t> </w:t>
      </w:r>
    </w:p>
    <w:p w14:paraId="2B5E323B" w14:textId="77777777" w:rsidR="006E4D70" w:rsidRPr="00FC178A" w:rsidRDefault="006E4D70" w:rsidP="006E4D70">
      <w:pPr>
        <w:ind w:hanging="14"/>
        <w:jc w:val="both"/>
        <w:rPr>
          <w:rFonts w:ascii="Arial" w:hAnsi="Arial" w:cs="Arial"/>
          <w:b/>
          <w:bCs/>
          <w:szCs w:val="22"/>
        </w:rPr>
      </w:pPr>
      <w:r w:rsidRPr="00FC178A">
        <w:rPr>
          <w:rFonts w:ascii="Arial" w:hAnsi="Arial" w:cs="Arial"/>
          <w:szCs w:val="22"/>
        </w:rPr>
        <w:t>Project Components under the operation with COMESA include</w:t>
      </w:r>
      <w:r w:rsidRPr="00FC178A">
        <w:rPr>
          <w:rFonts w:ascii="Arial" w:hAnsi="Arial" w:cs="Arial"/>
          <w:b/>
          <w:bCs/>
          <w:szCs w:val="22"/>
        </w:rPr>
        <w:t>:</w:t>
      </w:r>
    </w:p>
    <w:p w14:paraId="57B9C04C" w14:textId="77777777" w:rsidR="006E4D70" w:rsidRPr="00FC178A" w:rsidRDefault="006E4D70" w:rsidP="006E4D70">
      <w:pPr>
        <w:ind w:hanging="14"/>
        <w:jc w:val="both"/>
        <w:rPr>
          <w:rFonts w:ascii="Arial" w:hAnsi="Arial" w:cs="Arial"/>
          <w:szCs w:val="22"/>
        </w:rPr>
      </w:pPr>
    </w:p>
    <w:p w14:paraId="0C130CAA" w14:textId="5005BA65" w:rsidR="006E4D70" w:rsidRPr="00FC178A" w:rsidRDefault="006E4D70" w:rsidP="006E4D70">
      <w:pPr>
        <w:ind w:hanging="14"/>
        <w:jc w:val="both"/>
        <w:rPr>
          <w:rFonts w:ascii="Arial" w:hAnsi="Arial" w:cs="Arial"/>
          <w:szCs w:val="22"/>
        </w:rPr>
      </w:pPr>
      <w:r w:rsidRPr="00FC178A">
        <w:rPr>
          <w:rFonts w:ascii="Arial" w:hAnsi="Arial" w:cs="Arial"/>
          <w:b/>
          <w:bCs/>
          <w:szCs w:val="22"/>
        </w:rPr>
        <w:t>Component 1: Regional Harmonization and Planning Platform:</w:t>
      </w:r>
      <w:r w:rsidRPr="00FC178A">
        <w:rPr>
          <w:rFonts w:ascii="Arial" w:hAnsi="Arial" w:cs="Arial"/>
          <w:szCs w:val="22"/>
        </w:rPr>
        <w:t xml:space="preserve"> This component aims to enhance the enabling environment for regional digital market development and integration and create a platform to inform and mobilize investments for regional digital infrastructure</w:t>
      </w:r>
      <w:r w:rsidR="00B20D94" w:rsidRPr="00FC178A">
        <w:rPr>
          <w:rFonts w:ascii="Arial" w:hAnsi="Arial" w:cs="Arial"/>
          <w:szCs w:val="22"/>
        </w:rPr>
        <w:t>;</w:t>
      </w:r>
    </w:p>
    <w:p w14:paraId="51D97C32" w14:textId="77777777" w:rsidR="006E4D70" w:rsidRPr="00FC178A" w:rsidRDefault="006E4D70" w:rsidP="006E4D70">
      <w:pPr>
        <w:ind w:hanging="14"/>
        <w:jc w:val="both"/>
        <w:rPr>
          <w:rFonts w:ascii="Arial" w:hAnsi="Arial" w:cs="Arial"/>
          <w:szCs w:val="22"/>
        </w:rPr>
      </w:pPr>
    </w:p>
    <w:p w14:paraId="1F7E6AF9" w14:textId="5816F00F" w:rsidR="006E4D70" w:rsidRPr="00FC178A" w:rsidRDefault="006E4D70" w:rsidP="006E4D70">
      <w:pPr>
        <w:ind w:left="-14"/>
        <w:jc w:val="both"/>
        <w:rPr>
          <w:rFonts w:ascii="Arial" w:hAnsi="Arial" w:cs="Arial"/>
          <w:szCs w:val="22"/>
        </w:rPr>
      </w:pPr>
      <w:r w:rsidRPr="00FC178A">
        <w:rPr>
          <w:rFonts w:ascii="Arial" w:hAnsi="Arial" w:cs="Arial"/>
          <w:b/>
          <w:bCs/>
          <w:szCs w:val="22"/>
        </w:rPr>
        <w:t> Component 2: Regional Knowledge and Capacity Building:</w:t>
      </w:r>
      <w:r w:rsidRPr="00FC178A">
        <w:rPr>
          <w:rFonts w:ascii="Arial" w:hAnsi="Arial" w:cs="Arial"/>
          <w:szCs w:val="22"/>
        </w:rPr>
        <w:t xml:space="preserve"> This component aims to support holistic knowledge transfer throughout the program cycle, to build capacity and support institutional strengthening for participating countries in a sustainable manner and to increase the efficiency and impact of the program activities by leveraging regional synergies between countries</w:t>
      </w:r>
      <w:r w:rsidR="00B20D94" w:rsidRPr="00FC178A">
        <w:rPr>
          <w:rFonts w:ascii="Arial" w:hAnsi="Arial" w:cs="Arial"/>
          <w:szCs w:val="22"/>
        </w:rPr>
        <w:t>; and</w:t>
      </w:r>
    </w:p>
    <w:p w14:paraId="4FDAA002" w14:textId="77777777" w:rsidR="006E4D70" w:rsidRPr="00FC178A" w:rsidRDefault="006E4D70" w:rsidP="006E4D70">
      <w:pPr>
        <w:ind w:hanging="14"/>
        <w:jc w:val="both"/>
        <w:rPr>
          <w:rFonts w:ascii="Arial" w:hAnsi="Arial" w:cs="Arial"/>
          <w:szCs w:val="22"/>
        </w:rPr>
      </w:pPr>
    </w:p>
    <w:p w14:paraId="1139467E" w14:textId="7D5924AC" w:rsidR="006E4D70" w:rsidRPr="00FC178A" w:rsidRDefault="006E4D70" w:rsidP="006E4D70">
      <w:pPr>
        <w:ind w:hanging="14"/>
        <w:jc w:val="both"/>
        <w:rPr>
          <w:rFonts w:ascii="Arial" w:hAnsi="Arial" w:cs="Arial"/>
          <w:szCs w:val="22"/>
        </w:rPr>
      </w:pPr>
      <w:r w:rsidRPr="00FC178A">
        <w:rPr>
          <w:rFonts w:ascii="Arial" w:hAnsi="Arial" w:cs="Arial"/>
          <w:b/>
          <w:bCs/>
          <w:szCs w:val="22"/>
        </w:rPr>
        <w:t>Component 3: Regional Project Coordination and Management:</w:t>
      </w:r>
      <w:r w:rsidRPr="00FC178A">
        <w:rPr>
          <w:rFonts w:ascii="Arial" w:hAnsi="Arial" w:cs="Arial"/>
          <w:szCs w:val="22"/>
        </w:rPr>
        <w:t xml:space="preserve"> This component will set up the IDEA’s regional Program Coordination Unit (PCU) to (i) coordinate with participating countries; (ii) validate and report on the Program's results framework; and (iii) oversee the implementation of the regional grant to COMESA, including fiduciary, E&amp;S and other functions</w:t>
      </w:r>
      <w:r w:rsidR="00B20D94" w:rsidRPr="00FC178A">
        <w:rPr>
          <w:rFonts w:ascii="Arial" w:hAnsi="Arial" w:cs="Arial"/>
          <w:szCs w:val="22"/>
        </w:rPr>
        <w:t>.</w:t>
      </w:r>
    </w:p>
    <w:p w14:paraId="5D521A7A" w14:textId="77777777" w:rsidR="006E4D70" w:rsidRPr="00FC178A" w:rsidRDefault="006E4D70" w:rsidP="006E4D70">
      <w:pPr>
        <w:jc w:val="both"/>
        <w:rPr>
          <w:rFonts w:ascii="Arial" w:hAnsi="Arial" w:cs="Arial"/>
          <w:szCs w:val="22"/>
        </w:rPr>
      </w:pPr>
    </w:p>
    <w:p w14:paraId="1E00FC41" w14:textId="34B39062" w:rsidR="006E4D70" w:rsidRPr="00FC178A" w:rsidRDefault="002927B6" w:rsidP="00FC178A">
      <w:pPr>
        <w:jc w:val="both"/>
        <w:rPr>
          <w:rFonts w:ascii="Arial" w:hAnsi="Arial" w:cs="Arial"/>
          <w:b/>
          <w:szCs w:val="22"/>
        </w:rPr>
      </w:pPr>
      <w:r w:rsidRPr="00FC178A">
        <w:rPr>
          <w:rFonts w:ascii="Arial" w:hAnsi="Arial" w:cs="Arial"/>
          <w:b/>
          <w:szCs w:val="22"/>
        </w:rPr>
        <w:t xml:space="preserve">2. </w:t>
      </w:r>
      <w:r w:rsidR="006E4D70" w:rsidRPr="00FC178A">
        <w:rPr>
          <w:rFonts w:ascii="Arial" w:hAnsi="Arial" w:cs="Arial"/>
          <w:b/>
          <w:szCs w:val="22"/>
        </w:rPr>
        <w:t>RATIONALE OF THE ASSIGNMENT</w:t>
      </w:r>
    </w:p>
    <w:p w14:paraId="26DA0961" w14:textId="77777777" w:rsidR="006E4D70" w:rsidRPr="00FC178A" w:rsidRDefault="006E4D70" w:rsidP="006E4D70">
      <w:pPr>
        <w:pStyle w:val="ListParagraph"/>
        <w:ind w:left="0"/>
        <w:jc w:val="both"/>
        <w:rPr>
          <w:rFonts w:ascii="Arial" w:hAnsi="Arial" w:cs="Arial"/>
          <w:b/>
          <w:szCs w:val="22"/>
        </w:rPr>
      </w:pPr>
    </w:p>
    <w:p w14:paraId="15A697D2" w14:textId="77777777" w:rsidR="006E4D70" w:rsidRPr="00FC178A" w:rsidRDefault="006E4D70" w:rsidP="006E4D70">
      <w:pPr>
        <w:pStyle w:val="ListParagraph"/>
        <w:ind w:left="0"/>
        <w:jc w:val="both"/>
        <w:rPr>
          <w:rFonts w:ascii="Arial" w:hAnsi="Arial" w:cs="Arial"/>
          <w:bCs/>
          <w:szCs w:val="22"/>
        </w:rPr>
      </w:pPr>
      <w:r w:rsidRPr="00FC178A">
        <w:rPr>
          <w:rFonts w:ascii="Arial" w:hAnsi="Arial" w:cs="Arial"/>
          <w:bCs/>
          <w:szCs w:val="22"/>
        </w:rPr>
        <w:t>Digital inclusion is where everyone has equitable opportunities to participate in society using digital technologies.</w:t>
      </w:r>
      <w:r w:rsidRPr="00FC178A">
        <w:rPr>
          <w:rStyle w:val="FootnoteReference"/>
          <w:rFonts w:ascii="Arial" w:hAnsi="Arial" w:cs="Arial"/>
          <w:bCs/>
          <w:szCs w:val="22"/>
        </w:rPr>
        <w:footnoteReference w:id="1"/>
      </w:r>
      <w:r w:rsidRPr="00FC178A">
        <w:rPr>
          <w:rFonts w:ascii="Arial" w:hAnsi="Arial" w:cs="Arial"/>
          <w:bCs/>
          <w:szCs w:val="22"/>
        </w:rPr>
        <w:t xml:space="preserve">  While access to the internet is important digital inclusion is </w:t>
      </w:r>
      <w:r w:rsidRPr="00FC178A">
        <w:rPr>
          <w:rFonts w:ascii="Arial" w:hAnsi="Arial" w:cs="Arial"/>
          <w:bCs/>
          <w:szCs w:val="22"/>
        </w:rPr>
        <w:lastRenderedPageBreak/>
        <w:t>just not about making sure everyone has a digital device and is connected to the internet, but include other aspects such skills, affordability and safety. Digital exclusion is multi-faceted and can affect different people in different ways thus, making achieving full digital inclusion a complex task.</w:t>
      </w:r>
    </w:p>
    <w:p w14:paraId="331B1501" w14:textId="77777777" w:rsidR="006E4D70" w:rsidRPr="00FC178A" w:rsidRDefault="006E4D70" w:rsidP="006E4D70">
      <w:pPr>
        <w:pStyle w:val="ListParagraph"/>
        <w:jc w:val="both"/>
        <w:rPr>
          <w:rFonts w:ascii="Arial" w:hAnsi="Arial" w:cs="Arial"/>
          <w:bCs/>
          <w:szCs w:val="22"/>
        </w:rPr>
      </w:pPr>
    </w:p>
    <w:p w14:paraId="3101864E" w14:textId="77777777" w:rsidR="006E4D70" w:rsidRPr="00FC178A" w:rsidRDefault="006E4D70" w:rsidP="006E4D70">
      <w:pPr>
        <w:pStyle w:val="ListParagraph"/>
        <w:ind w:left="0"/>
        <w:jc w:val="both"/>
        <w:rPr>
          <w:rFonts w:ascii="Arial" w:hAnsi="Arial" w:cs="Arial"/>
          <w:bCs/>
          <w:szCs w:val="22"/>
        </w:rPr>
      </w:pPr>
      <w:r w:rsidRPr="00FC178A">
        <w:rPr>
          <w:rFonts w:ascii="Arial" w:hAnsi="Arial" w:cs="Arial"/>
          <w:bCs/>
          <w:szCs w:val="22"/>
        </w:rPr>
        <w:t>Digitally included person or community has convenient, reliable access to affordable, accessible digital devices and an internet connection, and can confidently use them in their day-to-day life. According to the UN</w:t>
      </w:r>
      <w:r w:rsidRPr="00FC178A">
        <w:rPr>
          <w:rStyle w:val="FootnoteReference"/>
          <w:rFonts w:ascii="Arial" w:hAnsi="Arial" w:cs="Arial"/>
          <w:bCs/>
          <w:szCs w:val="22"/>
        </w:rPr>
        <w:footnoteReference w:id="2"/>
      </w:r>
      <w:r w:rsidRPr="00FC178A">
        <w:rPr>
          <w:rFonts w:ascii="Arial" w:hAnsi="Arial" w:cs="Arial"/>
          <w:bCs/>
          <w:szCs w:val="22"/>
        </w:rPr>
        <w:t xml:space="preserve"> , digital inclusion refers to the "equitable, meaningful, and safe access to use, lead, and design of digital technologies, services, and associated opportunities for everyone, everywhere. Digital inclusion is enabled by human rights-based, intersectional, and whole-of-society policies and multi-stakeholder approaches and actions, that take into account the various barriers individuals face when accessing and experiencing digital technologies.</w:t>
      </w:r>
    </w:p>
    <w:p w14:paraId="228A27FE" w14:textId="77777777" w:rsidR="006E4D70" w:rsidRPr="00FC178A" w:rsidRDefault="006E4D70" w:rsidP="006E4D70">
      <w:pPr>
        <w:pStyle w:val="ListParagraph"/>
        <w:ind w:left="0"/>
        <w:jc w:val="both"/>
        <w:rPr>
          <w:rFonts w:ascii="Arial" w:hAnsi="Arial" w:cs="Arial"/>
          <w:bCs/>
          <w:szCs w:val="22"/>
        </w:rPr>
      </w:pPr>
    </w:p>
    <w:p w14:paraId="292D03F5" w14:textId="77777777" w:rsidR="006E4D70" w:rsidRPr="00FC178A" w:rsidRDefault="006E4D70" w:rsidP="006E4D70">
      <w:pPr>
        <w:pStyle w:val="ListParagraph"/>
        <w:ind w:left="0"/>
        <w:jc w:val="both"/>
        <w:rPr>
          <w:rFonts w:ascii="Arial" w:hAnsi="Arial" w:cs="Arial"/>
          <w:bCs/>
          <w:szCs w:val="22"/>
        </w:rPr>
      </w:pPr>
      <w:r w:rsidRPr="00FC178A">
        <w:rPr>
          <w:rFonts w:ascii="Arial" w:hAnsi="Arial" w:cs="Arial"/>
          <w:bCs/>
          <w:szCs w:val="22"/>
        </w:rPr>
        <w:t>The framework used internationally to describe digital inclusion uses five interdependent elements which are needed for a person to be digitally included. These include Connectivity; Affordability Data and Devices; Digital Literacy and Skills; Relevant Content and Services; as well as  Online Safety and Security.</w:t>
      </w:r>
    </w:p>
    <w:p w14:paraId="3EFD88D3" w14:textId="77777777" w:rsidR="006E4D70" w:rsidRPr="00FC178A" w:rsidRDefault="006E4D70" w:rsidP="006E4D70">
      <w:pPr>
        <w:pStyle w:val="ListParagraph"/>
        <w:ind w:left="0"/>
        <w:jc w:val="both"/>
        <w:rPr>
          <w:rFonts w:ascii="Arial" w:hAnsi="Arial" w:cs="Arial"/>
          <w:bCs/>
          <w:szCs w:val="22"/>
        </w:rPr>
      </w:pPr>
    </w:p>
    <w:p w14:paraId="1F76D0AF" w14:textId="77777777" w:rsidR="006E4D70" w:rsidRPr="00FC178A" w:rsidRDefault="006E4D70" w:rsidP="006E4D70">
      <w:pPr>
        <w:pStyle w:val="ListParagraph"/>
        <w:ind w:left="0"/>
        <w:jc w:val="both"/>
        <w:rPr>
          <w:rFonts w:ascii="Arial" w:hAnsi="Arial" w:cs="Arial"/>
          <w:bCs/>
          <w:szCs w:val="22"/>
        </w:rPr>
      </w:pPr>
      <w:r w:rsidRPr="00FC178A">
        <w:rPr>
          <w:rFonts w:ascii="Arial" w:hAnsi="Arial" w:cs="Arial"/>
          <w:bCs/>
          <w:szCs w:val="22"/>
        </w:rPr>
        <w:t>Digital exclusion affects many people in the region. Many people are not able to access the internet because they do not have a reliable and affordable Internet connection, affordable device and data; digital skills</w:t>
      </w:r>
      <w:r w:rsidRPr="00FC178A">
        <w:rPr>
          <w:rFonts w:ascii="Arial" w:hAnsi="Arial" w:cs="Arial"/>
          <w:szCs w:val="22"/>
        </w:rPr>
        <w:t>, awareness or incentives in terms of relevant content to get online.</w:t>
      </w:r>
      <w:r w:rsidRPr="00FC178A">
        <w:rPr>
          <w:rFonts w:ascii="Arial" w:hAnsi="Arial" w:cs="Arial"/>
          <w:bCs/>
          <w:szCs w:val="22"/>
        </w:rPr>
        <w:t xml:space="preserve"> This digital divide is undermining efforts to improve, economic growth and socio-economic inclusion. This challenge is more pronounced for the most vulnerable people in society who include women, youth, people with disabilities, </w:t>
      </w:r>
      <w:r w:rsidRPr="00FC178A">
        <w:rPr>
          <w:rFonts w:ascii="Arial" w:hAnsi="Arial" w:cs="Arial"/>
          <w:szCs w:val="22"/>
        </w:rPr>
        <w:t>refugees</w:t>
      </w:r>
      <w:r w:rsidRPr="00FC178A">
        <w:rPr>
          <w:rFonts w:ascii="Arial" w:hAnsi="Arial" w:cs="Arial"/>
          <w:bCs/>
          <w:szCs w:val="22"/>
        </w:rPr>
        <w:t xml:space="preserve"> and the elderly. Identified barriers to digital inclusion include the following:</w:t>
      </w:r>
      <w:r w:rsidRPr="00FC178A">
        <w:rPr>
          <w:rStyle w:val="FootnoteReference"/>
          <w:rFonts w:ascii="Arial" w:hAnsi="Arial" w:cs="Arial"/>
          <w:bCs/>
          <w:szCs w:val="22"/>
        </w:rPr>
        <w:footnoteReference w:id="3"/>
      </w:r>
    </w:p>
    <w:p w14:paraId="2C308EBC" w14:textId="77777777" w:rsidR="006E4D70" w:rsidRPr="00FC178A" w:rsidRDefault="006E4D70" w:rsidP="00FC178A">
      <w:pPr>
        <w:ind w:left="567"/>
        <w:jc w:val="both"/>
        <w:rPr>
          <w:rFonts w:ascii="Arial" w:hAnsi="Arial" w:cs="Arial"/>
          <w:bCs/>
          <w:szCs w:val="22"/>
        </w:rPr>
      </w:pPr>
    </w:p>
    <w:p w14:paraId="5DE08EDF" w14:textId="12942464" w:rsidR="006E4D70" w:rsidRPr="00FC178A" w:rsidRDefault="00AC1E53" w:rsidP="00FC178A">
      <w:pPr>
        <w:ind w:left="567" w:hanging="295"/>
        <w:jc w:val="both"/>
        <w:rPr>
          <w:rFonts w:ascii="Arial" w:hAnsi="Arial" w:cs="Arial"/>
          <w:bCs/>
          <w:szCs w:val="22"/>
        </w:rPr>
      </w:pPr>
      <w:r w:rsidRPr="00FC178A">
        <w:rPr>
          <w:rFonts w:ascii="Arial" w:hAnsi="Arial" w:cs="Arial"/>
          <w:szCs w:val="22"/>
        </w:rPr>
        <w:t xml:space="preserve">i) </w:t>
      </w:r>
      <w:r w:rsidR="00E145AD" w:rsidRPr="00FC178A">
        <w:rPr>
          <w:rFonts w:ascii="Arial" w:hAnsi="Arial" w:cs="Arial"/>
          <w:szCs w:val="22"/>
        </w:rPr>
        <w:t>a</w:t>
      </w:r>
      <w:r w:rsidR="006E4D70" w:rsidRPr="00FC178A">
        <w:rPr>
          <w:rFonts w:ascii="Arial" w:hAnsi="Arial" w:cs="Arial"/>
          <w:szCs w:val="22"/>
        </w:rPr>
        <w:t>ccess</w:t>
      </w:r>
      <w:r w:rsidR="006E4D70" w:rsidRPr="00FC178A">
        <w:rPr>
          <w:rFonts w:ascii="Arial" w:hAnsi="Arial" w:cs="Arial"/>
          <w:bCs/>
          <w:szCs w:val="22"/>
        </w:rPr>
        <w:t xml:space="preserve"> </w:t>
      </w:r>
      <w:r w:rsidR="006E4D70" w:rsidRPr="00FC178A">
        <w:rPr>
          <w:rFonts w:ascii="Arial" w:hAnsi="Arial" w:cs="Arial"/>
          <w:szCs w:val="22"/>
        </w:rPr>
        <w:t>barriers, such as limited access to affordable and</w:t>
      </w:r>
      <w:r w:rsidR="006E4D70" w:rsidRPr="00FC178A">
        <w:rPr>
          <w:rFonts w:ascii="Arial" w:hAnsi="Arial" w:cs="Arial"/>
          <w:bCs/>
          <w:szCs w:val="22"/>
        </w:rPr>
        <w:t xml:space="preserve"> </w:t>
      </w:r>
      <w:r w:rsidR="006E4D70" w:rsidRPr="00FC178A">
        <w:rPr>
          <w:rFonts w:ascii="Arial" w:hAnsi="Arial" w:cs="Arial"/>
          <w:szCs w:val="22"/>
        </w:rPr>
        <w:t xml:space="preserve">reliable Internet connectivity, electricity and digital devices </w:t>
      </w:r>
      <w:r w:rsidR="006E4D70" w:rsidRPr="00FC178A">
        <w:rPr>
          <w:rFonts w:ascii="Arial" w:hAnsi="Arial" w:cs="Arial"/>
          <w:bCs/>
          <w:szCs w:val="22"/>
        </w:rPr>
        <w:t xml:space="preserve"> due to availability or affordability constraints, can prevent many people from connecting to  internet</w:t>
      </w:r>
      <w:r w:rsidR="00B20D94" w:rsidRPr="00FC178A">
        <w:rPr>
          <w:rFonts w:ascii="Arial" w:hAnsi="Arial" w:cs="Arial"/>
          <w:bCs/>
          <w:szCs w:val="22"/>
        </w:rPr>
        <w:t>;</w:t>
      </w:r>
    </w:p>
    <w:p w14:paraId="0AD5F348" w14:textId="48C36A36" w:rsidR="006E4D70" w:rsidRPr="00FC178A" w:rsidRDefault="00AC1E53" w:rsidP="00FC178A">
      <w:pPr>
        <w:ind w:left="567" w:hanging="295"/>
        <w:jc w:val="both"/>
        <w:rPr>
          <w:rFonts w:ascii="Arial" w:hAnsi="Arial" w:cs="Arial"/>
          <w:bCs/>
          <w:szCs w:val="22"/>
        </w:rPr>
      </w:pPr>
      <w:r w:rsidRPr="00FC178A">
        <w:rPr>
          <w:rFonts w:ascii="Arial" w:hAnsi="Arial" w:cs="Arial"/>
          <w:bCs/>
          <w:szCs w:val="22"/>
        </w:rPr>
        <w:t xml:space="preserve">ii) </w:t>
      </w:r>
      <w:r w:rsidR="00E145AD" w:rsidRPr="00FC178A">
        <w:rPr>
          <w:rFonts w:ascii="Arial" w:hAnsi="Arial" w:cs="Arial"/>
          <w:bCs/>
          <w:szCs w:val="22"/>
        </w:rPr>
        <w:t>l</w:t>
      </w:r>
      <w:r w:rsidR="006E4D70" w:rsidRPr="00FC178A">
        <w:rPr>
          <w:rFonts w:ascii="Arial" w:hAnsi="Arial" w:cs="Arial"/>
          <w:bCs/>
          <w:szCs w:val="22"/>
        </w:rPr>
        <w:t>ow digital literacy, and insufficient inclusive, accessible, and affordable training options</w:t>
      </w:r>
      <w:r w:rsidR="00BE16AD" w:rsidRPr="00FC178A">
        <w:rPr>
          <w:rFonts w:ascii="Arial" w:hAnsi="Arial" w:cs="Arial"/>
          <w:bCs/>
          <w:szCs w:val="22"/>
        </w:rPr>
        <w:t>;</w:t>
      </w:r>
    </w:p>
    <w:p w14:paraId="4CE2C4B5" w14:textId="18C49637" w:rsidR="006E4D70" w:rsidRPr="00FC178A" w:rsidRDefault="00AC1E53" w:rsidP="00FC178A">
      <w:pPr>
        <w:ind w:left="567" w:hanging="295"/>
        <w:jc w:val="both"/>
        <w:rPr>
          <w:rFonts w:ascii="Arial" w:hAnsi="Arial" w:cs="Arial"/>
          <w:bCs/>
          <w:szCs w:val="22"/>
        </w:rPr>
      </w:pPr>
      <w:r w:rsidRPr="00FC178A">
        <w:rPr>
          <w:rFonts w:ascii="Arial" w:hAnsi="Arial" w:cs="Arial"/>
          <w:bCs/>
          <w:szCs w:val="22"/>
        </w:rPr>
        <w:t xml:space="preserve">iii) </w:t>
      </w:r>
      <w:r w:rsidR="00E145AD" w:rsidRPr="00FC178A">
        <w:rPr>
          <w:rFonts w:ascii="Arial" w:hAnsi="Arial" w:cs="Arial"/>
          <w:bCs/>
          <w:szCs w:val="22"/>
        </w:rPr>
        <w:t>l</w:t>
      </w:r>
      <w:r w:rsidR="006E4D70" w:rsidRPr="00FC178A">
        <w:rPr>
          <w:rFonts w:ascii="Arial" w:hAnsi="Arial" w:cs="Arial"/>
          <w:bCs/>
          <w:szCs w:val="22"/>
        </w:rPr>
        <w:t>ack of relevant content and digital services, including in local languages</w:t>
      </w:r>
      <w:r w:rsidR="00BE16AD" w:rsidRPr="00FC178A">
        <w:rPr>
          <w:rFonts w:ascii="Arial" w:hAnsi="Arial" w:cs="Arial"/>
          <w:bCs/>
          <w:szCs w:val="22"/>
        </w:rPr>
        <w:t>;</w:t>
      </w:r>
      <w:r w:rsidR="006E4D70" w:rsidRPr="00FC178A">
        <w:rPr>
          <w:rFonts w:ascii="Arial" w:hAnsi="Arial" w:cs="Arial"/>
          <w:bCs/>
          <w:szCs w:val="22"/>
        </w:rPr>
        <w:t xml:space="preserve"> </w:t>
      </w:r>
    </w:p>
    <w:p w14:paraId="32A12C65" w14:textId="2657FE54" w:rsidR="006E4D70" w:rsidRPr="00FC178A" w:rsidRDefault="00BB3F56" w:rsidP="00FC178A">
      <w:pPr>
        <w:ind w:left="567" w:hanging="295"/>
        <w:jc w:val="both"/>
        <w:rPr>
          <w:rFonts w:ascii="Arial" w:hAnsi="Arial" w:cs="Arial"/>
          <w:bCs/>
          <w:szCs w:val="22"/>
        </w:rPr>
      </w:pPr>
      <w:r w:rsidRPr="00FC178A">
        <w:rPr>
          <w:rFonts w:ascii="Arial" w:hAnsi="Arial" w:cs="Arial"/>
          <w:bCs/>
          <w:szCs w:val="22"/>
        </w:rPr>
        <w:t xml:space="preserve">iv) </w:t>
      </w:r>
      <w:r w:rsidR="00E145AD" w:rsidRPr="00FC178A">
        <w:rPr>
          <w:rFonts w:ascii="Arial" w:hAnsi="Arial" w:cs="Arial"/>
          <w:bCs/>
          <w:szCs w:val="22"/>
        </w:rPr>
        <w:t>l</w:t>
      </w:r>
      <w:r w:rsidR="006E4D70" w:rsidRPr="00FC178A">
        <w:rPr>
          <w:rFonts w:ascii="Arial" w:hAnsi="Arial" w:cs="Arial"/>
          <w:bCs/>
          <w:szCs w:val="22"/>
        </w:rPr>
        <w:t>ack of assistive tools especially for  persons with disabilities</w:t>
      </w:r>
      <w:r w:rsidR="00BE16AD" w:rsidRPr="00FC178A">
        <w:rPr>
          <w:rFonts w:ascii="Arial" w:hAnsi="Arial" w:cs="Arial"/>
          <w:bCs/>
          <w:szCs w:val="22"/>
        </w:rPr>
        <w:t>;</w:t>
      </w:r>
      <w:r w:rsidR="006E4D70" w:rsidRPr="00FC178A">
        <w:rPr>
          <w:rFonts w:ascii="Arial" w:hAnsi="Arial" w:cs="Arial"/>
          <w:bCs/>
          <w:szCs w:val="22"/>
        </w:rPr>
        <w:t xml:space="preserve"> </w:t>
      </w:r>
    </w:p>
    <w:p w14:paraId="6C30F3F5" w14:textId="51D9A9E8" w:rsidR="006E4D70" w:rsidRPr="00FC178A" w:rsidRDefault="00BB3F56" w:rsidP="00FC178A">
      <w:pPr>
        <w:ind w:left="567" w:hanging="295"/>
        <w:jc w:val="both"/>
        <w:rPr>
          <w:rFonts w:ascii="Arial" w:hAnsi="Arial" w:cs="Arial"/>
          <w:bCs/>
          <w:szCs w:val="22"/>
        </w:rPr>
      </w:pPr>
      <w:r w:rsidRPr="00FC178A">
        <w:rPr>
          <w:rFonts w:ascii="Arial" w:hAnsi="Arial" w:cs="Arial"/>
          <w:bCs/>
          <w:szCs w:val="22"/>
        </w:rPr>
        <w:t xml:space="preserve">v) </w:t>
      </w:r>
      <w:r w:rsidR="00E145AD" w:rsidRPr="00FC178A">
        <w:rPr>
          <w:rFonts w:ascii="Arial" w:hAnsi="Arial" w:cs="Arial"/>
          <w:bCs/>
          <w:szCs w:val="22"/>
        </w:rPr>
        <w:t>l</w:t>
      </w:r>
      <w:r w:rsidR="006E4D70" w:rsidRPr="00FC178A">
        <w:rPr>
          <w:rFonts w:ascii="Arial" w:hAnsi="Arial" w:cs="Arial"/>
          <w:bCs/>
          <w:szCs w:val="22"/>
        </w:rPr>
        <w:t>ack of regulations, laws, and policies that explicitly address the requirements and barriers to digital inclusion</w:t>
      </w:r>
      <w:r w:rsidR="00E145AD" w:rsidRPr="00FC178A">
        <w:rPr>
          <w:rFonts w:ascii="Arial" w:hAnsi="Arial" w:cs="Arial"/>
          <w:bCs/>
          <w:szCs w:val="22"/>
        </w:rPr>
        <w:t xml:space="preserve">; </w:t>
      </w:r>
      <w:r w:rsidR="00BE16AD" w:rsidRPr="00FC178A">
        <w:rPr>
          <w:rFonts w:ascii="Arial" w:hAnsi="Arial" w:cs="Arial"/>
          <w:bCs/>
          <w:szCs w:val="22"/>
        </w:rPr>
        <w:t>and</w:t>
      </w:r>
    </w:p>
    <w:p w14:paraId="2D0BF2F8" w14:textId="339116DD" w:rsidR="006E4D70" w:rsidRPr="00FC178A" w:rsidRDefault="00BB3F56" w:rsidP="00FC178A">
      <w:pPr>
        <w:ind w:left="567" w:hanging="295"/>
        <w:jc w:val="both"/>
        <w:rPr>
          <w:rFonts w:ascii="Arial" w:hAnsi="Arial" w:cs="Arial"/>
          <w:szCs w:val="22"/>
        </w:rPr>
      </w:pPr>
      <w:r w:rsidRPr="00FC178A">
        <w:rPr>
          <w:rFonts w:ascii="Arial" w:hAnsi="Arial" w:cs="Arial"/>
          <w:szCs w:val="22"/>
        </w:rPr>
        <w:t xml:space="preserve">vi) </w:t>
      </w:r>
      <w:r w:rsidR="00E145AD" w:rsidRPr="00FC178A">
        <w:rPr>
          <w:rFonts w:ascii="Arial" w:hAnsi="Arial" w:cs="Arial"/>
          <w:szCs w:val="22"/>
        </w:rPr>
        <w:t>l</w:t>
      </w:r>
      <w:r w:rsidR="006E4D70" w:rsidRPr="00FC178A">
        <w:rPr>
          <w:rFonts w:ascii="Arial" w:hAnsi="Arial" w:cs="Arial"/>
          <w:szCs w:val="22"/>
        </w:rPr>
        <w:t xml:space="preserve">ack of trustworthy and safe online environment </w:t>
      </w:r>
    </w:p>
    <w:p w14:paraId="3E74DC66" w14:textId="77777777" w:rsidR="006E4D70" w:rsidRPr="00FC178A" w:rsidRDefault="006E4D70" w:rsidP="006E4D70">
      <w:pPr>
        <w:jc w:val="both"/>
        <w:rPr>
          <w:rFonts w:ascii="Arial" w:hAnsi="Arial" w:cs="Arial"/>
          <w:bCs/>
          <w:szCs w:val="22"/>
        </w:rPr>
      </w:pPr>
    </w:p>
    <w:p w14:paraId="1741061D" w14:textId="77777777" w:rsidR="006E4D70" w:rsidRPr="00FC178A" w:rsidRDefault="006E4D70" w:rsidP="006E4D70">
      <w:pPr>
        <w:jc w:val="both"/>
        <w:rPr>
          <w:rFonts w:ascii="Arial" w:hAnsi="Arial" w:cs="Arial"/>
          <w:bCs/>
          <w:szCs w:val="22"/>
        </w:rPr>
      </w:pPr>
      <w:r w:rsidRPr="00FC178A">
        <w:rPr>
          <w:rFonts w:ascii="Arial" w:hAnsi="Arial" w:cs="Arial"/>
          <w:bCs/>
          <w:szCs w:val="22"/>
        </w:rPr>
        <w:t xml:space="preserve">To address these challenges, several strategies can be implemented which include: </w:t>
      </w:r>
    </w:p>
    <w:p w14:paraId="349449D2" w14:textId="77777777" w:rsidR="006E4D70" w:rsidRPr="00FC178A" w:rsidRDefault="006E4D70" w:rsidP="00FC178A">
      <w:pPr>
        <w:ind w:left="567"/>
        <w:jc w:val="both"/>
        <w:rPr>
          <w:rFonts w:ascii="Arial" w:hAnsi="Arial" w:cs="Arial"/>
          <w:bCs/>
          <w:szCs w:val="22"/>
        </w:rPr>
      </w:pPr>
    </w:p>
    <w:p w14:paraId="37E0DB7A" w14:textId="3AD9CD7B" w:rsidR="006E4D70" w:rsidRPr="00FC178A" w:rsidRDefault="005B3908" w:rsidP="00FC178A">
      <w:pPr>
        <w:pStyle w:val="ListParagraph"/>
        <w:ind w:left="567" w:hanging="284"/>
        <w:jc w:val="both"/>
        <w:rPr>
          <w:rFonts w:ascii="Arial" w:hAnsi="Arial" w:cs="Arial"/>
          <w:bCs/>
          <w:szCs w:val="22"/>
        </w:rPr>
      </w:pPr>
      <w:r w:rsidRPr="00FC178A">
        <w:rPr>
          <w:rFonts w:ascii="Arial" w:hAnsi="Arial" w:cs="Arial"/>
          <w:bCs/>
          <w:szCs w:val="22"/>
        </w:rPr>
        <w:t xml:space="preserve">i) </w:t>
      </w:r>
      <w:r w:rsidR="006E4D70" w:rsidRPr="00FC178A">
        <w:rPr>
          <w:rFonts w:ascii="Arial" w:hAnsi="Arial" w:cs="Arial"/>
          <w:bCs/>
          <w:szCs w:val="22"/>
        </w:rPr>
        <w:t>Policy and Programmatic Interventions: Governments and organizations can create policies aimed at making technology more accessible and affordable. This might include subsidies for internet access, supporting consumer financing programs for devices, or providing public spaces with free Wi-Fi and digital devices.</w:t>
      </w:r>
    </w:p>
    <w:p w14:paraId="2FA7BD03" w14:textId="77777777" w:rsidR="00BB3F56" w:rsidRPr="00FC178A" w:rsidRDefault="00BB3F56" w:rsidP="00FC178A">
      <w:pPr>
        <w:pStyle w:val="ListParagraph"/>
        <w:ind w:left="567" w:hanging="284"/>
        <w:jc w:val="both"/>
        <w:rPr>
          <w:rFonts w:ascii="Arial" w:hAnsi="Arial" w:cs="Arial"/>
          <w:bCs/>
          <w:szCs w:val="22"/>
        </w:rPr>
      </w:pPr>
    </w:p>
    <w:p w14:paraId="2F72149C" w14:textId="77777777" w:rsidR="00B71623" w:rsidRPr="00FC178A" w:rsidRDefault="005B3908" w:rsidP="00FC178A">
      <w:pPr>
        <w:pStyle w:val="ListParagraph"/>
        <w:ind w:left="567" w:hanging="284"/>
        <w:jc w:val="both"/>
        <w:rPr>
          <w:rFonts w:ascii="Arial" w:hAnsi="Arial" w:cs="Arial"/>
          <w:bCs/>
          <w:szCs w:val="22"/>
        </w:rPr>
      </w:pPr>
      <w:r w:rsidRPr="00FC178A">
        <w:rPr>
          <w:rFonts w:ascii="Arial" w:hAnsi="Arial" w:cs="Arial"/>
          <w:bCs/>
          <w:szCs w:val="22"/>
        </w:rPr>
        <w:t xml:space="preserve">ii) </w:t>
      </w:r>
      <w:r w:rsidR="006E4D70" w:rsidRPr="00FC178A">
        <w:rPr>
          <w:rFonts w:ascii="Arial" w:hAnsi="Arial" w:cs="Arial"/>
          <w:bCs/>
          <w:szCs w:val="22"/>
        </w:rPr>
        <w:t xml:space="preserve">Community-Based Programs: Local initiatives can play a pivotal role in teaching digital skills. Libraries, community </w:t>
      </w:r>
      <w:proofErr w:type="spellStart"/>
      <w:r w:rsidR="006E4D70" w:rsidRPr="00FC178A">
        <w:rPr>
          <w:rFonts w:ascii="Arial" w:hAnsi="Arial" w:cs="Arial"/>
          <w:bCs/>
          <w:szCs w:val="22"/>
        </w:rPr>
        <w:t>centres</w:t>
      </w:r>
      <w:proofErr w:type="spellEnd"/>
      <w:r w:rsidR="006E4D70" w:rsidRPr="00FC178A">
        <w:rPr>
          <w:rFonts w:ascii="Arial" w:hAnsi="Arial" w:cs="Arial"/>
          <w:bCs/>
          <w:szCs w:val="22"/>
        </w:rPr>
        <w:t>, and schools can offer workshops and training sessions.</w:t>
      </w:r>
    </w:p>
    <w:p w14:paraId="3CD0DE0C" w14:textId="77777777" w:rsidR="00B71623" w:rsidRPr="00FC178A" w:rsidRDefault="00B71623" w:rsidP="00FC178A">
      <w:pPr>
        <w:pStyle w:val="ListParagraph"/>
        <w:ind w:left="567" w:hanging="284"/>
        <w:jc w:val="both"/>
        <w:rPr>
          <w:rFonts w:ascii="Arial" w:hAnsi="Arial" w:cs="Arial"/>
          <w:bCs/>
          <w:szCs w:val="22"/>
        </w:rPr>
      </w:pPr>
    </w:p>
    <w:p w14:paraId="0A3333DB" w14:textId="77777777" w:rsidR="00B71623" w:rsidRPr="00FC178A" w:rsidRDefault="00B71623" w:rsidP="00FC178A">
      <w:pPr>
        <w:pStyle w:val="ListParagraph"/>
        <w:ind w:left="567" w:hanging="284"/>
        <w:jc w:val="both"/>
        <w:rPr>
          <w:rFonts w:ascii="Arial" w:hAnsi="Arial" w:cs="Arial"/>
          <w:szCs w:val="22"/>
        </w:rPr>
      </w:pPr>
      <w:r w:rsidRPr="00FC178A">
        <w:rPr>
          <w:rFonts w:ascii="Arial" w:hAnsi="Arial" w:cs="Arial"/>
          <w:bCs/>
          <w:szCs w:val="22"/>
        </w:rPr>
        <w:t xml:space="preserve">iii) </w:t>
      </w:r>
      <w:r w:rsidR="006E4D70" w:rsidRPr="00FC178A">
        <w:rPr>
          <w:rFonts w:ascii="Arial" w:hAnsi="Arial" w:cs="Arial"/>
          <w:szCs w:val="22"/>
        </w:rPr>
        <w:t xml:space="preserve">Partnerships with Stakeholders: Collaborations between the public sector, private companies, and non-profit organizations can lead to innovative solutions. For example, tech companies can donate devices and provide employment/income-generating opportunities while educational institutions provide training, or governments can provide training spaces and other infrastructure or subsidized device schemes, where appropriate. </w:t>
      </w:r>
    </w:p>
    <w:p w14:paraId="161E9EBD" w14:textId="77777777" w:rsidR="00B71623" w:rsidRPr="00FC178A" w:rsidRDefault="00B71623" w:rsidP="00FC178A">
      <w:pPr>
        <w:pStyle w:val="ListParagraph"/>
        <w:ind w:left="567" w:hanging="284"/>
        <w:jc w:val="both"/>
        <w:rPr>
          <w:rFonts w:ascii="Arial" w:hAnsi="Arial" w:cs="Arial"/>
          <w:szCs w:val="22"/>
        </w:rPr>
      </w:pPr>
    </w:p>
    <w:p w14:paraId="497F1082" w14:textId="77777777" w:rsidR="00563E6D" w:rsidRPr="00FC178A" w:rsidRDefault="00B71623" w:rsidP="00FC178A">
      <w:pPr>
        <w:pStyle w:val="ListParagraph"/>
        <w:ind w:left="567" w:hanging="284"/>
        <w:jc w:val="both"/>
        <w:rPr>
          <w:rFonts w:ascii="Arial" w:hAnsi="Arial" w:cs="Arial"/>
          <w:szCs w:val="22"/>
        </w:rPr>
      </w:pPr>
      <w:r w:rsidRPr="00FC178A">
        <w:rPr>
          <w:rFonts w:ascii="Arial" w:hAnsi="Arial" w:cs="Arial"/>
          <w:szCs w:val="22"/>
        </w:rPr>
        <w:t xml:space="preserve">iv) </w:t>
      </w:r>
      <w:r w:rsidR="006E4D70" w:rsidRPr="00FC178A">
        <w:rPr>
          <w:rFonts w:ascii="Arial" w:hAnsi="Arial" w:cs="Arial"/>
          <w:szCs w:val="22"/>
        </w:rPr>
        <w:t>Inclusive Design: Digital services should be designed with inclusivity in mind and adapted for the population of interest. For example, when working to support persons with disabilities, ensuring that physical infrastructure as well as websites and web applications, ICT products and services</w:t>
      </w:r>
      <w:r w:rsidR="006E4D70" w:rsidRPr="00FC178A" w:rsidDel="0013632E">
        <w:rPr>
          <w:rFonts w:ascii="Arial" w:hAnsi="Arial" w:cs="Arial"/>
          <w:szCs w:val="22"/>
        </w:rPr>
        <w:t xml:space="preserve"> </w:t>
      </w:r>
      <w:r w:rsidR="006E4D70" w:rsidRPr="00FC178A">
        <w:rPr>
          <w:rFonts w:ascii="Arial" w:hAnsi="Arial" w:cs="Arial"/>
          <w:szCs w:val="22"/>
        </w:rPr>
        <w:t xml:space="preserve">are designed in line with accessibility standards in mind is key (For example, following </w:t>
      </w:r>
      <w:hyperlink r:id="rId15" w:history="1">
        <w:r w:rsidR="006E4D70" w:rsidRPr="00FC178A">
          <w:rPr>
            <w:rStyle w:val="Hyperlink"/>
            <w:rFonts w:ascii="Arial" w:hAnsi="Arial" w:cs="Arial"/>
            <w:szCs w:val="22"/>
          </w:rPr>
          <w:t>W3C Web Content Accessibility Guidelines</w:t>
        </w:r>
      </w:hyperlink>
      <w:r w:rsidR="006E4D70" w:rsidRPr="00FC178A">
        <w:rPr>
          <w:rFonts w:ascii="Arial" w:hAnsi="Arial" w:cs="Arial"/>
          <w:szCs w:val="22"/>
        </w:rPr>
        <w:t xml:space="preserve">). When working to support excluded women, considering elements such as safe transportation, care responsibilities, and flexibility can help boost participation and retention in training programs). </w:t>
      </w:r>
    </w:p>
    <w:p w14:paraId="36DA4505" w14:textId="77777777" w:rsidR="00563E6D" w:rsidRPr="00FC178A" w:rsidRDefault="00563E6D" w:rsidP="00FC178A">
      <w:pPr>
        <w:pStyle w:val="ListParagraph"/>
        <w:ind w:left="567" w:hanging="284"/>
        <w:jc w:val="both"/>
        <w:rPr>
          <w:rFonts w:ascii="Arial" w:hAnsi="Arial" w:cs="Arial"/>
          <w:szCs w:val="22"/>
        </w:rPr>
      </w:pPr>
    </w:p>
    <w:p w14:paraId="426B636D" w14:textId="6B4858A8" w:rsidR="006E4D70" w:rsidRPr="00FC178A" w:rsidRDefault="00563E6D" w:rsidP="00FC178A">
      <w:pPr>
        <w:pStyle w:val="ListParagraph"/>
        <w:ind w:left="567" w:hanging="284"/>
        <w:jc w:val="both"/>
        <w:rPr>
          <w:rFonts w:ascii="Arial" w:hAnsi="Arial" w:cs="Arial"/>
          <w:bCs/>
          <w:szCs w:val="22"/>
        </w:rPr>
      </w:pPr>
      <w:r w:rsidRPr="00FC178A">
        <w:rPr>
          <w:rFonts w:ascii="Arial" w:hAnsi="Arial" w:cs="Arial"/>
          <w:bCs/>
          <w:szCs w:val="22"/>
        </w:rPr>
        <w:t xml:space="preserve">v) </w:t>
      </w:r>
      <w:r w:rsidR="006E4D70" w:rsidRPr="00FC178A">
        <w:rPr>
          <w:rFonts w:ascii="Arial" w:hAnsi="Arial" w:cs="Arial"/>
          <w:bCs/>
          <w:szCs w:val="22"/>
        </w:rPr>
        <w:t>Awareness Campaigns and Engaging Local Communities: Raising awareness about the importance of digital inclusion can change public perception, alleviate technophobia, and encourage more people to get involved in bridging the digital divide.</w:t>
      </w:r>
    </w:p>
    <w:p w14:paraId="6C22C61A" w14:textId="77777777" w:rsidR="00563E6D" w:rsidRPr="00FC178A" w:rsidRDefault="00563E6D" w:rsidP="00FC178A">
      <w:pPr>
        <w:ind w:left="567"/>
        <w:jc w:val="both"/>
        <w:rPr>
          <w:rFonts w:ascii="Arial" w:hAnsi="Arial" w:cs="Arial"/>
          <w:b/>
          <w:bCs/>
          <w:szCs w:val="22"/>
        </w:rPr>
      </w:pPr>
    </w:p>
    <w:p w14:paraId="069A4B5E" w14:textId="45FCC80C" w:rsidR="006E4D70" w:rsidRPr="00FC178A" w:rsidRDefault="00563E6D" w:rsidP="00563E6D">
      <w:pPr>
        <w:jc w:val="both"/>
        <w:rPr>
          <w:rFonts w:ascii="Arial" w:hAnsi="Arial" w:cs="Arial"/>
          <w:b/>
          <w:bCs/>
          <w:szCs w:val="22"/>
        </w:rPr>
      </w:pPr>
      <w:r w:rsidRPr="00FC178A">
        <w:rPr>
          <w:rFonts w:ascii="Arial" w:hAnsi="Arial" w:cs="Arial"/>
          <w:b/>
          <w:bCs/>
          <w:szCs w:val="22"/>
        </w:rPr>
        <w:t xml:space="preserve">3. </w:t>
      </w:r>
      <w:r w:rsidR="006E4D70" w:rsidRPr="00FC178A">
        <w:rPr>
          <w:rFonts w:ascii="Arial" w:hAnsi="Arial" w:cs="Arial"/>
          <w:b/>
          <w:bCs/>
          <w:szCs w:val="22"/>
        </w:rPr>
        <w:t>OBJECTIVES OF THE ASSIGNMENT</w:t>
      </w:r>
    </w:p>
    <w:p w14:paraId="684A04BA" w14:textId="77777777" w:rsidR="006E4D70" w:rsidRPr="00FC178A" w:rsidRDefault="006E4D70" w:rsidP="006E4D70">
      <w:pPr>
        <w:jc w:val="both"/>
        <w:rPr>
          <w:rFonts w:ascii="Arial" w:hAnsi="Arial" w:cs="Arial"/>
          <w:b/>
          <w:bCs/>
          <w:szCs w:val="22"/>
        </w:rPr>
      </w:pPr>
    </w:p>
    <w:p w14:paraId="7AA43A85" w14:textId="77777777" w:rsidR="006E4D70" w:rsidRPr="00FC178A" w:rsidRDefault="006E4D70" w:rsidP="006E4D70">
      <w:pPr>
        <w:jc w:val="both"/>
        <w:rPr>
          <w:rFonts w:ascii="Arial" w:hAnsi="Arial" w:cs="Arial"/>
          <w:szCs w:val="22"/>
        </w:rPr>
      </w:pPr>
      <w:r w:rsidRPr="00FC178A">
        <w:rPr>
          <w:rFonts w:ascii="Arial" w:hAnsi="Arial" w:cs="Arial"/>
          <w:szCs w:val="22"/>
        </w:rPr>
        <w:t>The overall objective of the assignment is to develop a Digital Inclusion Action Plan with associated strategies and Policy and Regulatory Frameworks.</w:t>
      </w:r>
    </w:p>
    <w:p w14:paraId="0965F030" w14:textId="77777777" w:rsidR="006E4D70" w:rsidRPr="00FC178A" w:rsidRDefault="006E4D70" w:rsidP="006E4D70">
      <w:pPr>
        <w:jc w:val="both"/>
        <w:rPr>
          <w:rFonts w:ascii="Arial" w:hAnsi="Arial" w:cs="Arial"/>
          <w:szCs w:val="22"/>
        </w:rPr>
      </w:pPr>
    </w:p>
    <w:p w14:paraId="26BC1C42" w14:textId="5EE2EE3A" w:rsidR="006E4D70" w:rsidRPr="00FC178A" w:rsidRDefault="006E4D70" w:rsidP="006E4D70">
      <w:pPr>
        <w:jc w:val="both"/>
        <w:rPr>
          <w:rFonts w:ascii="Arial" w:hAnsi="Arial" w:cs="Arial"/>
          <w:szCs w:val="22"/>
        </w:rPr>
      </w:pPr>
      <w:r w:rsidRPr="00FC178A">
        <w:rPr>
          <w:rFonts w:ascii="Arial" w:hAnsi="Arial" w:cs="Arial"/>
          <w:szCs w:val="22"/>
        </w:rPr>
        <w:t>The specific objectives of the assignment are to:</w:t>
      </w:r>
    </w:p>
    <w:p w14:paraId="1994DA02" w14:textId="77777777" w:rsidR="006E4D70" w:rsidRPr="00FC178A" w:rsidRDefault="006E4D70" w:rsidP="00FC178A">
      <w:pPr>
        <w:ind w:left="284"/>
        <w:jc w:val="both"/>
        <w:rPr>
          <w:rFonts w:ascii="Arial" w:hAnsi="Arial" w:cs="Arial"/>
          <w:szCs w:val="22"/>
        </w:rPr>
      </w:pPr>
    </w:p>
    <w:p w14:paraId="4C68A268" w14:textId="42AD4592" w:rsidR="00562147" w:rsidRPr="00FC178A" w:rsidRDefault="00562147" w:rsidP="00FC178A">
      <w:pPr>
        <w:ind w:left="284" w:hanging="142"/>
        <w:jc w:val="both"/>
        <w:rPr>
          <w:rFonts w:ascii="Arial" w:hAnsi="Arial" w:cs="Arial"/>
          <w:bCs/>
          <w:szCs w:val="22"/>
        </w:rPr>
      </w:pPr>
      <w:r w:rsidRPr="00FC178A">
        <w:rPr>
          <w:rFonts w:ascii="Arial" w:hAnsi="Arial" w:cs="Arial"/>
          <w:bCs/>
          <w:szCs w:val="22"/>
        </w:rPr>
        <w:t>i) r</w:t>
      </w:r>
      <w:r w:rsidR="006E4D70" w:rsidRPr="00FC178A">
        <w:rPr>
          <w:rFonts w:ascii="Arial" w:hAnsi="Arial" w:cs="Arial"/>
          <w:bCs/>
          <w:szCs w:val="22"/>
        </w:rPr>
        <w:t>eview existing instruments related to regional Digital Inclusion activities</w:t>
      </w:r>
      <w:r w:rsidR="00CF1BA7" w:rsidRPr="00FC178A">
        <w:rPr>
          <w:rFonts w:ascii="Arial" w:hAnsi="Arial" w:cs="Arial"/>
          <w:bCs/>
          <w:szCs w:val="22"/>
        </w:rPr>
        <w:t xml:space="preserve"> </w:t>
      </w:r>
      <w:r w:rsidR="006E4D70" w:rsidRPr="00FC178A">
        <w:rPr>
          <w:rFonts w:ascii="Arial" w:hAnsi="Arial" w:cs="Arial"/>
          <w:bCs/>
          <w:szCs w:val="22"/>
        </w:rPr>
        <w:t>and compare with global best practices</w:t>
      </w:r>
      <w:r w:rsidRPr="00FC178A">
        <w:rPr>
          <w:rFonts w:ascii="Arial" w:hAnsi="Arial" w:cs="Arial"/>
          <w:bCs/>
          <w:szCs w:val="22"/>
        </w:rPr>
        <w:t>;</w:t>
      </w:r>
    </w:p>
    <w:p w14:paraId="0AAE13AA" w14:textId="06AEEA1E" w:rsidR="00CF1BA7" w:rsidRPr="00FC178A" w:rsidRDefault="00562147" w:rsidP="00FC178A">
      <w:pPr>
        <w:ind w:left="284" w:hanging="142"/>
        <w:jc w:val="both"/>
        <w:rPr>
          <w:rFonts w:ascii="Arial" w:hAnsi="Arial" w:cs="Arial"/>
          <w:bCs/>
          <w:szCs w:val="22"/>
        </w:rPr>
      </w:pPr>
      <w:r w:rsidRPr="00FC178A">
        <w:rPr>
          <w:rFonts w:ascii="Arial" w:hAnsi="Arial" w:cs="Arial"/>
          <w:bCs/>
          <w:szCs w:val="22"/>
        </w:rPr>
        <w:t xml:space="preserve">ii) </w:t>
      </w:r>
      <w:r w:rsidR="00E145AD" w:rsidRPr="00FC178A">
        <w:rPr>
          <w:rFonts w:ascii="Arial" w:hAnsi="Arial" w:cs="Arial"/>
          <w:bCs/>
          <w:szCs w:val="22"/>
        </w:rPr>
        <w:t>carry out</w:t>
      </w:r>
      <w:r w:rsidR="006E4D70" w:rsidRPr="00FC178A">
        <w:rPr>
          <w:rFonts w:ascii="Arial" w:hAnsi="Arial" w:cs="Arial"/>
          <w:bCs/>
          <w:szCs w:val="22"/>
        </w:rPr>
        <w:t xml:space="preserve"> a contextualized analysis of the current digital divide in the Regio</w:t>
      </w:r>
      <w:r w:rsidR="00CF1BA7" w:rsidRPr="00FC178A">
        <w:rPr>
          <w:rFonts w:ascii="Arial" w:hAnsi="Arial" w:cs="Arial"/>
          <w:bCs/>
          <w:szCs w:val="22"/>
        </w:rPr>
        <w:t>n;</w:t>
      </w:r>
    </w:p>
    <w:p w14:paraId="3CC50612" w14:textId="77777777" w:rsidR="00CF1BA7" w:rsidRPr="00FC178A" w:rsidRDefault="00CF1BA7" w:rsidP="00FC178A">
      <w:pPr>
        <w:ind w:left="284" w:hanging="142"/>
        <w:jc w:val="both"/>
        <w:rPr>
          <w:rFonts w:ascii="Arial" w:hAnsi="Arial" w:cs="Arial"/>
          <w:bCs/>
          <w:szCs w:val="22"/>
        </w:rPr>
      </w:pPr>
      <w:r w:rsidRPr="00FC178A">
        <w:rPr>
          <w:rFonts w:ascii="Arial" w:hAnsi="Arial" w:cs="Arial"/>
          <w:bCs/>
          <w:szCs w:val="22"/>
        </w:rPr>
        <w:t>iii) d</w:t>
      </w:r>
      <w:r w:rsidR="006E4D70" w:rsidRPr="00FC178A">
        <w:rPr>
          <w:rFonts w:ascii="Arial" w:hAnsi="Arial" w:cs="Arial"/>
          <w:bCs/>
          <w:szCs w:val="22"/>
        </w:rPr>
        <w:t>evelop a Regional Digital Inclusion Strategy</w:t>
      </w:r>
      <w:r w:rsidRPr="00FC178A">
        <w:rPr>
          <w:rFonts w:ascii="Arial" w:hAnsi="Arial" w:cs="Arial"/>
          <w:bCs/>
          <w:szCs w:val="22"/>
        </w:rPr>
        <w:t>;</w:t>
      </w:r>
    </w:p>
    <w:p w14:paraId="66A2FFEF" w14:textId="434FC6F8" w:rsidR="00CF1BA7" w:rsidRPr="00FC178A" w:rsidRDefault="00CF1BA7" w:rsidP="00FC178A">
      <w:pPr>
        <w:ind w:left="284" w:hanging="142"/>
        <w:jc w:val="both"/>
        <w:rPr>
          <w:rFonts w:ascii="Arial" w:hAnsi="Arial" w:cs="Arial"/>
          <w:bCs/>
          <w:szCs w:val="22"/>
        </w:rPr>
      </w:pPr>
      <w:r w:rsidRPr="00FC178A">
        <w:rPr>
          <w:rFonts w:ascii="Arial" w:hAnsi="Arial" w:cs="Arial"/>
          <w:bCs/>
          <w:szCs w:val="22"/>
        </w:rPr>
        <w:t>v) d</w:t>
      </w:r>
      <w:r w:rsidR="006E4D70" w:rsidRPr="00FC178A">
        <w:rPr>
          <w:rFonts w:ascii="Arial" w:hAnsi="Arial" w:cs="Arial"/>
          <w:bCs/>
          <w:szCs w:val="22"/>
        </w:rPr>
        <w:t>evelop a Regional Inclusion Action plan</w:t>
      </w:r>
      <w:r w:rsidRPr="00FC178A">
        <w:rPr>
          <w:rFonts w:ascii="Arial" w:hAnsi="Arial" w:cs="Arial"/>
          <w:bCs/>
          <w:szCs w:val="22"/>
        </w:rPr>
        <w:t>;</w:t>
      </w:r>
      <w:r w:rsidR="00E145AD" w:rsidRPr="00FC178A">
        <w:rPr>
          <w:rFonts w:ascii="Arial" w:hAnsi="Arial" w:cs="Arial"/>
          <w:bCs/>
          <w:szCs w:val="22"/>
        </w:rPr>
        <w:t xml:space="preserve"> and</w:t>
      </w:r>
    </w:p>
    <w:p w14:paraId="153FA468" w14:textId="6A263A0E" w:rsidR="006E4D70" w:rsidRPr="00FC178A" w:rsidRDefault="00CF1BA7" w:rsidP="00FC178A">
      <w:pPr>
        <w:ind w:left="284" w:hanging="142"/>
        <w:jc w:val="both"/>
        <w:rPr>
          <w:rFonts w:ascii="Arial" w:hAnsi="Arial" w:cs="Arial"/>
          <w:bCs/>
          <w:szCs w:val="22"/>
        </w:rPr>
      </w:pPr>
      <w:r w:rsidRPr="00FC178A">
        <w:rPr>
          <w:rFonts w:ascii="Arial" w:hAnsi="Arial" w:cs="Arial"/>
          <w:bCs/>
          <w:szCs w:val="22"/>
        </w:rPr>
        <w:t>vi) d</w:t>
      </w:r>
      <w:r w:rsidR="006E4D70" w:rsidRPr="00FC178A">
        <w:rPr>
          <w:rFonts w:ascii="Arial" w:hAnsi="Arial" w:cs="Arial"/>
          <w:bCs/>
          <w:szCs w:val="22"/>
        </w:rPr>
        <w:t>evelop Model Policy and Regulatory framework for Digital Inclusion.</w:t>
      </w:r>
    </w:p>
    <w:p w14:paraId="4592D4A4" w14:textId="77777777" w:rsidR="006E4D70" w:rsidRPr="00FC178A" w:rsidRDefault="006E4D70" w:rsidP="006E4D70">
      <w:pPr>
        <w:ind w:left="1440"/>
        <w:jc w:val="both"/>
        <w:rPr>
          <w:rFonts w:ascii="Arial" w:hAnsi="Arial" w:cs="Arial"/>
          <w:szCs w:val="22"/>
        </w:rPr>
      </w:pPr>
    </w:p>
    <w:p w14:paraId="381A6E45" w14:textId="5A4E6CC8" w:rsidR="006E4D70" w:rsidRPr="00FC178A" w:rsidRDefault="00CF1BA7" w:rsidP="00CF1BA7">
      <w:pPr>
        <w:jc w:val="both"/>
        <w:rPr>
          <w:rFonts w:ascii="Arial" w:hAnsi="Arial" w:cs="Arial"/>
          <w:b/>
          <w:szCs w:val="22"/>
        </w:rPr>
      </w:pPr>
      <w:r w:rsidRPr="00FC178A">
        <w:rPr>
          <w:rFonts w:ascii="Arial" w:hAnsi="Arial" w:cs="Arial"/>
          <w:b/>
          <w:szCs w:val="22"/>
        </w:rPr>
        <w:t xml:space="preserve">4. </w:t>
      </w:r>
      <w:r w:rsidR="006E4D70" w:rsidRPr="00FC178A">
        <w:rPr>
          <w:rFonts w:ascii="Arial" w:hAnsi="Arial" w:cs="Arial"/>
          <w:b/>
          <w:szCs w:val="22"/>
        </w:rPr>
        <w:t>SCOPE OF THE WORK FOR THE CONSULTANCY</w:t>
      </w:r>
    </w:p>
    <w:p w14:paraId="69051692" w14:textId="77777777" w:rsidR="006E4D70" w:rsidRPr="00FC178A" w:rsidRDefault="006E4D70" w:rsidP="006E4D70">
      <w:pPr>
        <w:jc w:val="both"/>
        <w:rPr>
          <w:rFonts w:ascii="Arial" w:hAnsi="Arial" w:cs="Arial"/>
          <w:b/>
          <w:szCs w:val="22"/>
        </w:rPr>
      </w:pPr>
    </w:p>
    <w:p w14:paraId="033FC026" w14:textId="78057B7A" w:rsidR="006E4D70" w:rsidRPr="00FC178A" w:rsidRDefault="00CF1BA7" w:rsidP="00FC178A">
      <w:pPr>
        <w:ind w:left="567"/>
        <w:jc w:val="both"/>
        <w:rPr>
          <w:rFonts w:ascii="Arial" w:hAnsi="Arial" w:cs="Arial"/>
          <w:b/>
          <w:color w:val="FF0000"/>
          <w:szCs w:val="22"/>
        </w:rPr>
      </w:pPr>
      <w:r w:rsidRPr="00FC178A">
        <w:rPr>
          <w:rFonts w:ascii="Arial" w:hAnsi="Arial" w:cs="Arial"/>
          <w:b/>
          <w:szCs w:val="22"/>
        </w:rPr>
        <w:t>4.</w:t>
      </w:r>
      <w:r w:rsidR="0082342A" w:rsidRPr="00FC178A">
        <w:rPr>
          <w:rFonts w:ascii="Arial" w:hAnsi="Arial" w:cs="Arial"/>
          <w:b/>
          <w:szCs w:val="22"/>
        </w:rPr>
        <w:t xml:space="preserve">1 </w:t>
      </w:r>
      <w:r w:rsidR="006E4D70" w:rsidRPr="00FC178A">
        <w:rPr>
          <w:rFonts w:ascii="Arial" w:hAnsi="Arial" w:cs="Arial"/>
          <w:b/>
          <w:szCs w:val="22"/>
        </w:rPr>
        <w:t xml:space="preserve">Activity 1: Review existing Instruments related to Regional Digital Inclusion </w:t>
      </w:r>
    </w:p>
    <w:p w14:paraId="3FBB34DE" w14:textId="77777777" w:rsidR="006E4D70" w:rsidRPr="00FC178A" w:rsidRDefault="006E4D70" w:rsidP="00FC178A">
      <w:pPr>
        <w:ind w:left="567"/>
        <w:jc w:val="both"/>
        <w:rPr>
          <w:rFonts w:ascii="Arial" w:hAnsi="Arial" w:cs="Arial"/>
          <w:b/>
          <w:color w:val="FF0000"/>
          <w:szCs w:val="22"/>
        </w:rPr>
      </w:pPr>
    </w:p>
    <w:p w14:paraId="0BE7F1EF" w14:textId="77777777" w:rsidR="006E4D70" w:rsidRPr="00FC178A" w:rsidRDefault="006E4D70" w:rsidP="00FC178A">
      <w:pPr>
        <w:ind w:left="567"/>
        <w:jc w:val="both"/>
        <w:rPr>
          <w:rFonts w:ascii="Arial" w:hAnsi="Arial" w:cs="Arial"/>
          <w:bCs/>
          <w:szCs w:val="22"/>
        </w:rPr>
      </w:pPr>
      <w:r w:rsidRPr="00FC178A">
        <w:rPr>
          <w:rFonts w:ascii="Arial" w:hAnsi="Arial" w:cs="Arial"/>
          <w:bCs/>
          <w:szCs w:val="22"/>
        </w:rPr>
        <w:t>The review is expected to take stock of existing regional strategies and policies implemented to date, that may be pertinent to the digital inclusion agenda.</w:t>
      </w:r>
    </w:p>
    <w:p w14:paraId="5C391AAA" w14:textId="77777777" w:rsidR="006E4D70" w:rsidRPr="00FC178A" w:rsidRDefault="006E4D70" w:rsidP="00FC178A">
      <w:pPr>
        <w:ind w:left="567"/>
        <w:jc w:val="both"/>
        <w:rPr>
          <w:rFonts w:ascii="Arial" w:hAnsi="Arial" w:cs="Arial"/>
          <w:bCs/>
          <w:szCs w:val="22"/>
        </w:rPr>
      </w:pPr>
    </w:p>
    <w:p w14:paraId="15C0D87B" w14:textId="77777777" w:rsidR="006E4D70" w:rsidRPr="00FC178A" w:rsidRDefault="006E4D70" w:rsidP="00FC178A">
      <w:pPr>
        <w:ind w:left="567"/>
        <w:jc w:val="both"/>
        <w:rPr>
          <w:rFonts w:ascii="Arial" w:hAnsi="Arial" w:cs="Arial"/>
          <w:szCs w:val="22"/>
        </w:rPr>
      </w:pPr>
      <w:r w:rsidRPr="00FC178A">
        <w:rPr>
          <w:rFonts w:ascii="Arial" w:hAnsi="Arial" w:cs="Arial"/>
          <w:b/>
          <w:bCs/>
          <w:szCs w:val="22"/>
        </w:rPr>
        <w:t>Task 1</w:t>
      </w:r>
      <w:r w:rsidRPr="00FC178A">
        <w:rPr>
          <w:rFonts w:ascii="Arial" w:hAnsi="Arial" w:cs="Arial"/>
          <w:szCs w:val="22"/>
        </w:rPr>
        <w:t xml:space="preserve">: Review existing relevant literature, instruments and other documentation on digital inclusion from the COMESA region, including those from African Union, other African Regional Economic Communities (REC), Tripartite Area, Regional ICT Associations (RICTA) from other Global jurisdictions. Explore documents related to the gender digital divide, persons with disabilities, the elderly, youth, displaced populations, among other priority populations. </w:t>
      </w:r>
    </w:p>
    <w:p w14:paraId="223DAFAA" w14:textId="77777777" w:rsidR="006E4D70" w:rsidRPr="00FC178A" w:rsidRDefault="006E4D70" w:rsidP="00FC178A">
      <w:pPr>
        <w:ind w:left="567"/>
        <w:jc w:val="both"/>
        <w:rPr>
          <w:rFonts w:ascii="Arial" w:hAnsi="Arial" w:cs="Arial"/>
          <w:szCs w:val="22"/>
        </w:rPr>
      </w:pPr>
    </w:p>
    <w:p w14:paraId="3388E373" w14:textId="77777777" w:rsidR="006E4D70" w:rsidRPr="00FC178A" w:rsidRDefault="006E4D70" w:rsidP="00FC178A">
      <w:pPr>
        <w:ind w:left="567"/>
        <w:jc w:val="both"/>
        <w:rPr>
          <w:rFonts w:ascii="Arial" w:hAnsi="Arial" w:cs="Arial"/>
          <w:szCs w:val="22"/>
        </w:rPr>
      </w:pPr>
      <w:r w:rsidRPr="00FC178A">
        <w:rPr>
          <w:rFonts w:ascii="Arial" w:hAnsi="Arial" w:cs="Arial"/>
          <w:b/>
          <w:bCs/>
          <w:szCs w:val="22"/>
        </w:rPr>
        <w:lastRenderedPageBreak/>
        <w:t>Task2</w:t>
      </w:r>
      <w:r w:rsidRPr="00FC178A">
        <w:rPr>
          <w:rFonts w:ascii="Arial" w:hAnsi="Arial" w:cs="Arial"/>
          <w:szCs w:val="22"/>
        </w:rPr>
        <w:t>:  Analyze documentations obtained from COMESA region and identify gaps and compare with global best practices with a deep dive for each population group of interest.</w:t>
      </w:r>
    </w:p>
    <w:p w14:paraId="258A92B0" w14:textId="77777777" w:rsidR="006E4D70" w:rsidRPr="00FC178A" w:rsidRDefault="006E4D70" w:rsidP="00FC178A">
      <w:pPr>
        <w:ind w:left="567"/>
        <w:jc w:val="both"/>
        <w:rPr>
          <w:rFonts w:ascii="Arial" w:hAnsi="Arial" w:cs="Arial"/>
          <w:b/>
          <w:szCs w:val="22"/>
        </w:rPr>
      </w:pPr>
    </w:p>
    <w:p w14:paraId="502A3098" w14:textId="77777777" w:rsidR="006E4D70" w:rsidRPr="00FC178A" w:rsidRDefault="006E4D70" w:rsidP="00FC178A">
      <w:pPr>
        <w:ind w:left="567"/>
        <w:jc w:val="both"/>
        <w:rPr>
          <w:rFonts w:ascii="Arial" w:hAnsi="Arial" w:cs="Arial"/>
          <w:b/>
          <w:szCs w:val="22"/>
        </w:rPr>
      </w:pPr>
    </w:p>
    <w:p w14:paraId="7D971C12" w14:textId="026E4E86" w:rsidR="006E4D70" w:rsidRPr="00FC178A" w:rsidRDefault="00FB5144" w:rsidP="00FC178A">
      <w:pPr>
        <w:ind w:left="567"/>
        <w:jc w:val="both"/>
        <w:rPr>
          <w:rFonts w:ascii="Arial" w:hAnsi="Arial" w:cs="Arial"/>
          <w:b/>
          <w:szCs w:val="22"/>
        </w:rPr>
      </w:pPr>
      <w:r w:rsidRPr="00FC178A">
        <w:rPr>
          <w:rFonts w:ascii="Arial" w:hAnsi="Arial" w:cs="Arial"/>
          <w:b/>
          <w:szCs w:val="22"/>
        </w:rPr>
        <w:t xml:space="preserve">4.2 </w:t>
      </w:r>
      <w:r w:rsidR="006E4D70" w:rsidRPr="00FC178A">
        <w:rPr>
          <w:rFonts w:ascii="Arial" w:hAnsi="Arial" w:cs="Arial"/>
          <w:b/>
          <w:szCs w:val="22"/>
        </w:rPr>
        <w:t xml:space="preserve"> Activity 2: Carryout a Situational Analysis regarding the current Digital Divide in the    region</w:t>
      </w:r>
    </w:p>
    <w:p w14:paraId="291CCB1D" w14:textId="77777777" w:rsidR="006E4D70" w:rsidRPr="00FC178A" w:rsidRDefault="006E4D70" w:rsidP="00FC178A">
      <w:pPr>
        <w:ind w:left="567"/>
        <w:jc w:val="both"/>
        <w:rPr>
          <w:rFonts w:ascii="Arial" w:hAnsi="Arial" w:cs="Arial"/>
          <w:b/>
          <w:szCs w:val="22"/>
        </w:rPr>
      </w:pPr>
    </w:p>
    <w:p w14:paraId="50A8D2A7" w14:textId="77777777" w:rsidR="006E4D70" w:rsidRPr="00FC178A" w:rsidRDefault="006E4D70" w:rsidP="00FC178A">
      <w:pPr>
        <w:ind w:left="567"/>
        <w:jc w:val="both"/>
        <w:rPr>
          <w:rFonts w:ascii="Arial" w:hAnsi="Arial" w:cs="Arial"/>
          <w:bCs/>
          <w:szCs w:val="22"/>
        </w:rPr>
      </w:pPr>
      <w:r w:rsidRPr="00FC178A">
        <w:rPr>
          <w:rFonts w:ascii="Arial" w:hAnsi="Arial" w:cs="Arial"/>
          <w:bCs/>
          <w:szCs w:val="22"/>
        </w:rPr>
        <w:t xml:space="preserve">This analysis will identify the key groups who are digitally excluded as well as the characteristics of these groups. It will then provide a contextualized analysis of barriers faced by these groups as well as detail the specific benefits to each group in gaining wider access. It should consider all nature of barriers contributing to exclusion, including structural (e.g. connectivity, infrastructure), economic, social and cultural </w:t>
      </w:r>
    </w:p>
    <w:p w14:paraId="77A63691" w14:textId="77777777" w:rsidR="006E4D70" w:rsidRPr="00FC178A" w:rsidRDefault="006E4D70" w:rsidP="00FC178A">
      <w:pPr>
        <w:ind w:left="567"/>
        <w:jc w:val="both"/>
        <w:rPr>
          <w:rFonts w:ascii="Arial" w:hAnsi="Arial" w:cs="Arial"/>
          <w:bCs/>
          <w:szCs w:val="22"/>
        </w:rPr>
      </w:pPr>
    </w:p>
    <w:p w14:paraId="3E885A14" w14:textId="4655BF41" w:rsidR="006E4D70" w:rsidRPr="00FC178A" w:rsidRDefault="006E4D70" w:rsidP="00FC178A">
      <w:pPr>
        <w:ind w:left="567"/>
        <w:jc w:val="both"/>
        <w:rPr>
          <w:rFonts w:ascii="Arial" w:hAnsi="Arial" w:cs="Arial"/>
          <w:bCs/>
          <w:szCs w:val="22"/>
        </w:rPr>
      </w:pPr>
      <w:r w:rsidRPr="00FC178A">
        <w:rPr>
          <w:rFonts w:ascii="Arial" w:hAnsi="Arial" w:cs="Arial"/>
          <w:b/>
          <w:szCs w:val="22"/>
        </w:rPr>
        <w:t>Task 2:</w:t>
      </w:r>
      <w:r w:rsidRPr="00FC178A">
        <w:rPr>
          <w:rFonts w:ascii="Arial" w:hAnsi="Arial" w:cs="Arial"/>
          <w:bCs/>
          <w:szCs w:val="22"/>
        </w:rPr>
        <w:t xml:space="preserve"> For each selected countries (10 maximum) within the Region, as appropriate. (Base year is 2023) obtain and </w:t>
      </w:r>
      <w:proofErr w:type="spellStart"/>
      <w:r w:rsidRPr="00FC178A">
        <w:rPr>
          <w:rFonts w:ascii="Arial" w:hAnsi="Arial" w:cs="Arial"/>
          <w:bCs/>
          <w:szCs w:val="22"/>
        </w:rPr>
        <w:t>analyse</w:t>
      </w:r>
      <w:proofErr w:type="spellEnd"/>
      <w:r w:rsidRPr="00FC178A">
        <w:rPr>
          <w:rFonts w:ascii="Arial" w:hAnsi="Arial" w:cs="Arial"/>
          <w:bCs/>
          <w:szCs w:val="22"/>
        </w:rPr>
        <w:t xml:space="preserve"> the following:</w:t>
      </w:r>
    </w:p>
    <w:p w14:paraId="0FF47F6B" w14:textId="77777777" w:rsidR="006E4D70" w:rsidRPr="00FC178A" w:rsidRDefault="006E4D70" w:rsidP="00FC178A">
      <w:pPr>
        <w:ind w:left="567"/>
        <w:jc w:val="both"/>
        <w:rPr>
          <w:rFonts w:ascii="Arial" w:hAnsi="Arial" w:cs="Arial"/>
          <w:bCs/>
          <w:szCs w:val="22"/>
        </w:rPr>
      </w:pPr>
    </w:p>
    <w:p w14:paraId="31C8F0A8" w14:textId="314E0437" w:rsidR="006E4D70" w:rsidRPr="00FC178A" w:rsidRDefault="00FB5144" w:rsidP="00FC178A">
      <w:pPr>
        <w:pStyle w:val="ListParagraph"/>
        <w:ind w:left="709"/>
        <w:jc w:val="both"/>
        <w:rPr>
          <w:rFonts w:ascii="Arial" w:hAnsi="Arial" w:cs="Arial"/>
          <w:bCs/>
          <w:szCs w:val="22"/>
        </w:rPr>
      </w:pPr>
      <w:r w:rsidRPr="00FC178A">
        <w:rPr>
          <w:rFonts w:ascii="Arial" w:hAnsi="Arial" w:cs="Arial"/>
          <w:bCs/>
          <w:szCs w:val="22"/>
        </w:rPr>
        <w:t>i) s</w:t>
      </w:r>
      <w:r w:rsidR="006E4D70" w:rsidRPr="00FC178A">
        <w:rPr>
          <w:rFonts w:ascii="Arial" w:hAnsi="Arial" w:cs="Arial"/>
          <w:bCs/>
          <w:szCs w:val="22"/>
        </w:rPr>
        <w:t xml:space="preserve">ocial and </w:t>
      </w:r>
      <w:r w:rsidRPr="00FC178A">
        <w:rPr>
          <w:rFonts w:ascii="Arial" w:hAnsi="Arial" w:cs="Arial"/>
          <w:bCs/>
          <w:szCs w:val="22"/>
        </w:rPr>
        <w:t>e</w:t>
      </w:r>
      <w:r w:rsidR="006E4D70" w:rsidRPr="00FC178A">
        <w:rPr>
          <w:rFonts w:ascii="Arial" w:hAnsi="Arial" w:cs="Arial"/>
          <w:bCs/>
          <w:szCs w:val="22"/>
        </w:rPr>
        <w:t>conomic data (i.e., population, percentage urban population, GDP, GNI, Human Development Index (HDI));</w:t>
      </w:r>
    </w:p>
    <w:p w14:paraId="04C52D22" w14:textId="07205BEB" w:rsidR="006E4D70" w:rsidRPr="00FC178A" w:rsidRDefault="00FB5144" w:rsidP="00FC178A">
      <w:pPr>
        <w:ind w:left="709"/>
        <w:jc w:val="both"/>
        <w:rPr>
          <w:rFonts w:ascii="Arial" w:hAnsi="Arial" w:cs="Arial"/>
          <w:bCs/>
          <w:szCs w:val="22"/>
        </w:rPr>
      </w:pPr>
      <w:r w:rsidRPr="00FC178A">
        <w:rPr>
          <w:rFonts w:ascii="Arial" w:hAnsi="Arial" w:cs="Arial"/>
          <w:bCs/>
          <w:szCs w:val="22"/>
        </w:rPr>
        <w:t xml:space="preserve">ii) </w:t>
      </w:r>
      <w:r w:rsidR="006E4D70" w:rsidRPr="00FC178A">
        <w:rPr>
          <w:rFonts w:ascii="Arial" w:hAnsi="Arial" w:cs="Arial"/>
          <w:bCs/>
          <w:szCs w:val="22"/>
        </w:rPr>
        <w:t>ICT sector market structure</w:t>
      </w:r>
      <w:r w:rsidR="002E7724" w:rsidRPr="00FC178A">
        <w:rPr>
          <w:rFonts w:ascii="Arial" w:hAnsi="Arial" w:cs="Arial"/>
          <w:bCs/>
          <w:szCs w:val="22"/>
        </w:rPr>
        <w:t>; and</w:t>
      </w:r>
    </w:p>
    <w:p w14:paraId="1B612B80" w14:textId="7F7305E8" w:rsidR="006E4D70" w:rsidRPr="00FC178A" w:rsidRDefault="00FB5144" w:rsidP="00FC178A">
      <w:pPr>
        <w:ind w:left="709"/>
        <w:jc w:val="both"/>
        <w:rPr>
          <w:rFonts w:ascii="Arial" w:hAnsi="Arial" w:cs="Arial"/>
          <w:bCs/>
          <w:szCs w:val="22"/>
        </w:rPr>
      </w:pPr>
      <w:r w:rsidRPr="00FC178A">
        <w:rPr>
          <w:rFonts w:ascii="Arial" w:hAnsi="Arial" w:cs="Arial"/>
          <w:bCs/>
          <w:szCs w:val="22"/>
        </w:rPr>
        <w:t xml:space="preserve">iii) </w:t>
      </w:r>
      <w:r w:rsidR="002E7724" w:rsidRPr="00FC178A">
        <w:rPr>
          <w:rFonts w:ascii="Arial" w:hAnsi="Arial" w:cs="Arial"/>
          <w:bCs/>
          <w:szCs w:val="22"/>
        </w:rPr>
        <w:t>n</w:t>
      </w:r>
      <w:r w:rsidR="006E4D70" w:rsidRPr="00FC178A">
        <w:rPr>
          <w:rFonts w:ascii="Arial" w:hAnsi="Arial" w:cs="Arial"/>
          <w:bCs/>
          <w:szCs w:val="22"/>
        </w:rPr>
        <w:t>ational policies and laws regarding Digital Inclusion</w:t>
      </w:r>
      <w:r w:rsidR="002E7724" w:rsidRPr="00FC178A">
        <w:rPr>
          <w:rFonts w:ascii="Arial" w:hAnsi="Arial" w:cs="Arial"/>
          <w:bCs/>
          <w:szCs w:val="22"/>
        </w:rPr>
        <w:t>.</w:t>
      </w:r>
    </w:p>
    <w:p w14:paraId="01F1CB9A" w14:textId="77777777" w:rsidR="006E4D70" w:rsidRPr="00FC178A" w:rsidRDefault="006E4D70" w:rsidP="00FC178A">
      <w:pPr>
        <w:ind w:left="567"/>
        <w:jc w:val="both"/>
        <w:rPr>
          <w:rFonts w:ascii="Arial" w:hAnsi="Arial" w:cs="Arial"/>
          <w:b/>
          <w:color w:val="FF0000"/>
          <w:szCs w:val="22"/>
        </w:rPr>
      </w:pPr>
    </w:p>
    <w:p w14:paraId="341C75F0" w14:textId="77777777" w:rsidR="006E4D70" w:rsidRPr="00FC178A" w:rsidRDefault="006E4D70" w:rsidP="00FC178A">
      <w:pPr>
        <w:ind w:left="567"/>
        <w:jc w:val="both"/>
        <w:rPr>
          <w:rFonts w:ascii="Arial" w:hAnsi="Arial" w:cs="Arial"/>
          <w:bCs/>
          <w:szCs w:val="22"/>
        </w:rPr>
      </w:pPr>
      <w:r w:rsidRPr="00FC178A">
        <w:rPr>
          <w:rFonts w:ascii="Arial" w:hAnsi="Arial" w:cs="Arial"/>
          <w:b/>
          <w:szCs w:val="22"/>
        </w:rPr>
        <w:t>Task 3:</w:t>
      </w:r>
      <w:r w:rsidRPr="00FC178A">
        <w:rPr>
          <w:rFonts w:ascii="Arial" w:hAnsi="Arial" w:cs="Arial"/>
          <w:bCs/>
          <w:szCs w:val="22"/>
        </w:rPr>
        <w:t xml:space="preserve"> Through a literature review, the Consulting Firm is expected to build the analysis from a global evidence base, also leveraging relevant regional literature, The review shall provide a better understanding of:</w:t>
      </w:r>
    </w:p>
    <w:p w14:paraId="42E54B5C" w14:textId="77777777" w:rsidR="006E4D70" w:rsidRPr="00FC178A" w:rsidRDefault="006E4D70" w:rsidP="00FC178A">
      <w:pPr>
        <w:ind w:left="993"/>
        <w:jc w:val="both"/>
        <w:rPr>
          <w:rFonts w:ascii="Arial" w:hAnsi="Arial" w:cs="Arial"/>
          <w:color w:val="FF0000"/>
          <w:szCs w:val="22"/>
        </w:rPr>
      </w:pPr>
    </w:p>
    <w:p w14:paraId="27BF64B3" w14:textId="4731AAFC" w:rsidR="00F661FE" w:rsidRPr="00FC178A" w:rsidRDefault="00F661FE" w:rsidP="00FC178A">
      <w:pPr>
        <w:ind w:left="993" w:hanging="284"/>
        <w:jc w:val="both"/>
        <w:rPr>
          <w:rFonts w:ascii="Arial" w:hAnsi="Arial" w:cs="Arial"/>
          <w:szCs w:val="22"/>
        </w:rPr>
      </w:pPr>
      <w:r w:rsidRPr="00FC178A">
        <w:rPr>
          <w:rFonts w:ascii="Arial" w:hAnsi="Arial" w:cs="Arial"/>
          <w:szCs w:val="22"/>
        </w:rPr>
        <w:t xml:space="preserve">i) </w:t>
      </w:r>
      <w:r w:rsidR="00EC0665" w:rsidRPr="00FC178A">
        <w:rPr>
          <w:rFonts w:ascii="Arial" w:hAnsi="Arial" w:cs="Arial"/>
          <w:szCs w:val="22"/>
        </w:rPr>
        <w:t>i</w:t>
      </w:r>
      <w:r w:rsidR="006E4D70" w:rsidRPr="00FC178A">
        <w:rPr>
          <w:rFonts w:ascii="Arial" w:hAnsi="Arial" w:cs="Arial"/>
          <w:szCs w:val="22"/>
        </w:rPr>
        <w:t>dentification of gaps regarding, among others, policy and infrastructure requirements, sustainability, and management of ICT sector</w:t>
      </w:r>
      <w:r w:rsidR="00B201E5" w:rsidRPr="00FC178A">
        <w:rPr>
          <w:rFonts w:ascii="Arial" w:hAnsi="Arial" w:cs="Arial"/>
          <w:szCs w:val="22"/>
        </w:rPr>
        <w:t>;</w:t>
      </w:r>
    </w:p>
    <w:p w14:paraId="4E0A3929" w14:textId="43A3FA92" w:rsidR="00F661FE" w:rsidRPr="00FC178A" w:rsidRDefault="00F661FE" w:rsidP="00FC178A">
      <w:pPr>
        <w:ind w:left="993" w:hanging="284"/>
        <w:jc w:val="both"/>
        <w:rPr>
          <w:rFonts w:ascii="Arial" w:hAnsi="Arial" w:cs="Arial"/>
          <w:szCs w:val="22"/>
        </w:rPr>
      </w:pPr>
      <w:r w:rsidRPr="00FC178A">
        <w:rPr>
          <w:rFonts w:ascii="Arial" w:hAnsi="Arial" w:cs="Arial"/>
          <w:szCs w:val="22"/>
        </w:rPr>
        <w:t xml:space="preserve">ii) </w:t>
      </w:r>
      <w:r w:rsidR="00EC0665" w:rsidRPr="00FC178A">
        <w:rPr>
          <w:rFonts w:ascii="Arial" w:hAnsi="Arial" w:cs="Arial"/>
          <w:szCs w:val="22"/>
        </w:rPr>
        <w:t>t</w:t>
      </w:r>
      <w:r w:rsidR="006E4D70" w:rsidRPr="00FC178A">
        <w:rPr>
          <w:rFonts w:ascii="Arial" w:hAnsi="Arial" w:cs="Arial"/>
          <w:szCs w:val="22"/>
        </w:rPr>
        <w:t>he level and quality of services within the region e.g. internet speed, service availability and reliability</w:t>
      </w:r>
      <w:r w:rsidRPr="00FC178A">
        <w:rPr>
          <w:rFonts w:ascii="Arial" w:hAnsi="Arial" w:cs="Arial"/>
          <w:szCs w:val="22"/>
        </w:rPr>
        <w:t xml:space="preserve">; </w:t>
      </w:r>
    </w:p>
    <w:p w14:paraId="726FEB58" w14:textId="63F465AA" w:rsidR="00EC0665" w:rsidRPr="00FC178A" w:rsidRDefault="00EC0665" w:rsidP="00FC178A">
      <w:pPr>
        <w:ind w:left="993" w:hanging="284"/>
        <w:jc w:val="both"/>
        <w:rPr>
          <w:rFonts w:ascii="Arial" w:hAnsi="Arial" w:cs="Arial"/>
          <w:szCs w:val="22"/>
        </w:rPr>
      </w:pPr>
      <w:r w:rsidRPr="00FC178A">
        <w:rPr>
          <w:rFonts w:ascii="Arial" w:hAnsi="Arial" w:cs="Arial"/>
          <w:szCs w:val="22"/>
        </w:rPr>
        <w:t>iii) b</w:t>
      </w:r>
      <w:r w:rsidR="006E4D70" w:rsidRPr="00FC178A">
        <w:rPr>
          <w:rFonts w:ascii="Arial" w:hAnsi="Arial" w:cs="Arial"/>
          <w:szCs w:val="22"/>
        </w:rPr>
        <w:t xml:space="preserve">arriers that prevent </w:t>
      </w:r>
      <w:r w:rsidR="00B201E5" w:rsidRPr="00FC178A">
        <w:rPr>
          <w:rFonts w:ascii="Arial" w:hAnsi="Arial" w:cs="Arial"/>
          <w:szCs w:val="22"/>
        </w:rPr>
        <w:t>people</w:t>
      </w:r>
      <w:r w:rsidR="006E4D70" w:rsidRPr="00FC178A">
        <w:rPr>
          <w:rFonts w:ascii="Arial" w:hAnsi="Arial" w:cs="Arial"/>
          <w:szCs w:val="22"/>
        </w:rPr>
        <w:t xml:space="preserve"> from accessing and benefiting from online services and digital channels</w:t>
      </w:r>
      <w:r w:rsidR="00B201E5" w:rsidRPr="00FC178A">
        <w:rPr>
          <w:rFonts w:ascii="Arial" w:hAnsi="Arial" w:cs="Arial"/>
          <w:szCs w:val="22"/>
        </w:rPr>
        <w:t>;</w:t>
      </w:r>
    </w:p>
    <w:p w14:paraId="2E727A48" w14:textId="77777777" w:rsidR="00B201E5" w:rsidRPr="00FC178A" w:rsidRDefault="00EC0665" w:rsidP="00FC178A">
      <w:pPr>
        <w:ind w:left="993" w:hanging="284"/>
        <w:jc w:val="both"/>
        <w:rPr>
          <w:rFonts w:ascii="Arial" w:hAnsi="Arial" w:cs="Arial"/>
          <w:szCs w:val="22"/>
        </w:rPr>
      </w:pPr>
      <w:r w:rsidRPr="00FC178A">
        <w:rPr>
          <w:rFonts w:ascii="Arial" w:hAnsi="Arial" w:cs="Arial"/>
          <w:szCs w:val="22"/>
        </w:rPr>
        <w:t>iv) p</w:t>
      </w:r>
      <w:r w:rsidR="006E4D70" w:rsidRPr="00FC178A">
        <w:rPr>
          <w:rFonts w:ascii="Arial" w:hAnsi="Arial" w:cs="Arial"/>
          <w:szCs w:val="22"/>
        </w:rPr>
        <w:t>otential measures to address the gaps/problems identified, and assumptions underlying the proposed intervention</w:t>
      </w:r>
      <w:r w:rsidR="00B201E5" w:rsidRPr="00FC178A">
        <w:rPr>
          <w:rFonts w:ascii="Arial" w:hAnsi="Arial" w:cs="Arial"/>
          <w:szCs w:val="22"/>
        </w:rPr>
        <w:t>;</w:t>
      </w:r>
    </w:p>
    <w:p w14:paraId="51581B4D" w14:textId="77777777" w:rsidR="006F0877" w:rsidRPr="00FC178A" w:rsidRDefault="006F0877" w:rsidP="00FC178A">
      <w:pPr>
        <w:ind w:left="993" w:hanging="284"/>
        <w:jc w:val="both"/>
        <w:rPr>
          <w:rFonts w:ascii="Arial" w:hAnsi="Arial" w:cs="Arial"/>
          <w:szCs w:val="22"/>
        </w:rPr>
      </w:pPr>
      <w:r w:rsidRPr="00FC178A">
        <w:rPr>
          <w:rFonts w:ascii="Arial" w:hAnsi="Arial" w:cs="Arial"/>
          <w:szCs w:val="22"/>
        </w:rPr>
        <w:t>v) g</w:t>
      </w:r>
      <w:r w:rsidR="006E4D70" w:rsidRPr="00FC178A">
        <w:rPr>
          <w:rFonts w:ascii="Arial" w:hAnsi="Arial" w:cs="Arial"/>
          <w:szCs w:val="22"/>
        </w:rPr>
        <w:t>roups and areas that are most at risk of digital exclusion</w:t>
      </w:r>
      <w:r w:rsidRPr="00FC178A">
        <w:rPr>
          <w:rFonts w:ascii="Arial" w:hAnsi="Arial" w:cs="Arial"/>
          <w:szCs w:val="22"/>
        </w:rPr>
        <w:t xml:space="preserve">; and </w:t>
      </w:r>
    </w:p>
    <w:p w14:paraId="443879AA" w14:textId="393CB93F" w:rsidR="006E4D70" w:rsidRPr="00FC178A" w:rsidRDefault="006F0877" w:rsidP="00FC178A">
      <w:pPr>
        <w:ind w:left="993" w:hanging="284"/>
        <w:jc w:val="both"/>
        <w:rPr>
          <w:rFonts w:ascii="Arial" w:hAnsi="Arial" w:cs="Arial"/>
          <w:szCs w:val="22"/>
        </w:rPr>
      </w:pPr>
      <w:r w:rsidRPr="00FC178A">
        <w:rPr>
          <w:rFonts w:ascii="Arial" w:hAnsi="Arial" w:cs="Arial"/>
          <w:szCs w:val="22"/>
        </w:rPr>
        <w:t>vi) e</w:t>
      </w:r>
      <w:r w:rsidR="006E4D70" w:rsidRPr="00FC178A">
        <w:rPr>
          <w:rFonts w:ascii="Arial" w:hAnsi="Arial" w:cs="Arial"/>
          <w:szCs w:val="22"/>
        </w:rPr>
        <w:t>xisting digital inclusion activity (and gaps) across the region including need assessment for required interventions.</w:t>
      </w:r>
    </w:p>
    <w:p w14:paraId="45A0399C" w14:textId="77777777" w:rsidR="006E4D70" w:rsidRPr="00FC178A" w:rsidRDefault="006E4D70" w:rsidP="00FC178A">
      <w:pPr>
        <w:ind w:left="993"/>
        <w:jc w:val="both"/>
        <w:rPr>
          <w:rFonts w:ascii="Arial" w:hAnsi="Arial" w:cs="Arial"/>
          <w:szCs w:val="22"/>
        </w:rPr>
      </w:pPr>
    </w:p>
    <w:p w14:paraId="2ECF011F" w14:textId="77777777" w:rsidR="006E4D70" w:rsidRPr="00FC178A" w:rsidRDefault="006E4D70" w:rsidP="00FC178A">
      <w:pPr>
        <w:ind w:left="567"/>
        <w:jc w:val="both"/>
        <w:rPr>
          <w:rFonts w:ascii="Arial" w:hAnsi="Arial" w:cs="Arial"/>
          <w:bCs/>
          <w:szCs w:val="22"/>
        </w:rPr>
      </w:pPr>
      <w:r w:rsidRPr="00FC178A">
        <w:rPr>
          <w:rFonts w:ascii="Arial" w:hAnsi="Arial" w:cs="Arial"/>
          <w:b/>
          <w:szCs w:val="22"/>
        </w:rPr>
        <w:t>Task 4;</w:t>
      </w:r>
      <w:r w:rsidRPr="00FC178A">
        <w:rPr>
          <w:rFonts w:ascii="Arial" w:hAnsi="Arial" w:cs="Arial"/>
          <w:bCs/>
          <w:szCs w:val="22"/>
        </w:rPr>
        <w:t xml:space="preserve"> Carryout stakeholder engagement: using mixed method research (e.g. two or more of the following: focus group discussions, interviews, surveys) to provide analysis for the region, including nationally representative measures for each country. The analysis should be grounded in both quantitative and qualitative data. The firm will be expected to map and contact relevant stakeholders to identify the nature and scope of existing information resources available, so that gaps can be more readily be identified, and to inform the proposed research methodology. The firm should use this exercise to fill gaps where secondary data are unavailable at the country and regional levels. For each group of interest, explore primary data collection on key indicators such as Internet access and usage, mobile phone ownership, basic digital literacy by select tasks, perceptions and experiences related to online safety, and relevant digital services that support digital inclusion. </w:t>
      </w:r>
    </w:p>
    <w:p w14:paraId="59828609" w14:textId="77777777" w:rsidR="006E4D70" w:rsidRPr="00FC178A" w:rsidRDefault="006E4D70" w:rsidP="00FC178A">
      <w:pPr>
        <w:ind w:left="567"/>
        <w:jc w:val="both"/>
        <w:rPr>
          <w:rFonts w:ascii="Arial" w:hAnsi="Arial" w:cs="Arial"/>
          <w:b/>
          <w:szCs w:val="22"/>
        </w:rPr>
      </w:pPr>
    </w:p>
    <w:p w14:paraId="7F5CE0CE" w14:textId="77777777" w:rsidR="006E4D70" w:rsidRPr="00FC178A" w:rsidRDefault="006E4D70" w:rsidP="00FC178A">
      <w:pPr>
        <w:ind w:left="567"/>
        <w:jc w:val="both"/>
        <w:rPr>
          <w:rFonts w:ascii="Arial" w:hAnsi="Arial" w:cs="Arial"/>
          <w:bCs/>
          <w:szCs w:val="22"/>
        </w:rPr>
      </w:pPr>
      <w:r w:rsidRPr="00FC178A">
        <w:rPr>
          <w:rFonts w:ascii="Arial" w:hAnsi="Arial" w:cs="Arial"/>
          <w:b/>
          <w:szCs w:val="22"/>
        </w:rPr>
        <w:t>Task 5;</w:t>
      </w:r>
      <w:r w:rsidRPr="00FC178A">
        <w:rPr>
          <w:rFonts w:ascii="Arial" w:hAnsi="Arial" w:cs="Arial"/>
          <w:bCs/>
          <w:szCs w:val="22"/>
        </w:rPr>
        <w:t xml:space="preserve"> Prepare a Situational Analysis report; The analysis should result in a report, with evidence-based and recommendations that can inform policy development.</w:t>
      </w:r>
    </w:p>
    <w:p w14:paraId="2929415D" w14:textId="77777777" w:rsidR="006E4D70" w:rsidRPr="00FC178A" w:rsidRDefault="006E4D70" w:rsidP="00FC178A">
      <w:pPr>
        <w:ind w:left="567"/>
        <w:jc w:val="both"/>
        <w:rPr>
          <w:rFonts w:ascii="Arial" w:hAnsi="Arial" w:cs="Arial"/>
          <w:bCs/>
          <w:szCs w:val="22"/>
        </w:rPr>
      </w:pPr>
    </w:p>
    <w:p w14:paraId="2EBD5072" w14:textId="1B51A908" w:rsidR="006E4D70" w:rsidRPr="00FC178A" w:rsidRDefault="008143FF" w:rsidP="00FC178A">
      <w:pPr>
        <w:ind w:left="567"/>
        <w:jc w:val="both"/>
        <w:rPr>
          <w:rFonts w:ascii="Arial" w:hAnsi="Arial" w:cs="Arial"/>
          <w:b/>
          <w:szCs w:val="22"/>
        </w:rPr>
      </w:pPr>
      <w:r w:rsidRPr="00FC178A">
        <w:rPr>
          <w:rFonts w:ascii="Arial" w:hAnsi="Arial" w:cs="Arial"/>
          <w:b/>
          <w:szCs w:val="22"/>
        </w:rPr>
        <w:t>4.</w:t>
      </w:r>
      <w:r w:rsidR="00B344FC" w:rsidRPr="00FC178A">
        <w:rPr>
          <w:rFonts w:ascii="Arial" w:hAnsi="Arial" w:cs="Arial"/>
          <w:b/>
          <w:szCs w:val="22"/>
        </w:rPr>
        <w:t>3</w:t>
      </w:r>
      <w:r w:rsidRPr="00FC178A">
        <w:rPr>
          <w:rFonts w:ascii="Arial" w:hAnsi="Arial" w:cs="Arial"/>
          <w:b/>
          <w:szCs w:val="22"/>
        </w:rPr>
        <w:t xml:space="preserve"> </w:t>
      </w:r>
      <w:r w:rsidR="006E4D70" w:rsidRPr="00FC178A">
        <w:rPr>
          <w:rFonts w:ascii="Arial" w:hAnsi="Arial" w:cs="Arial"/>
          <w:b/>
          <w:szCs w:val="22"/>
        </w:rPr>
        <w:t>Activity 3: Develop a Regional Digital Inclusion Strategy</w:t>
      </w:r>
      <w:r w:rsidR="006E4D70" w:rsidRPr="00FC178A" w:rsidDel="007B6009">
        <w:rPr>
          <w:rFonts w:ascii="Arial" w:hAnsi="Arial" w:cs="Arial"/>
          <w:b/>
          <w:szCs w:val="22"/>
        </w:rPr>
        <w:t>.</w:t>
      </w:r>
    </w:p>
    <w:p w14:paraId="2FC40014" w14:textId="77777777" w:rsidR="006E4D70" w:rsidRPr="00FC178A" w:rsidRDefault="006E4D70" w:rsidP="00FC178A">
      <w:pPr>
        <w:ind w:left="567"/>
        <w:jc w:val="both"/>
        <w:rPr>
          <w:rFonts w:ascii="Arial" w:hAnsi="Arial" w:cs="Arial"/>
          <w:b/>
          <w:szCs w:val="22"/>
        </w:rPr>
      </w:pPr>
    </w:p>
    <w:p w14:paraId="2EA96CEE" w14:textId="77777777" w:rsidR="002E7724" w:rsidRPr="00FC178A" w:rsidRDefault="006E4D70" w:rsidP="00FC178A">
      <w:pPr>
        <w:ind w:left="567"/>
        <w:jc w:val="both"/>
        <w:rPr>
          <w:rFonts w:ascii="Arial" w:hAnsi="Arial" w:cs="Arial"/>
          <w:bCs/>
          <w:szCs w:val="22"/>
        </w:rPr>
      </w:pPr>
      <w:r w:rsidRPr="00FC178A">
        <w:rPr>
          <w:rFonts w:ascii="Arial" w:hAnsi="Arial" w:cs="Arial"/>
          <w:b/>
          <w:szCs w:val="22"/>
        </w:rPr>
        <w:t>Task 6;</w:t>
      </w:r>
      <w:r w:rsidRPr="00FC178A">
        <w:rPr>
          <w:rFonts w:ascii="Arial" w:hAnsi="Arial" w:cs="Arial"/>
          <w:bCs/>
          <w:szCs w:val="22"/>
        </w:rPr>
        <w:t xml:space="preserve"> Based on the findings of the Situation analysis develop a Digital Inclusion Strategy. </w:t>
      </w:r>
    </w:p>
    <w:p w14:paraId="7ADB7E19" w14:textId="77777777" w:rsidR="002E7724" w:rsidRPr="00FC178A" w:rsidRDefault="002E7724" w:rsidP="00FC178A">
      <w:pPr>
        <w:ind w:left="567"/>
        <w:jc w:val="both"/>
        <w:rPr>
          <w:rFonts w:ascii="Arial" w:hAnsi="Arial" w:cs="Arial"/>
          <w:bCs/>
          <w:szCs w:val="22"/>
        </w:rPr>
      </w:pPr>
    </w:p>
    <w:p w14:paraId="7DB080B4" w14:textId="34C4BEE1" w:rsidR="006E4D70" w:rsidRPr="00FC178A" w:rsidRDefault="006E4D70" w:rsidP="00FC178A">
      <w:pPr>
        <w:ind w:left="567"/>
        <w:jc w:val="both"/>
        <w:rPr>
          <w:rFonts w:ascii="Arial" w:hAnsi="Arial" w:cs="Arial"/>
          <w:szCs w:val="22"/>
        </w:rPr>
      </w:pPr>
      <w:r w:rsidRPr="00FC178A">
        <w:rPr>
          <w:rFonts w:ascii="Arial" w:hAnsi="Arial" w:cs="Arial"/>
          <w:szCs w:val="22"/>
        </w:rPr>
        <w:t xml:space="preserve">The Digital Inclusion Strategy should be based on comprehensive, regional approach. It will build on existing initiatives and establish a strategic framework for collaborative partnerships, with the aim of increasing equitable opportunities for everyone. This means people can access, afford and engage with digital technologies, services and online resources, regardless of where they live, if they have a disability, their age, socio-economic status, race or gender identity. </w:t>
      </w:r>
    </w:p>
    <w:p w14:paraId="77467219" w14:textId="77777777" w:rsidR="006E4D70" w:rsidRPr="00FC178A" w:rsidRDefault="006E4D70" w:rsidP="00FC178A">
      <w:pPr>
        <w:ind w:left="567"/>
        <w:jc w:val="both"/>
        <w:rPr>
          <w:rFonts w:ascii="Arial" w:hAnsi="Arial" w:cs="Arial"/>
          <w:szCs w:val="22"/>
        </w:rPr>
      </w:pPr>
    </w:p>
    <w:p w14:paraId="64941AE5" w14:textId="77777777" w:rsidR="006E4D70" w:rsidRPr="00FC178A" w:rsidRDefault="006E4D70" w:rsidP="00FC178A">
      <w:pPr>
        <w:ind w:left="567"/>
        <w:jc w:val="both"/>
        <w:rPr>
          <w:rFonts w:ascii="Arial" w:hAnsi="Arial" w:cs="Arial"/>
          <w:szCs w:val="22"/>
        </w:rPr>
      </w:pPr>
      <w:r w:rsidRPr="00FC178A">
        <w:rPr>
          <w:rFonts w:ascii="Arial" w:hAnsi="Arial" w:cs="Arial"/>
          <w:szCs w:val="22"/>
        </w:rPr>
        <w:t>The strategy will address five key pillars:</w:t>
      </w:r>
    </w:p>
    <w:p w14:paraId="20D8C019" w14:textId="77777777" w:rsidR="006E4D70" w:rsidRPr="00FC178A" w:rsidRDefault="006E4D70" w:rsidP="00FC178A">
      <w:pPr>
        <w:ind w:left="567"/>
        <w:jc w:val="both"/>
        <w:rPr>
          <w:rFonts w:ascii="Arial" w:hAnsi="Arial" w:cs="Arial"/>
          <w:szCs w:val="22"/>
        </w:rPr>
      </w:pPr>
    </w:p>
    <w:p w14:paraId="439BB625" w14:textId="4DF11A66" w:rsidR="006F0877" w:rsidRPr="00FC178A" w:rsidRDefault="006F0877" w:rsidP="003B23B6">
      <w:pPr>
        <w:ind w:left="851"/>
        <w:jc w:val="both"/>
        <w:rPr>
          <w:rFonts w:ascii="Arial" w:hAnsi="Arial" w:cs="Arial"/>
          <w:szCs w:val="22"/>
        </w:rPr>
      </w:pPr>
      <w:r w:rsidRPr="00FC178A">
        <w:rPr>
          <w:rFonts w:ascii="Arial" w:hAnsi="Arial" w:cs="Arial"/>
          <w:szCs w:val="22"/>
        </w:rPr>
        <w:t>i) c</w:t>
      </w:r>
      <w:r w:rsidR="006E4D70" w:rsidRPr="00FC178A">
        <w:rPr>
          <w:rFonts w:ascii="Arial" w:hAnsi="Arial" w:cs="Arial"/>
          <w:szCs w:val="22"/>
        </w:rPr>
        <w:t>onnectivity</w:t>
      </w:r>
      <w:r w:rsidRPr="00FC178A">
        <w:rPr>
          <w:rFonts w:ascii="Arial" w:hAnsi="Arial" w:cs="Arial"/>
          <w:szCs w:val="22"/>
        </w:rPr>
        <w:t>;</w:t>
      </w:r>
    </w:p>
    <w:p w14:paraId="79F5CA81" w14:textId="77777777" w:rsidR="006F0877" w:rsidRPr="00FC178A" w:rsidRDefault="006F0877" w:rsidP="003B23B6">
      <w:pPr>
        <w:ind w:left="851"/>
        <w:jc w:val="both"/>
        <w:rPr>
          <w:rFonts w:ascii="Arial" w:hAnsi="Arial" w:cs="Arial"/>
          <w:szCs w:val="22"/>
        </w:rPr>
      </w:pPr>
      <w:r w:rsidRPr="00FC178A">
        <w:rPr>
          <w:rFonts w:ascii="Arial" w:hAnsi="Arial" w:cs="Arial"/>
          <w:szCs w:val="22"/>
        </w:rPr>
        <w:t>ii) d</w:t>
      </w:r>
      <w:r w:rsidR="006E4D70" w:rsidRPr="00FC178A">
        <w:rPr>
          <w:rFonts w:ascii="Arial" w:hAnsi="Arial" w:cs="Arial"/>
          <w:szCs w:val="22"/>
        </w:rPr>
        <w:t>igital Skills</w:t>
      </w:r>
      <w:r w:rsidRPr="00FC178A">
        <w:rPr>
          <w:rFonts w:ascii="Arial" w:hAnsi="Arial" w:cs="Arial"/>
          <w:szCs w:val="22"/>
        </w:rPr>
        <w:t>;</w:t>
      </w:r>
    </w:p>
    <w:p w14:paraId="11A621BC" w14:textId="77777777" w:rsidR="006F0877" w:rsidRPr="00FC178A" w:rsidRDefault="006F0877" w:rsidP="003B23B6">
      <w:pPr>
        <w:ind w:left="851"/>
        <w:jc w:val="both"/>
        <w:rPr>
          <w:rFonts w:ascii="Arial" w:hAnsi="Arial" w:cs="Arial"/>
          <w:szCs w:val="22"/>
        </w:rPr>
      </w:pPr>
      <w:r w:rsidRPr="00FC178A">
        <w:rPr>
          <w:rFonts w:ascii="Arial" w:hAnsi="Arial" w:cs="Arial"/>
          <w:szCs w:val="22"/>
        </w:rPr>
        <w:t xml:space="preserve">iii) </w:t>
      </w:r>
      <w:r w:rsidR="006E4D70" w:rsidRPr="00FC178A">
        <w:rPr>
          <w:rFonts w:ascii="Arial" w:hAnsi="Arial" w:cs="Arial"/>
          <w:szCs w:val="22"/>
        </w:rPr>
        <w:t>Affordability</w:t>
      </w:r>
      <w:r w:rsidRPr="00FC178A">
        <w:rPr>
          <w:rFonts w:ascii="Arial" w:hAnsi="Arial" w:cs="Arial"/>
          <w:szCs w:val="22"/>
        </w:rPr>
        <w:t>;</w:t>
      </w:r>
    </w:p>
    <w:p w14:paraId="35E42526" w14:textId="77777777" w:rsidR="00572367" w:rsidRPr="00FC178A" w:rsidRDefault="006F0877" w:rsidP="003B23B6">
      <w:pPr>
        <w:ind w:left="851"/>
        <w:jc w:val="both"/>
        <w:rPr>
          <w:rFonts w:ascii="Arial" w:hAnsi="Arial" w:cs="Arial"/>
          <w:szCs w:val="22"/>
        </w:rPr>
      </w:pPr>
      <w:r w:rsidRPr="00FC178A">
        <w:rPr>
          <w:rFonts w:ascii="Arial" w:hAnsi="Arial" w:cs="Arial"/>
          <w:szCs w:val="22"/>
        </w:rPr>
        <w:t xml:space="preserve">iv) </w:t>
      </w:r>
      <w:r w:rsidR="00572367" w:rsidRPr="00FC178A">
        <w:rPr>
          <w:rFonts w:ascii="Arial" w:hAnsi="Arial" w:cs="Arial"/>
          <w:szCs w:val="22"/>
        </w:rPr>
        <w:t>a</w:t>
      </w:r>
      <w:r w:rsidR="006E4D70" w:rsidRPr="00FC178A">
        <w:rPr>
          <w:rFonts w:ascii="Arial" w:hAnsi="Arial" w:cs="Arial"/>
          <w:szCs w:val="22"/>
        </w:rPr>
        <w:t>ccessibility (digital services, products and relevant content)</w:t>
      </w:r>
      <w:r w:rsidR="00572367" w:rsidRPr="00FC178A">
        <w:rPr>
          <w:rFonts w:ascii="Arial" w:hAnsi="Arial" w:cs="Arial"/>
          <w:szCs w:val="22"/>
        </w:rPr>
        <w:t xml:space="preserve">; and </w:t>
      </w:r>
    </w:p>
    <w:p w14:paraId="7799859F" w14:textId="1A3AE7B3" w:rsidR="006E4D70" w:rsidRPr="00FC178A" w:rsidRDefault="00572367" w:rsidP="003B23B6">
      <w:pPr>
        <w:ind w:left="851"/>
        <w:jc w:val="both"/>
        <w:rPr>
          <w:rFonts w:ascii="Arial" w:hAnsi="Arial" w:cs="Arial"/>
          <w:szCs w:val="22"/>
        </w:rPr>
      </w:pPr>
      <w:r w:rsidRPr="00FC178A">
        <w:rPr>
          <w:rFonts w:ascii="Arial" w:hAnsi="Arial" w:cs="Arial"/>
          <w:szCs w:val="22"/>
        </w:rPr>
        <w:t>v) d</w:t>
      </w:r>
      <w:r w:rsidR="006E4D70" w:rsidRPr="00FC178A">
        <w:rPr>
          <w:rFonts w:ascii="Arial" w:hAnsi="Arial" w:cs="Arial"/>
          <w:szCs w:val="22"/>
        </w:rPr>
        <w:t>igital trust and safety. </w:t>
      </w:r>
    </w:p>
    <w:p w14:paraId="57A82650" w14:textId="77777777" w:rsidR="006E4D70" w:rsidRPr="00FC178A" w:rsidRDefault="006E4D70" w:rsidP="00FC178A">
      <w:pPr>
        <w:ind w:left="567"/>
        <w:jc w:val="both"/>
        <w:rPr>
          <w:rFonts w:ascii="Arial" w:hAnsi="Arial" w:cs="Arial"/>
          <w:b/>
          <w:color w:val="FF0000"/>
          <w:szCs w:val="22"/>
        </w:rPr>
      </w:pPr>
    </w:p>
    <w:p w14:paraId="68D2A726" w14:textId="54BB6E6D" w:rsidR="006E4D70" w:rsidRPr="00FC178A" w:rsidRDefault="008143FF" w:rsidP="00FC178A">
      <w:pPr>
        <w:ind w:left="567"/>
        <w:jc w:val="both"/>
        <w:rPr>
          <w:rFonts w:ascii="Arial" w:hAnsi="Arial" w:cs="Arial"/>
          <w:b/>
          <w:szCs w:val="22"/>
        </w:rPr>
      </w:pPr>
      <w:r w:rsidRPr="00FC178A">
        <w:rPr>
          <w:rFonts w:ascii="Arial" w:hAnsi="Arial" w:cs="Arial"/>
          <w:b/>
          <w:szCs w:val="22"/>
        </w:rPr>
        <w:t>4.</w:t>
      </w:r>
      <w:r w:rsidR="00B344FC" w:rsidRPr="00FC178A">
        <w:rPr>
          <w:rFonts w:ascii="Arial" w:hAnsi="Arial" w:cs="Arial"/>
          <w:b/>
          <w:szCs w:val="22"/>
        </w:rPr>
        <w:t>4</w:t>
      </w:r>
      <w:r w:rsidRPr="00FC178A">
        <w:rPr>
          <w:rFonts w:ascii="Arial" w:hAnsi="Arial" w:cs="Arial"/>
          <w:b/>
          <w:szCs w:val="22"/>
        </w:rPr>
        <w:t xml:space="preserve"> </w:t>
      </w:r>
      <w:r w:rsidR="006E4D70" w:rsidRPr="00FC178A">
        <w:rPr>
          <w:rFonts w:ascii="Arial" w:hAnsi="Arial" w:cs="Arial"/>
          <w:b/>
          <w:szCs w:val="22"/>
        </w:rPr>
        <w:t>Activity 4: Develop a Regional Digital Inclusion Action Plan</w:t>
      </w:r>
      <w:r w:rsidR="006E4D70" w:rsidRPr="00FC178A" w:rsidDel="007B6009">
        <w:rPr>
          <w:rFonts w:ascii="Arial" w:hAnsi="Arial" w:cs="Arial"/>
          <w:b/>
          <w:szCs w:val="22"/>
        </w:rPr>
        <w:t>.</w:t>
      </w:r>
    </w:p>
    <w:p w14:paraId="74633FB5" w14:textId="77777777" w:rsidR="006E4D70" w:rsidRPr="00FC178A" w:rsidRDefault="006E4D70" w:rsidP="00FC178A">
      <w:pPr>
        <w:ind w:left="567"/>
        <w:jc w:val="both"/>
        <w:rPr>
          <w:rFonts w:ascii="Arial" w:hAnsi="Arial" w:cs="Arial"/>
          <w:b/>
          <w:color w:val="FF0000"/>
          <w:szCs w:val="22"/>
        </w:rPr>
      </w:pPr>
    </w:p>
    <w:p w14:paraId="1E8FF9F8" w14:textId="4740AFF8" w:rsidR="006E4D70" w:rsidRPr="00FC178A" w:rsidRDefault="006E4D70" w:rsidP="00FC178A">
      <w:pPr>
        <w:ind w:left="567"/>
        <w:jc w:val="both"/>
        <w:rPr>
          <w:rFonts w:ascii="Arial" w:hAnsi="Arial" w:cs="Arial"/>
          <w:bCs/>
          <w:szCs w:val="22"/>
        </w:rPr>
      </w:pPr>
      <w:r w:rsidRPr="00FC178A">
        <w:rPr>
          <w:rFonts w:ascii="Arial" w:hAnsi="Arial" w:cs="Arial"/>
          <w:bCs/>
          <w:szCs w:val="22"/>
        </w:rPr>
        <w:t xml:space="preserve">The Digital Inclusion Action Plan shall set out a range of targeted activities and initiatives to be delivered over a specified period. The action plan will specify  actions required at regional and national level </w:t>
      </w:r>
      <w:r w:rsidR="00572367" w:rsidRPr="00FC178A">
        <w:rPr>
          <w:rFonts w:ascii="Arial" w:hAnsi="Arial" w:cs="Arial"/>
          <w:bCs/>
          <w:szCs w:val="22"/>
        </w:rPr>
        <w:t>to</w:t>
      </w:r>
      <w:r w:rsidRPr="00FC178A">
        <w:rPr>
          <w:rFonts w:ascii="Arial" w:hAnsi="Arial" w:cs="Arial"/>
          <w:bCs/>
          <w:szCs w:val="22"/>
        </w:rPr>
        <w:t xml:space="preserve"> </w:t>
      </w:r>
      <w:proofErr w:type="spellStart"/>
      <w:r w:rsidRPr="00FC178A">
        <w:rPr>
          <w:rFonts w:ascii="Arial" w:hAnsi="Arial" w:cs="Arial"/>
          <w:bCs/>
          <w:szCs w:val="22"/>
        </w:rPr>
        <w:t>realise</w:t>
      </w:r>
      <w:proofErr w:type="spellEnd"/>
      <w:r w:rsidRPr="00FC178A">
        <w:rPr>
          <w:rFonts w:ascii="Arial" w:hAnsi="Arial" w:cs="Arial"/>
          <w:bCs/>
          <w:szCs w:val="22"/>
        </w:rPr>
        <w:t xml:space="preserve"> the strategic objectives.</w:t>
      </w:r>
    </w:p>
    <w:p w14:paraId="14755246" w14:textId="77777777" w:rsidR="006E4D70" w:rsidRPr="00FC178A" w:rsidRDefault="006E4D70" w:rsidP="00FC178A">
      <w:pPr>
        <w:ind w:left="567"/>
        <w:jc w:val="both"/>
        <w:rPr>
          <w:rFonts w:ascii="Arial" w:hAnsi="Arial" w:cs="Arial"/>
          <w:szCs w:val="22"/>
        </w:rPr>
      </w:pPr>
    </w:p>
    <w:p w14:paraId="73E1FD3A" w14:textId="064A3A7E" w:rsidR="006E4D70" w:rsidRPr="00FC178A" w:rsidRDefault="006E4D70" w:rsidP="00FC178A">
      <w:pPr>
        <w:ind w:left="567"/>
        <w:jc w:val="both"/>
        <w:rPr>
          <w:rFonts w:ascii="Arial" w:hAnsi="Arial" w:cs="Arial"/>
          <w:szCs w:val="22"/>
        </w:rPr>
      </w:pPr>
      <w:r w:rsidRPr="00FC178A">
        <w:rPr>
          <w:rFonts w:ascii="Arial" w:hAnsi="Arial" w:cs="Arial"/>
          <w:szCs w:val="22"/>
        </w:rPr>
        <w:t xml:space="preserve">Task7: Develop a Regional Digital Inclusion Action Plan, based on analysis of the potential barriers to implementation and priority measures, resources and tools needed to support successful implementation. This plan should ideally detail delivery timelines for key actions, relevant high-level champions needed, key resources, millstones and costing needed to facilitate delivery, including phasing, designation of key roles and responsibility, as well as intermediary key performance indicators (KPIs), which can be used to track progress during the implementation period, including proposals for how to support related data collection. More specifically, the implementation roadmap is </w:t>
      </w:r>
      <w:r w:rsidR="00572367" w:rsidRPr="00FC178A">
        <w:rPr>
          <w:rFonts w:ascii="Arial" w:hAnsi="Arial" w:cs="Arial"/>
          <w:szCs w:val="22"/>
        </w:rPr>
        <w:t>expected</w:t>
      </w:r>
      <w:r w:rsidRPr="00FC178A">
        <w:rPr>
          <w:rFonts w:ascii="Arial" w:hAnsi="Arial" w:cs="Arial"/>
          <w:szCs w:val="22"/>
        </w:rPr>
        <w:t xml:space="preserve"> also to address the following</w:t>
      </w:r>
      <w:r w:rsidR="00572367" w:rsidRPr="00FC178A">
        <w:rPr>
          <w:rFonts w:ascii="Arial" w:hAnsi="Arial" w:cs="Arial"/>
          <w:szCs w:val="22"/>
        </w:rPr>
        <w:t>:</w:t>
      </w:r>
    </w:p>
    <w:p w14:paraId="3FBC83F2" w14:textId="77777777" w:rsidR="006E4D70" w:rsidRPr="00FC178A" w:rsidRDefault="006E4D70" w:rsidP="003B23B6">
      <w:pPr>
        <w:ind w:left="993"/>
        <w:jc w:val="both"/>
        <w:rPr>
          <w:rFonts w:ascii="Arial" w:hAnsi="Arial" w:cs="Arial"/>
          <w:szCs w:val="22"/>
        </w:rPr>
      </w:pPr>
    </w:p>
    <w:p w14:paraId="3CC28023" w14:textId="77777777" w:rsidR="00572367" w:rsidRPr="00FC178A" w:rsidRDefault="00572367" w:rsidP="003B23B6">
      <w:pPr>
        <w:ind w:left="993" w:hanging="284"/>
        <w:jc w:val="both"/>
        <w:rPr>
          <w:rFonts w:ascii="Arial" w:hAnsi="Arial" w:cs="Arial"/>
          <w:szCs w:val="22"/>
        </w:rPr>
      </w:pPr>
      <w:r w:rsidRPr="00FC178A">
        <w:rPr>
          <w:rFonts w:ascii="Arial" w:hAnsi="Arial" w:cs="Arial"/>
          <w:szCs w:val="22"/>
        </w:rPr>
        <w:t>i) f</w:t>
      </w:r>
      <w:r w:rsidR="006E4D70" w:rsidRPr="00FC178A">
        <w:rPr>
          <w:rFonts w:ascii="Arial" w:hAnsi="Arial" w:cs="Arial"/>
          <w:szCs w:val="22"/>
        </w:rPr>
        <w:t>inancial implications taking into account existing regional and national level commitments</w:t>
      </w:r>
      <w:r w:rsidRPr="00FC178A">
        <w:rPr>
          <w:rFonts w:ascii="Arial" w:hAnsi="Arial" w:cs="Arial"/>
          <w:szCs w:val="22"/>
        </w:rPr>
        <w:t>;</w:t>
      </w:r>
    </w:p>
    <w:p w14:paraId="7D29DB61" w14:textId="77777777" w:rsidR="008452BB" w:rsidRPr="00FC178A" w:rsidRDefault="008452BB" w:rsidP="003B23B6">
      <w:pPr>
        <w:ind w:left="993" w:hanging="284"/>
        <w:jc w:val="both"/>
        <w:rPr>
          <w:rFonts w:ascii="Arial" w:hAnsi="Arial" w:cs="Arial"/>
          <w:szCs w:val="22"/>
        </w:rPr>
      </w:pPr>
      <w:r w:rsidRPr="00FC178A">
        <w:rPr>
          <w:rFonts w:ascii="Arial" w:hAnsi="Arial" w:cs="Arial"/>
          <w:szCs w:val="22"/>
        </w:rPr>
        <w:t xml:space="preserve">ii) </w:t>
      </w:r>
      <w:r w:rsidR="00572367" w:rsidRPr="00FC178A">
        <w:rPr>
          <w:rFonts w:ascii="Arial" w:hAnsi="Arial" w:cs="Arial"/>
          <w:szCs w:val="22"/>
        </w:rPr>
        <w:t>h</w:t>
      </w:r>
      <w:r w:rsidR="006E4D70" w:rsidRPr="00FC178A">
        <w:rPr>
          <w:rFonts w:ascii="Arial" w:hAnsi="Arial" w:cs="Arial"/>
          <w:szCs w:val="22"/>
        </w:rPr>
        <w:t>uman resource implications</w:t>
      </w:r>
      <w:r w:rsidRPr="00FC178A">
        <w:rPr>
          <w:rFonts w:ascii="Arial" w:hAnsi="Arial" w:cs="Arial"/>
          <w:szCs w:val="22"/>
        </w:rPr>
        <w:t>;</w:t>
      </w:r>
    </w:p>
    <w:p w14:paraId="4DA4B1C4" w14:textId="77777777" w:rsidR="008452BB" w:rsidRPr="00FC178A" w:rsidRDefault="008452BB" w:rsidP="003B23B6">
      <w:pPr>
        <w:ind w:left="993" w:hanging="284"/>
        <w:jc w:val="both"/>
        <w:rPr>
          <w:rFonts w:ascii="Arial" w:hAnsi="Arial" w:cs="Arial"/>
          <w:szCs w:val="22"/>
        </w:rPr>
      </w:pPr>
      <w:r w:rsidRPr="00FC178A">
        <w:rPr>
          <w:rFonts w:ascii="Arial" w:hAnsi="Arial" w:cs="Arial"/>
          <w:szCs w:val="22"/>
        </w:rPr>
        <w:t>iii) v</w:t>
      </w:r>
      <w:r w:rsidR="006E4D70" w:rsidRPr="00FC178A">
        <w:rPr>
          <w:rFonts w:ascii="Arial" w:hAnsi="Arial" w:cs="Arial"/>
          <w:szCs w:val="22"/>
        </w:rPr>
        <w:t>ulnerable groups implications</w:t>
      </w:r>
      <w:r w:rsidRPr="00FC178A">
        <w:rPr>
          <w:rFonts w:ascii="Arial" w:hAnsi="Arial" w:cs="Arial"/>
          <w:szCs w:val="22"/>
        </w:rPr>
        <w:t>;</w:t>
      </w:r>
    </w:p>
    <w:p w14:paraId="11D15BD3" w14:textId="77777777" w:rsidR="008452BB" w:rsidRPr="00FC178A" w:rsidRDefault="008452BB" w:rsidP="003B23B6">
      <w:pPr>
        <w:ind w:left="993" w:hanging="284"/>
        <w:jc w:val="both"/>
        <w:rPr>
          <w:rFonts w:ascii="Arial" w:hAnsi="Arial" w:cs="Arial"/>
          <w:szCs w:val="22"/>
        </w:rPr>
      </w:pPr>
      <w:r w:rsidRPr="00FC178A">
        <w:rPr>
          <w:rFonts w:ascii="Arial" w:hAnsi="Arial" w:cs="Arial"/>
          <w:szCs w:val="22"/>
        </w:rPr>
        <w:t xml:space="preserve">iv) </w:t>
      </w:r>
      <w:r w:rsidR="006E4D70" w:rsidRPr="00FC178A">
        <w:rPr>
          <w:rFonts w:ascii="Arial" w:hAnsi="Arial" w:cs="Arial"/>
          <w:szCs w:val="22"/>
        </w:rPr>
        <w:t>quality and human rights implications</w:t>
      </w:r>
      <w:r w:rsidRPr="00FC178A">
        <w:rPr>
          <w:rFonts w:ascii="Arial" w:hAnsi="Arial" w:cs="Arial"/>
          <w:szCs w:val="22"/>
        </w:rPr>
        <w:t>;</w:t>
      </w:r>
    </w:p>
    <w:p w14:paraId="41B1C111" w14:textId="31EF4F84" w:rsidR="008452BB" w:rsidRPr="00FC178A" w:rsidRDefault="008452BB" w:rsidP="003B23B6">
      <w:pPr>
        <w:ind w:left="993" w:hanging="284"/>
        <w:jc w:val="both"/>
        <w:rPr>
          <w:rFonts w:ascii="Arial" w:hAnsi="Arial" w:cs="Arial"/>
          <w:szCs w:val="22"/>
        </w:rPr>
      </w:pPr>
      <w:r w:rsidRPr="00FC178A">
        <w:rPr>
          <w:rFonts w:ascii="Arial" w:hAnsi="Arial" w:cs="Arial"/>
          <w:szCs w:val="22"/>
        </w:rPr>
        <w:t>v) i</w:t>
      </w:r>
      <w:r w:rsidR="006E4D70" w:rsidRPr="00FC178A">
        <w:rPr>
          <w:rFonts w:ascii="Arial" w:hAnsi="Arial" w:cs="Arial"/>
          <w:szCs w:val="22"/>
        </w:rPr>
        <w:t>mplications on climate change</w:t>
      </w:r>
      <w:r w:rsidRPr="00FC178A">
        <w:rPr>
          <w:rFonts w:ascii="Arial" w:hAnsi="Arial" w:cs="Arial"/>
          <w:szCs w:val="22"/>
        </w:rPr>
        <w:t>; and</w:t>
      </w:r>
    </w:p>
    <w:p w14:paraId="37ADA806" w14:textId="140E5C16" w:rsidR="006E4D70" w:rsidRPr="00FC178A" w:rsidRDefault="008452BB" w:rsidP="003B23B6">
      <w:pPr>
        <w:ind w:left="993" w:hanging="284"/>
        <w:jc w:val="both"/>
        <w:rPr>
          <w:rFonts w:ascii="Arial" w:hAnsi="Arial" w:cs="Arial"/>
          <w:b/>
          <w:szCs w:val="22"/>
        </w:rPr>
      </w:pPr>
      <w:r w:rsidRPr="00FC178A">
        <w:rPr>
          <w:rFonts w:ascii="Arial" w:hAnsi="Arial" w:cs="Arial"/>
          <w:szCs w:val="22"/>
        </w:rPr>
        <w:t>vi r</w:t>
      </w:r>
      <w:r w:rsidR="006E4D70" w:rsidRPr="00FC178A">
        <w:rPr>
          <w:rFonts w:ascii="Arial" w:hAnsi="Arial" w:cs="Arial"/>
          <w:szCs w:val="22"/>
        </w:rPr>
        <w:t>isks and mitigations</w:t>
      </w:r>
      <w:r w:rsidRPr="00FC178A">
        <w:rPr>
          <w:rFonts w:ascii="Arial" w:hAnsi="Arial" w:cs="Arial"/>
          <w:szCs w:val="22"/>
        </w:rPr>
        <w:t>.</w:t>
      </w:r>
    </w:p>
    <w:p w14:paraId="5A32AE55" w14:textId="77777777" w:rsidR="009B7B86" w:rsidRPr="00FC178A" w:rsidRDefault="009B7B86" w:rsidP="00FC178A">
      <w:pPr>
        <w:ind w:left="567"/>
        <w:jc w:val="both"/>
        <w:rPr>
          <w:rFonts w:ascii="Arial" w:hAnsi="Arial" w:cs="Arial"/>
          <w:b/>
          <w:szCs w:val="22"/>
        </w:rPr>
      </w:pPr>
    </w:p>
    <w:p w14:paraId="3DE1BA02" w14:textId="1A9ED3DE" w:rsidR="006E4D70" w:rsidRPr="00FC178A" w:rsidRDefault="009B7B86" w:rsidP="00FC178A">
      <w:pPr>
        <w:ind w:left="567"/>
        <w:jc w:val="both"/>
        <w:rPr>
          <w:rFonts w:ascii="Arial" w:hAnsi="Arial" w:cs="Arial"/>
          <w:b/>
          <w:szCs w:val="22"/>
        </w:rPr>
      </w:pPr>
      <w:r w:rsidRPr="00FC178A">
        <w:rPr>
          <w:rFonts w:ascii="Arial" w:hAnsi="Arial" w:cs="Arial"/>
          <w:b/>
          <w:szCs w:val="22"/>
        </w:rPr>
        <w:t xml:space="preserve">4.5 </w:t>
      </w:r>
      <w:r w:rsidR="006E4D70" w:rsidRPr="00FC178A">
        <w:rPr>
          <w:rFonts w:ascii="Arial" w:hAnsi="Arial" w:cs="Arial"/>
          <w:b/>
          <w:szCs w:val="22"/>
        </w:rPr>
        <w:t>Activity 5: Develop model policy and regulatory frameworks for Digital Inclusion</w:t>
      </w:r>
    </w:p>
    <w:p w14:paraId="17A9A23D" w14:textId="77777777" w:rsidR="006E4D70" w:rsidRPr="00FC178A" w:rsidRDefault="006E4D70" w:rsidP="00FC178A">
      <w:pPr>
        <w:ind w:left="567"/>
        <w:jc w:val="both"/>
        <w:rPr>
          <w:rFonts w:ascii="Arial" w:hAnsi="Arial" w:cs="Arial"/>
          <w:b/>
          <w:szCs w:val="22"/>
        </w:rPr>
      </w:pPr>
    </w:p>
    <w:p w14:paraId="61C1CAE3" w14:textId="77777777" w:rsidR="006E4D70" w:rsidRPr="00FC178A" w:rsidRDefault="006E4D70" w:rsidP="00FC178A">
      <w:pPr>
        <w:ind w:left="567"/>
        <w:jc w:val="both"/>
        <w:rPr>
          <w:rFonts w:ascii="Arial" w:hAnsi="Arial" w:cs="Arial"/>
          <w:szCs w:val="22"/>
        </w:rPr>
      </w:pPr>
      <w:r w:rsidRPr="00FC178A">
        <w:rPr>
          <w:rFonts w:ascii="Arial" w:hAnsi="Arial" w:cs="Arial"/>
          <w:szCs w:val="22"/>
        </w:rPr>
        <w:lastRenderedPageBreak/>
        <w:t xml:space="preserve">The consultancy firm will develop a Digital Inclusion Policy and Regulatory Document, which summarizes how this policy and regulatory frameworks supports other regional development plans, key digital inclusion challenges faced, opportunities identified, and policy commitments made, placing emphasis on marginalized groups. </w:t>
      </w:r>
    </w:p>
    <w:p w14:paraId="6291404D" w14:textId="77777777" w:rsidR="006E4D70" w:rsidRPr="00FC178A" w:rsidRDefault="006E4D70" w:rsidP="00FC178A">
      <w:pPr>
        <w:ind w:left="567"/>
        <w:jc w:val="both"/>
        <w:rPr>
          <w:rFonts w:ascii="Arial" w:hAnsi="Arial" w:cs="Arial"/>
          <w:b/>
          <w:szCs w:val="22"/>
        </w:rPr>
      </w:pPr>
    </w:p>
    <w:p w14:paraId="795CC201" w14:textId="77777777" w:rsidR="006E4D70" w:rsidRPr="00FC178A" w:rsidRDefault="006E4D70" w:rsidP="00FC178A">
      <w:pPr>
        <w:ind w:left="567"/>
        <w:jc w:val="both"/>
        <w:rPr>
          <w:rFonts w:ascii="Arial" w:hAnsi="Arial" w:cs="Arial"/>
          <w:bCs/>
          <w:szCs w:val="22"/>
        </w:rPr>
      </w:pPr>
      <w:r w:rsidRPr="00FC178A">
        <w:rPr>
          <w:rFonts w:ascii="Arial" w:hAnsi="Arial" w:cs="Arial"/>
          <w:b/>
          <w:szCs w:val="22"/>
        </w:rPr>
        <w:t>Task 8</w:t>
      </w:r>
      <w:r w:rsidRPr="00FC178A">
        <w:rPr>
          <w:rFonts w:ascii="Arial" w:hAnsi="Arial" w:cs="Arial"/>
          <w:bCs/>
          <w:szCs w:val="22"/>
        </w:rPr>
        <w:t>: Develop a model policy framework taking into account the results of the situational analysis and strategy and action plan. The proposed outline is as follows</w:t>
      </w:r>
    </w:p>
    <w:p w14:paraId="768BA01D" w14:textId="77777777" w:rsidR="006E4D70" w:rsidRPr="00FC178A" w:rsidRDefault="006E4D70" w:rsidP="00FC178A">
      <w:pPr>
        <w:ind w:left="1560"/>
        <w:jc w:val="both"/>
        <w:rPr>
          <w:rFonts w:ascii="Arial" w:hAnsi="Arial" w:cs="Arial"/>
          <w:bCs/>
          <w:szCs w:val="22"/>
        </w:rPr>
      </w:pPr>
    </w:p>
    <w:p w14:paraId="2EF705F4" w14:textId="1E85339E" w:rsidR="00547737" w:rsidRPr="00FC178A" w:rsidRDefault="00547737" w:rsidP="003B23B6">
      <w:pPr>
        <w:ind w:left="1276" w:hanging="426"/>
        <w:jc w:val="both"/>
        <w:rPr>
          <w:rFonts w:ascii="Arial" w:hAnsi="Arial" w:cs="Arial"/>
          <w:bCs/>
          <w:szCs w:val="22"/>
        </w:rPr>
      </w:pPr>
      <w:r w:rsidRPr="00FC178A">
        <w:rPr>
          <w:rFonts w:ascii="Arial" w:hAnsi="Arial" w:cs="Arial"/>
          <w:bCs/>
          <w:szCs w:val="22"/>
        </w:rPr>
        <w:t>i) o</w:t>
      </w:r>
      <w:r w:rsidR="006E4D70" w:rsidRPr="00FC178A">
        <w:rPr>
          <w:rFonts w:ascii="Arial" w:hAnsi="Arial" w:cs="Arial"/>
          <w:bCs/>
          <w:szCs w:val="22"/>
        </w:rPr>
        <w:t xml:space="preserve">verview and </w:t>
      </w:r>
      <w:r w:rsidRPr="00FC178A">
        <w:rPr>
          <w:rFonts w:ascii="Arial" w:hAnsi="Arial" w:cs="Arial"/>
          <w:bCs/>
          <w:szCs w:val="22"/>
        </w:rPr>
        <w:t>s</w:t>
      </w:r>
      <w:r w:rsidR="006E4D70" w:rsidRPr="00FC178A">
        <w:rPr>
          <w:rFonts w:ascii="Arial" w:hAnsi="Arial" w:cs="Arial"/>
          <w:bCs/>
          <w:szCs w:val="22"/>
        </w:rPr>
        <w:t>cope</w:t>
      </w:r>
      <w:r w:rsidRPr="00FC178A">
        <w:rPr>
          <w:rFonts w:ascii="Arial" w:hAnsi="Arial" w:cs="Arial"/>
          <w:bCs/>
          <w:szCs w:val="22"/>
        </w:rPr>
        <w:t>;</w:t>
      </w:r>
    </w:p>
    <w:p w14:paraId="3B7AE571" w14:textId="77777777" w:rsidR="00547737" w:rsidRPr="00FC178A" w:rsidRDefault="00547737" w:rsidP="003B23B6">
      <w:pPr>
        <w:ind w:left="1276" w:hanging="426"/>
        <w:jc w:val="both"/>
        <w:rPr>
          <w:rFonts w:ascii="Arial" w:hAnsi="Arial" w:cs="Arial"/>
          <w:bCs/>
          <w:szCs w:val="22"/>
        </w:rPr>
      </w:pPr>
      <w:r w:rsidRPr="00FC178A">
        <w:rPr>
          <w:rFonts w:ascii="Arial" w:hAnsi="Arial" w:cs="Arial"/>
          <w:bCs/>
          <w:szCs w:val="22"/>
        </w:rPr>
        <w:t>ii) b</w:t>
      </w:r>
      <w:r w:rsidR="006E4D70" w:rsidRPr="00FC178A">
        <w:rPr>
          <w:rFonts w:ascii="Arial" w:hAnsi="Arial" w:cs="Arial"/>
          <w:bCs/>
          <w:szCs w:val="22"/>
        </w:rPr>
        <w:t xml:space="preserve">ackground, </w:t>
      </w:r>
      <w:r w:rsidRPr="00FC178A">
        <w:rPr>
          <w:rFonts w:ascii="Arial" w:hAnsi="Arial" w:cs="Arial"/>
          <w:bCs/>
          <w:szCs w:val="22"/>
        </w:rPr>
        <w:t>c</w:t>
      </w:r>
      <w:r w:rsidR="006E4D70" w:rsidRPr="00FC178A">
        <w:rPr>
          <w:rFonts w:ascii="Arial" w:hAnsi="Arial" w:cs="Arial"/>
          <w:bCs/>
          <w:szCs w:val="22"/>
        </w:rPr>
        <w:t xml:space="preserve">hallenges and </w:t>
      </w:r>
      <w:r w:rsidRPr="00FC178A">
        <w:rPr>
          <w:rFonts w:ascii="Arial" w:hAnsi="Arial" w:cs="Arial"/>
          <w:bCs/>
          <w:szCs w:val="22"/>
        </w:rPr>
        <w:t>o</w:t>
      </w:r>
      <w:r w:rsidR="006E4D70" w:rsidRPr="00FC178A">
        <w:rPr>
          <w:rFonts w:ascii="Arial" w:hAnsi="Arial" w:cs="Arial"/>
          <w:bCs/>
          <w:szCs w:val="22"/>
        </w:rPr>
        <w:t>pportunities</w:t>
      </w:r>
      <w:r w:rsidRPr="00FC178A">
        <w:rPr>
          <w:rFonts w:ascii="Arial" w:hAnsi="Arial" w:cs="Arial"/>
          <w:bCs/>
          <w:szCs w:val="22"/>
        </w:rPr>
        <w:t>;</w:t>
      </w:r>
    </w:p>
    <w:p w14:paraId="56EC7A90" w14:textId="77777777" w:rsidR="00547737" w:rsidRPr="00FC178A" w:rsidRDefault="00547737" w:rsidP="003B23B6">
      <w:pPr>
        <w:ind w:left="1276" w:hanging="426"/>
        <w:jc w:val="both"/>
        <w:rPr>
          <w:rFonts w:ascii="Arial" w:hAnsi="Arial" w:cs="Arial"/>
          <w:bCs/>
          <w:szCs w:val="22"/>
        </w:rPr>
      </w:pPr>
      <w:r w:rsidRPr="00FC178A">
        <w:rPr>
          <w:rFonts w:ascii="Arial" w:hAnsi="Arial" w:cs="Arial"/>
          <w:bCs/>
          <w:szCs w:val="22"/>
        </w:rPr>
        <w:t>iii) g</w:t>
      </w:r>
      <w:r w:rsidR="006E4D70" w:rsidRPr="00FC178A">
        <w:rPr>
          <w:rFonts w:ascii="Arial" w:hAnsi="Arial" w:cs="Arial"/>
          <w:bCs/>
          <w:szCs w:val="22"/>
        </w:rPr>
        <w:t xml:space="preserve">oal &amp; </w:t>
      </w:r>
      <w:r w:rsidRPr="00FC178A">
        <w:rPr>
          <w:rFonts w:ascii="Arial" w:hAnsi="Arial" w:cs="Arial"/>
          <w:bCs/>
          <w:szCs w:val="22"/>
        </w:rPr>
        <w:t>p</w:t>
      </w:r>
      <w:r w:rsidR="006E4D70" w:rsidRPr="00FC178A">
        <w:rPr>
          <w:rFonts w:ascii="Arial" w:hAnsi="Arial" w:cs="Arial"/>
          <w:bCs/>
          <w:szCs w:val="22"/>
        </w:rPr>
        <w:t xml:space="preserve">olicy </w:t>
      </w:r>
      <w:r w:rsidRPr="00FC178A">
        <w:rPr>
          <w:rFonts w:ascii="Arial" w:hAnsi="Arial" w:cs="Arial"/>
          <w:bCs/>
          <w:szCs w:val="22"/>
        </w:rPr>
        <w:t>o</w:t>
      </w:r>
      <w:r w:rsidR="006E4D70" w:rsidRPr="00FC178A">
        <w:rPr>
          <w:rFonts w:ascii="Arial" w:hAnsi="Arial" w:cs="Arial"/>
          <w:bCs/>
          <w:szCs w:val="22"/>
        </w:rPr>
        <w:t>bjectives</w:t>
      </w:r>
      <w:r w:rsidRPr="00FC178A">
        <w:rPr>
          <w:rFonts w:ascii="Arial" w:hAnsi="Arial" w:cs="Arial"/>
          <w:bCs/>
          <w:szCs w:val="22"/>
        </w:rPr>
        <w:t>;</w:t>
      </w:r>
    </w:p>
    <w:p w14:paraId="193E2672" w14:textId="77777777" w:rsidR="00547737" w:rsidRPr="00FC178A" w:rsidRDefault="00547737" w:rsidP="003B23B6">
      <w:pPr>
        <w:ind w:left="1276" w:hanging="426"/>
        <w:jc w:val="both"/>
        <w:rPr>
          <w:rFonts w:ascii="Arial" w:hAnsi="Arial" w:cs="Arial"/>
          <w:bCs/>
          <w:szCs w:val="22"/>
        </w:rPr>
      </w:pPr>
      <w:r w:rsidRPr="00FC178A">
        <w:rPr>
          <w:rFonts w:ascii="Arial" w:hAnsi="Arial" w:cs="Arial"/>
          <w:bCs/>
          <w:szCs w:val="22"/>
        </w:rPr>
        <w:t xml:space="preserve">iv) </w:t>
      </w:r>
      <w:proofErr w:type="spellStart"/>
      <w:r w:rsidR="006E4D70" w:rsidRPr="00FC178A">
        <w:rPr>
          <w:rFonts w:ascii="Arial" w:hAnsi="Arial" w:cs="Arial"/>
          <w:bCs/>
          <w:szCs w:val="22"/>
        </w:rPr>
        <w:t>trategies</w:t>
      </w:r>
      <w:proofErr w:type="spellEnd"/>
      <w:r w:rsidR="006E4D70" w:rsidRPr="00FC178A">
        <w:rPr>
          <w:rFonts w:ascii="Arial" w:hAnsi="Arial" w:cs="Arial"/>
          <w:bCs/>
          <w:szCs w:val="22"/>
        </w:rPr>
        <w:t xml:space="preserve"> for achieving policy objectives</w:t>
      </w:r>
      <w:r w:rsidRPr="00FC178A">
        <w:rPr>
          <w:rFonts w:ascii="Arial" w:hAnsi="Arial" w:cs="Arial"/>
          <w:bCs/>
          <w:szCs w:val="22"/>
        </w:rPr>
        <w:t>;</w:t>
      </w:r>
    </w:p>
    <w:p w14:paraId="52CCF35B" w14:textId="77777777" w:rsidR="006D7908" w:rsidRPr="00FC178A" w:rsidRDefault="006D7908" w:rsidP="003B23B6">
      <w:pPr>
        <w:ind w:left="1276" w:hanging="426"/>
        <w:jc w:val="both"/>
        <w:rPr>
          <w:rFonts w:ascii="Arial" w:hAnsi="Arial" w:cs="Arial"/>
          <w:bCs/>
          <w:szCs w:val="22"/>
        </w:rPr>
      </w:pPr>
      <w:r w:rsidRPr="00FC178A">
        <w:rPr>
          <w:rFonts w:ascii="Arial" w:hAnsi="Arial" w:cs="Arial"/>
          <w:bCs/>
          <w:szCs w:val="22"/>
        </w:rPr>
        <w:t>v) p</w:t>
      </w:r>
      <w:r w:rsidR="006E4D70" w:rsidRPr="00FC178A">
        <w:rPr>
          <w:rFonts w:ascii="Arial" w:hAnsi="Arial" w:cs="Arial"/>
          <w:bCs/>
          <w:szCs w:val="22"/>
        </w:rPr>
        <w:t>olicy and legislative principles</w:t>
      </w:r>
      <w:r w:rsidR="00547737" w:rsidRPr="00FC178A">
        <w:rPr>
          <w:rFonts w:ascii="Arial" w:hAnsi="Arial" w:cs="Arial"/>
          <w:bCs/>
          <w:szCs w:val="22"/>
        </w:rPr>
        <w:t>; an</w:t>
      </w:r>
      <w:r w:rsidRPr="00FC178A">
        <w:rPr>
          <w:rFonts w:ascii="Arial" w:hAnsi="Arial" w:cs="Arial"/>
          <w:bCs/>
          <w:szCs w:val="22"/>
        </w:rPr>
        <w:t>d</w:t>
      </w:r>
    </w:p>
    <w:p w14:paraId="15CB1FC2" w14:textId="759937F5" w:rsidR="006E4D70" w:rsidRPr="00FC178A" w:rsidRDefault="006D7908" w:rsidP="003B23B6">
      <w:pPr>
        <w:ind w:left="1276" w:hanging="426"/>
        <w:jc w:val="both"/>
        <w:rPr>
          <w:rFonts w:ascii="Arial" w:hAnsi="Arial" w:cs="Arial"/>
          <w:bCs/>
          <w:szCs w:val="22"/>
        </w:rPr>
      </w:pPr>
      <w:r w:rsidRPr="00FC178A">
        <w:rPr>
          <w:rFonts w:ascii="Arial" w:hAnsi="Arial" w:cs="Arial"/>
          <w:bCs/>
          <w:szCs w:val="22"/>
        </w:rPr>
        <w:t>vi) c</w:t>
      </w:r>
      <w:r w:rsidR="006E4D70" w:rsidRPr="00FC178A">
        <w:rPr>
          <w:rFonts w:ascii="Arial" w:hAnsi="Arial" w:cs="Arial"/>
          <w:bCs/>
          <w:szCs w:val="22"/>
        </w:rPr>
        <w:t>onclusions</w:t>
      </w:r>
      <w:r w:rsidR="00547737" w:rsidRPr="00FC178A">
        <w:rPr>
          <w:rFonts w:ascii="Arial" w:hAnsi="Arial" w:cs="Arial"/>
          <w:bCs/>
          <w:szCs w:val="22"/>
        </w:rPr>
        <w:t>.</w:t>
      </w:r>
    </w:p>
    <w:p w14:paraId="2C8E0DE6" w14:textId="77777777" w:rsidR="006E4D70" w:rsidRPr="00FC178A" w:rsidRDefault="006E4D70" w:rsidP="006E4D70">
      <w:pPr>
        <w:ind w:left="720"/>
        <w:jc w:val="both"/>
        <w:rPr>
          <w:rFonts w:ascii="Arial" w:hAnsi="Arial" w:cs="Arial"/>
          <w:bCs/>
          <w:szCs w:val="22"/>
        </w:rPr>
      </w:pPr>
    </w:p>
    <w:p w14:paraId="60B801C6" w14:textId="77777777" w:rsidR="006E4D70" w:rsidRPr="00FC178A" w:rsidRDefault="006E4D70" w:rsidP="004461C6">
      <w:pPr>
        <w:ind w:left="709"/>
        <w:jc w:val="both"/>
        <w:rPr>
          <w:rFonts w:ascii="Arial" w:hAnsi="Arial" w:cs="Arial"/>
          <w:bCs/>
          <w:szCs w:val="22"/>
        </w:rPr>
      </w:pPr>
      <w:r w:rsidRPr="00FC178A">
        <w:rPr>
          <w:rFonts w:ascii="Arial" w:hAnsi="Arial" w:cs="Arial"/>
          <w:b/>
          <w:szCs w:val="22"/>
        </w:rPr>
        <w:t>Task 9:</w:t>
      </w:r>
      <w:r w:rsidRPr="00FC178A">
        <w:rPr>
          <w:rFonts w:ascii="Arial" w:hAnsi="Arial" w:cs="Arial"/>
          <w:bCs/>
          <w:szCs w:val="22"/>
        </w:rPr>
        <w:t xml:space="preserve"> Develop appropriate model regulatory frameworks. The format for the regulations shall be on standard legal format to be agreed upon.</w:t>
      </w:r>
    </w:p>
    <w:p w14:paraId="0E29053D" w14:textId="77294B32" w:rsidR="006E4D70" w:rsidRPr="00FC178A" w:rsidRDefault="006E4D70" w:rsidP="004461C6">
      <w:pPr>
        <w:ind w:left="709"/>
        <w:jc w:val="both"/>
        <w:rPr>
          <w:rFonts w:ascii="Arial" w:hAnsi="Arial" w:cs="Arial"/>
          <w:b/>
          <w:szCs w:val="22"/>
        </w:rPr>
      </w:pPr>
      <w:r w:rsidRPr="00FC178A">
        <w:rPr>
          <w:rFonts w:ascii="Arial" w:hAnsi="Arial" w:cs="Arial"/>
          <w:b/>
          <w:szCs w:val="22"/>
        </w:rPr>
        <w:t xml:space="preserve"> </w:t>
      </w:r>
    </w:p>
    <w:p w14:paraId="56BAB5BF" w14:textId="7EB86297" w:rsidR="006E4D70" w:rsidRPr="00FC178A" w:rsidRDefault="00846D4C" w:rsidP="004461C6">
      <w:pPr>
        <w:ind w:left="709"/>
        <w:jc w:val="both"/>
        <w:rPr>
          <w:rFonts w:ascii="Arial" w:hAnsi="Arial" w:cs="Arial"/>
          <w:b/>
          <w:szCs w:val="22"/>
        </w:rPr>
      </w:pPr>
      <w:r w:rsidRPr="00FC178A">
        <w:rPr>
          <w:rFonts w:ascii="Arial" w:hAnsi="Arial" w:cs="Arial"/>
          <w:b/>
          <w:szCs w:val="22"/>
        </w:rPr>
        <w:t xml:space="preserve">4.6 </w:t>
      </w:r>
      <w:r w:rsidR="006E4D70" w:rsidRPr="00FC178A">
        <w:rPr>
          <w:rFonts w:ascii="Arial" w:hAnsi="Arial" w:cs="Arial"/>
          <w:b/>
          <w:szCs w:val="22"/>
        </w:rPr>
        <w:t xml:space="preserve"> Activity 6: Stakeholder validations</w:t>
      </w:r>
    </w:p>
    <w:p w14:paraId="53DB5041" w14:textId="77777777" w:rsidR="006E4D70" w:rsidRPr="00FC178A" w:rsidRDefault="006E4D70" w:rsidP="004461C6">
      <w:pPr>
        <w:ind w:left="709"/>
        <w:jc w:val="both"/>
        <w:rPr>
          <w:rFonts w:ascii="Arial" w:hAnsi="Arial" w:cs="Arial"/>
          <w:b/>
          <w:szCs w:val="22"/>
        </w:rPr>
      </w:pPr>
    </w:p>
    <w:p w14:paraId="1FA2AEB9" w14:textId="77777777" w:rsidR="006E4D70" w:rsidRPr="00FC178A" w:rsidRDefault="006E4D70" w:rsidP="004461C6">
      <w:pPr>
        <w:ind w:left="709"/>
        <w:jc w:val="both"/>
        <w:rPr>
          <w:rFonts w:ascii="Arial" w:hAnsi="Arial" w:cs="Arial"/>
          <w:b/>
          <w:szCs w:val="22"/>
        </w:rPr>
      </w:pPr>
      <w:r w:rsidRPr="00FC178A">
        <w:rPr>
          <w:rFonts w:ascii="Arial" w:hAnsi="Arial" w:cs="Arial"/>
          <w:b/>
          <w:szCs w:val="22"/>
        </w:rPr>
        <w:t xml:space="preserve">Task 10: </w:t>
      </w:r>
      <w:r w:rsidRPr="00FC178A">
        <w:rPr>
          <w:rFonts w:ascii="Arial" w:hAnsi="Arial" w:cs="Arial"/>
          <w:bCs/>
          <w:szCs w:val="22"/>
        </w:rPr>
        <w:t>Undertake stakeholder validations of the Regional Digital Inclusion Action plan, strategies and of the Draft Policy and Regulatory Frameworks. COMESA Secretariat will be responsible for the logistical aspects of the stakeholder validation exercise, while the consultant will prepare and present all the technical materials for validation</w:t>
      </w:r>
      <w:r w:rsidRPr="00FC178A">
        <w:rPr>
          <w:rFonts w:ascii="Arial" w:hAnsi="Arial" w:cs="Arial"/>
          <w:b/>
          <w:szCs w:val="22"/>
        </w:rPr>
        <w:t>.</w:t>
      </w:r>
    </w:p>
    <w:p w14:paraId="3F15B245" w14:textId="77777777" w:rsidR="006E4D70" w:rsidRPr="00FC178A" w:rsidRDefault="006E4D70" w:rsidP="004461C6">
      <w:pPr>
        <w:ind w:left="709"/>
        <w:jc w:val="both"/>
        <w:rPr>
          <w:rFonts w:ascii="Arial" w:hAnsi="Arial" w:cs="Arial"/>
          <w:b/>
          <w:szCs w:val="22"/>
        </w:rPr>
      </w:pPr>
    </w:p>
    <w:p w14:paraId="3E64CA59" w14:textId="50553C49" w:rsidR="006E4D70" w:rsidRPr="00FC178A" w:rsidRDefault="00801FE1" w:rsidP="004461C6">
      <w:pPr>
        <w:ind w:left="709"/>
        <w:jc w:val="both"/>
        <w:rPr>
          <w:rFonts w:ascii="Arial" w:hAnsi="Arial" w:cs="Arial"/>
          <w:b/>
          <w:szCs w:val="22"/>
        </w:rPr>
      </w:pPr>
      <w:r w:rsidRPr="00FC178A">
        <w:rPr>
          <w:rFonts w:ascii="Arial" w:hAnsi="Arial" w:cs="Arial"/>
          <w:b/>
          <w:szCs w:val="22"/>
        </w:rPr>
        <w:t xml:space="preserve">4.7 </w:t>
      </w:r>
      <w:r w:rsidR="006E4D70" w:rsidRPr="00FC178A">
        <w:rPr>
          <w:rFonts w:ascii="Arial" w:hAnsi="Arial" w:cs="Arial"/>
          <w:b/>
          <w:szCs w:val="22"/>
        </w:rPr>
        <w:t>Activity 7</w:t>
      </w:r>
      <w:r w:rsidR="008143FF" w:rsidRPr="00FC178A">
        <w:rPr>
          <w:rFonts w:ascii="Arial" w:hAnsi="Arial" w:cs="Arial"/>
          <w:b/>
          <w:szCs w:val="22"/>
        </w:rPr>
        <w:t>:</w:t>
      </w:r>
      <w:r w:rsidR="006E4D70" w:rsidRPr="00FC178A">
        <w:rPr>
          <w:rFonts w:ascii="Arial" w:hAnsi="Arial" w:cs="Arial"/>
          <w:b/>
          <w:szCs w:val="22"/>
        </w:rPr>
        <w:t xml:space="preserve"> Capacity Building</w:t>
      </w:r>
    </w:p>
    <w:p w14:paraId="3BB38489" w14:textId="77777777" w:rsidR="006E4D70" w:rsidRPr="00FC178A" w:rsidRDefault="006E4D70" w:rsidP="004461C6">
      <w:pPr>
        <w:ind w:left="709"/>
        <w:jc w:val="both"/>
        <w:rPr>
          <w:rFonts w:ascii="Arial" w:hAnsi="Arial" w:cs="Arial"/>
          <w:b/>
          <w:szCs w:val="22"/>
        </w:rPr>
      </w:pPr>
    </w:p>
    <w:p w14:paraId="70F04B31" w14:textId="77777777" w:rsidR="006E4D70" w:rsidRPr="00FC178A" w:rsidRDefault="006E4D70" w:rsidP="004461C6">
      <w:pPr>
        <w:ind w:left="709"/>
        <w:jc w:val="both"/>
        <w:rPr>
          <w:rFonts w:ascii="Arial" w:hAnsi="Arial" w:cs="Arial"/>
          <w:bCs/>
          <w:szCs w:val="22"/>
        </w:rPr>
      </w:pPr>
      <w:r w:rsidRPr="00FC178A">
        <w:rPr>
          <w:rFonts w:ascii="Arial" w:hAnsi="Arial" w:cs="Arial"/>
          <w:b/>
          <w:szCs w:val="22"/>
        </w:rPr>
        <w:t>Task 11</w:t>
      </w:r>
      <w:r w:rsidRPr="00FC178A">
        <w:rPr>
          <w:rFonts w:ascii="Arial" w:hAnsi="Arial" w:cs="Arial"/>
          <w:bCs/>
          <w:szCs w:val="22"/>
        </w:rPr>
        <w:t>: Organize a capacity building workshop to train experts within the region, to fully understand the strategy policy and opportunities and benefits of inclusive digitalization.</w:t>
      </w:r>
    </w:p>
    <w:p w14:paraId="4D818552" w14:textId="77777777" w:rsidR="006E4D70" w:rsidRPr="00FC178A" w:rsidRDefault="006E4D70" w:rsidP="004461C6">
      <w:pPr>
        <w:ind w:left="709"/>
        <w:jc w:val="both"/>
        <w:rPr>
          <w:rFonts w:ascii="Arial" w:hAnsi="Arial" w:cs="Arial"/>
          <w:bCs/>
          <w:szCs w:val="22"/>
        </w:rPr>
      </w:pPr>
    </w:p>
    <w:p w14:paraId="62E81B55" w14:textId="0E239E14" w:rsidR="006E4D70" w:rsidRPr="00FC178A" w:rsidRDefault="006E4D70" w:rsidP="005A7877">
      <w:pPr>
        <w:jc w:val="both"/>
        <w:rPr>
          <w:rFonts w:ascii="Arial" w:hAnsi="Arial" w:cs="Arial"/>
          <w:b/>
          <w:szCs w:val="22"/>
        </w:rPr>
      </w:pPr>
      <w:r w:rsidRPr="00FC178A">
        <w:rPr>
          <w:rFonts w:ascii="Arial" w:hAnsi="Arial" w:cs="Arial"/>
          <w:b/>
          <w:szCs w:val="22"/>
        </w:rPr>
        <w:t xml:space="preserve"> </w:t>
      </w:r>
      <w:r w:rsidR="005A7877" w:rsidRPr="00FC178A">
        <w:rPr>
          <w:rFonts w:ascii="Arial" w:hAnsi="Arial" w:cs="Arial"/>
          <w:b/>
          <w:szCs w:val="22"/>
        </w:rPr>
        <w:t>5.</w:t>
      </w:r>
      <w:r w:rsidR="002E7724" w:rsidRPr="00FC178A">
        <w:rPr>
          <w:rFonts w:ascii="Arial" w:hAnsi="Arial" w:cs="Arial"/>
          <w:b/>
          <w:szCs w:val="22"/>
        </w:rPr>
        <w:t xml:space="preserve"> </w:t>
      </w:r>
      <w:r w:rsidRPr="00FC178A">
        <w:rPr>
          <w:rFonts w:ascii="Arial" w:hAnsi="Arial" w:cs="Arial"/>
          <w:b/>
          <w:szCs w:val="22"/>
        </w:rPr>
        <w:t>DELIVERABLES</w:t>
      </w:r>
    </w:p>
    <w:p w14:paraId="7D6D70CE" w14:textId="77777777" w:rsidR="006E4D70" w:rsidRPr="00FC178A" w:rsidRDefault="006E4D70" w:rsidP="006E4D70">
      <w:pPr>
        <w:ind w:left="360"/>
        <w:jc w:val="both"/>
        <w:rPr>
          <w:rFonts w:ascii="Arial" w:hAnsi="Arial" w:cs="Arial"/>
          <w:b/>
          <w:szCs w:val="22"/>
        </w:rPr>
      </w:pPr>
      <w:r w:rsidRPr="00FC178A">
        <w:rPr>
          <w:rFonts w:ascii="Arial" w:hAnsi="Arial" w:cs="Arial"/>
          <w:b/>
          <w:szCs w:val="22"/>
        </w:rPr>
        <w:t xml:space="preserve"> </w:t>
      </w:r>
    </w:p>
    <w:p w14:paraId="6A8D8260" w14:textId="77777777" w:rsidR="006E4D70" w:rsidRPr="00FC178A" w:rsidRDefault="006E4D70" w:rsidP="006E4D70">
      <w:pPr>
        <w:jc w:val="both"/>
        <w:rPr>
          <w:rFonts w:ascii="Arial" w:hAnsi="Arial" w:cs="Arial"/>
          <w:szCs w:val="22"/>
          <w:lang w:val="en-JM"/>
        </w:rPr>
      </w:pPr>
      <w:r w:rsidRPr="00FC178A">
        <w:rPr>
          <w:rFonts w:ascii="Arial" w:hAnsi="Arial" w:cs="Arial"/>
          <w:szCs w:val="22"/>
          <w:lang w:val="en-JM"/>
        </w:rPr>
        <w:t xml:space="preserve">The deliverables for this assignment will be the following: </w:t>
      </w:r>
    </w:p>
    <w:p w14:paraId="51CF7A4F" w14:textId="77777777" w:rsidR="006E4D70" w:rsidRPr="00FC178A" w:rsidRDefault="006E4D70" w:rsidP="006E4D70">
      <w:pPr>
        <w:ind w:firstLine="540"/>
        <w:jc w:val="both"/>
        <w:rPr>
          <w:rFonts w:ascii="Arial" w:hAnsi="Arial" w:cs="Arial"/>
          <w:szCs w:val="22"/>
        </w:rPr>
      </w:pPr>
    </w:p>
    <w:p w14:paraId="405010EC" w14:textId="7ECD66FF" w:rsidR="00A4655B" w:rsidRPr="00FC178A" w:rsidRDefault="00A4655B" w:rsidP="004461C6">
      <w:pPr>
        <w:pStyle w:val="ListParagraph"/>
        <w:ind w:left="426" w:hanging="142"/>
        <w:jc w:val="both"/>
        <w:rPr>
          <w:rFonts w:ascii="Arial" w:hAnsi="Arial" w:cs="Arial"/>
          <w:szCs w:val="22"/>
        </w:rPr>
      </w:pPr>
      <w:r w:rsidRPr="00FC178A">
        <w:rPr>
          <w:rFonts w:ascii="Arial" w:hAnsi="Arial" w:cs="Arial"/>
          <w:szCs w:val="22"/>
        </w:rPr>
        <w:t>i) i</w:t>
      </w:r>
      <w:r w:rsidR="006E4D70" w:rsidRPr="00FC178A">
        <w:rPr>
          <w:rFonts w:ascii="Arial" w:hAnsi="Arial" w:cs="Arial"/>
          <w:szCs w:val="22"/>
        </w:rPr>
        <w:t xml:space="preserve">nception </w:t>
      </w:r>
      <w:r w:rsidRPr="00FC178A">
        <w:rPr>
          <w:rFonts w:ascii="Arial" w:hAnsi="Arial" w:cs="Arial"/>
          <w:szCs w:val="22"/>
        </w:rPr>
        <w:t>r</w:t>
      </w:r>
      <w:r w:rsidR="006E4D70" w:rsidRPr="00FC178A">
        <w:rPr>
          <w:rFonts w:ascii="Arial" w:hAnsi="Arial" w:cs="Arial"/>
          <w:szCs w:val="22"/>
        </w:rPr>
        <w:t>eport</w:t>
      </w:r>
      <w:r w:rsidRPr="00FC178A">
        <w:rPr>
          <w:rFonts w:ascii="Arial" w:hAnsi="Arial" w:cs="Arial"/>
          <w:szCs w:val="22"/>
        </w:rPr>
        <w:t>;</w:t>
      </w:r>
    </w:p>
    <w:p w14:paraId="509ABD0A" w14:textId="77777777" w:rsidR="009C2528" w:rsidRPr="00FC178A" w:rsidRDefault="00A4655B" w:rsidP="004461C6">
      <w:pPr>
        <w:pStyle w:val="ListParagraph"/>
        <w:ind w:left="426" w:hanging="142"/>
        <w:jc w:val="both"/>
        <w:rPr>
          <w:rFonts w:ascii="Arial" w:hAnsi="Arial" w:cs="Arial"/>
          <w:szCs w:val="22"/>
        </w:rPr>
      </w:pPr>
      <w:r w:rsidRPr="00FC178A">
        <w:rPr>
          <w:rFonts w:ascii="Arial" w:hAnsi="Arial" w:cs="Arial"/>
          <w:szCs w:val="22"/>
        </w:rPr>
        <w:t>ii) s</w:t>
      </w:r>
      <w:r w:rsidR="006E4D70" w:rsidRPr="00FC178A">
        <w:rPr>
          <w:rFonts w:ascii="Arial" w:hAnsi="Arial" w:cs="Arial"/>
          <w:szCs w:val="22"/>
        </w:rPr>
        <w:t xml:space="preserve">ituational </w:t>
      </w:r>
      <w:r w:rsidRPr="00FC178A">
        <w:rPr>
          <w:rFonts w:ascii="Arial" w:hAnsi="Arial" w:cs="Arial"/>
          <w:szCs w:val="22"/>
        </w:rPr>
        <w:t>a</w:t>
      </w:r>
      <w:r w:rsidR="006E4D70" w:rsidRPr="00FC178A">
        <w:rPr>
          <w:rFonts w:ascii="Arial" w:hAnsi="Arial" w:cs="Arial"/>
          <w:szCs w:val="22"/>
        </w:rPr>
        <w:t xml:space="preserve">nalysis </w:t>
      </w:r>
      <w:r w:rsidRPr="00FC178A">
        <w:rPr>
          <w:rFonts w:ascii="Arial" w:hAnsi="Arial" w:cs="Arial"/>
          <w:szCs w:val="22"/>
        </w:rPr>
        <w:t>r</w:t>
      </w:r>
      <w:r w:rsidR="006E4D70" w:rsidRPr="00FC178A">
        <w:rPr>
          <w:rFonts w:ascii="Arial" w:hAnsi="Arial" w:cs="Arial"/>
          <w:szCs w:val="22"/>
        </w:rPr>
        <w:t>eport</w:t>
      </w:r>
      <w:r w:rsidR="009C2528" w:rsidRPr="00FC178A">
        <w:rPr>
          <w:rFonts w:ascii="Arial" w:hAnsi="Arial" w:cs="Arial"/>
          <w:szCs w:val="22"/>
        </w:rPr>
        <w:t>;</w:t>
      </w:r>
    </w:p>
    <w:p w14:paraId="55A5F3C6" w14:textId="77777777" w:rsidR="009C2528" w:rsidRPr="00FC178A" w:rsidRDefault="009C2528" w:rsidP="004461C6">
      <w:pPr>
        <w:pStyle w:val="ListParagraph"/>
        <w:ind w:left="426" w:hanging="142"/>
        <w:jc w:val="both"/>
        <w:rPr>
          <w:rFonts w:ascii="Arial" w:hAnsi="Arial" w:cs="Arial"/>
          <w:szCs w:val="22"/>
        </w:rPr>
      </w:pPr>
      <w:r w:rsidRPr="00FC178A">
        <w:rPr>
          <w:rFonts w:ascii="Arial" w:hAnsi="Arial" w:cs="Arial"/>
          <w:szCs w:val="22"/>
        </w:rPr>
        <w:t xml:space="preserve">iii) </w:t>
      </w:r>
      <w:r w:rsidR="006E4D70" w:rsidRPr="00FC178A">
        <w:rPr>
          <w:rFonts w:ascii="Arial" w:hAnsi="Arial" w:cs="Arial"/>
          <w:szCs w:val="22"/>
        </w:rPr>
        <w:t>Digital Inclusion Strategy</w:t>
      </w:r>
      <w:r w:rsidRPr="00FC178A">
        <w:rPr>
          <w:rFonts w:ascii="Arial" w:hAnsi="Arial" w:cs="Arial"/>
          <w:szCs w:val="22"/>
        </w:rPr>
        <w:t>;</w:t>
      </w:r>
    </w:p>
    <w:p w14:paraId="43CF4D32" w14:textId="35DFF665" w:rsidR="009C2528" w:rsidRPr="00FC178A" w:rsidRDefault="009C2528" w:rsidP="004461C6">
      <w:pPr>
        <w:pStyle w:val="ListParagraph"/>
        <w:ind w:left="426" w:hanging="142"/>
        <w:jc w:val="both"/>
        <w:rPr>
          <w:rFonts w:ascii="Arial" w:hAnsi="Arial" w:cs="Arial"/>
          <w:szCs w:val="22"/>
        </w:rPr>
      </w:pPr>
      <w:r w:rsidRPr="00FC178A">
        <w:rPr>
          <w:rFonts w:ascii="Arial" w:hAnsi="Arial" w:cs="Arial"/>
          <w:szCs w:val="22"/>
        </w:rPr>
        <w:t xml:space="preserve">iv) </w:t>
      </w:r>
      <w:r w:rsidR="006E4D70" w:rsidRPr="00FC178A">
        <w:rPr>
          <w:rFonts w:ascii="Arial" w:hAnsi="Arial" w:cs="Arial"/>
          <w:szCs w:val="22"/>
        </w:rPr>
        <w:t>Regional Action Plan</w:t>
      </w:r>
      <w:r w:rsidRPr="00FC178A">
        <w:rPr>
          <w:rFonts w:ascii="Arial" w:hAnsi="Arial" w:cs="Arial"/>
          <w:szCs w:val="22"/>
        </w:rPr>
        <w:t xml:space="preserve">; </w:t>
      </w:r>
    </w:p>
    <w:p w14:paraId="7185F261" w14:textId="47475D4A" w:rsidR="009C2528" w:rsidRPr="00FC178A" w:rsidRDefault="009C2528" w:rsidP="004461C6">
      <w:pPr>
        <w:pStyle w:val="ListParagraph"/>
        <w:ind w:left="426" w:hanging="142"/>
        <w:jc w:val="both"/>
        <w:rPr>
          <w:rFonts w:ascii="Arial" w:hAnsi="Arial" w:cs="Arial"/>
          <w:szCs w:val="22"/>
        </w:rPr>
      </w:pPr>
      <w:r w:rsidRPr="00FC178A">
        <w:rPr>
          <w:rFonts w:ascii="Arial" w:hAnsi="Arial" w:cs="Arial"/>
          <w:szCs w:val="22"/>
        </w:rPr>
        <w:t>v) d</w:t>
      </w:r>
      <w:r w:rsidR="006E4D70" w:rsidRPr="00FC178A">
        <w:rPr>
          <w:rFonts w:ascii="Arial" w:hAnsi="Arial" w:cs="Arial"/>
          <w:szCs w:val="22"/>
        </w:rPr>
        <w:t>raft Policy and Regulatory Framework.</w:t>
      </w:r>
    </w:p>
    <w:p w14:paraId="61908F29" w14:textId="77777777" w:rsidR="007B4038" w:rsidRPr="00FC178A" w:rsidRDefault="009C2528" w:rsidP="004461C6">
      <w:pPr>
        <w:pStyle w:val="ListParagraph"/>
        <w:ind w:left="426" w:hanging="142"/>
        <w:jc w:val="both"/>
        <w:rPr>
          <w:rFonts w:ascii="Arial" w:hAnsi="Arial" w:cs="Arial"/>
          <w:szCs w:val="22"/>
        </w:rPr>
      </w:pPr>
      <w:r w:rsidRPr="00FC178A">
        <w:rPr>
          <w:rFonts w:ascii="Arial" w:hAnsi="Arial" w:cs="Arial"/>
          <w:szCs w:val="22"/>
        </w:rPr>
        <w:t>vi) v</w:t>
      </w:r>
      <w:r w:rsidR="006E4D70" w:rsidRPr="00FC178A">
        <w:rPr>
          <w:rFonts w:ascii="Arial" w:hAnsi="Arial" w:cs="Arial"/>
          <w:szCs w:val="22"/>
        </w:rPr>
        <w:t xml:space="preserve">alidation </w:t>
      </w:r>
      <w:r w:rsidRPr="00FC178A">
        <w:rPr>
          <w:rFonts w:ascii="Arial" w:hAnsi="Arial" w:cs="Arial"/>
          <w:szCs w:val="22"/>
        </w:rPr>
        <w:t>w</w:t>
      </w:r>
      <w:r w:rsidR="006E4D70" w:rsidRPr="00FC178A">
        <w:rPr>
          <w:rFonts w:ascii="Arial" w:hAnsi="Arial" w:cs="Arial"/>
          <w:szCs w:val="22"/>
        </w:rPr>
        <w:t>orkshops</w:t>
      </w:r>
      <w:r w:rsidRPr="00FC178A">
        <w:rPr>
          <w:rFonts w:ascii="Arial" w:hAnsi="Arial" w:cs="Arial"/>
          <w:szCs w:val="22"/>
        </w:rPr>
        <w:t>; and</w:t>
      </w:r>
    </w:p>
    <w:p w14:paraId="530D8F78" w14:textId="2968FD56" w:rsidR="006E4D70" w:rsidRPr="00FC178A" w:rsidRDefault="009F08E8" w:rsidP="004461C6">
      <w:pPr>
        <w:pStyle w:val="ListParagraph"/>
        <w:ind w:left="426" w:hanging="142"/>
        <w:jc w:val="both"/>
        <w:rPr>
          <w:rFonts w:ascii="Arial" w:hAnsi="Arial" w:cs="Arial"/>
          <w:szCs w:val="22"/>
        </w:rPr>
      </w:pPr>
      <w:r w:rsidRPr="00FC178A">
        <w:rPr>
          <w:rFonts w:ascii="Arial" w:hAnsi="Arial" w:cs="Arial"/>
          <w:szCs w:val="22"/>
        </w:rPr>
        <w:t xml:space="preserve">vii) </w:t>
      </w:r>
      <w:r w:rsidR="009C2528" w:rsidRPr="00FC178A">
        <w:rPr>
          <w:rFonts w:ascii="Arial" w:hAnsi="Arial" w:cs="Arial"/>
          <w:szCs w:val="22"/>
        </w:rPr>
        <w:t>c</w:t>
      </w:r>
      <w:r w:rsidR="006E4D70" w:rsidRPr="00FC178A">
        <w:rPr>
          <w:rFonts w:ascii="Arial" w:hAnsi="Arial" w:cs="Arial"/>
          <w:szCs w:val="22"/>
        </w:rPr>
        <w:t xml:space="preserve">apacity </w:t>
      </w:r>
      <w:r w:rsidR="009C2528" w:rsidRPr="00FC178A">
        <w:rPr>
          <w:rFonts w:ascii="Arial" w:hAnsi="Arial" w:cs="Arial"/>
          <w:szCs w:val="22"/>
        </w:rPr>
        <w:t>b</w:t>
      </w:r>
      <w:r w:rsidR="006E4D70" w:rsidRPr="00FC178A">
        <w:rPr>
          <w:rFonts w:ascii="Arial" w:hAnsi="Arial" w:cs="Arial"/>
          <w:szCs w:val="22"/>
        </w:rPr>
        <w:t>uilding</w:t>
      </w:r>
      <w:r w:rsidR="00F9700F" w:rsidRPr="00FC178A">
        <w:rPr>
          <w:rFonts w:ascii="Arial" w:hAnsi="Arial" w:cs="Arial"/>
          <w:szCs w:val="22"/>
        </w:rPr>
        <w:t>.</w:t>
      </w:r>
    </w:p>
    <w:p w14:paraId="4A45BF97" w14:textId="77777777" w:rsidR="006E4D70" w:rsidRPr="00FC178A" w:rsidRDefault="006E4D70" w:rsidP="005A7877">
      <w:pPr>
        <w:ind w:left="426" w:hanging="426"/>
        <w:jc w:val="both"/>
        <w:rPr>
          <w:rFonts w:ascii="Arial" w:hAnsi="Arial" w:cs="Arial"/>
          <w:szCs w:val="22"/>
        </w:rPr>
      </w:pPr>
    </w:p>
    <w:p w14:paraId="0CF50FEE" w14:textId="1040EAF4" w:rsidR="006E4D70" w:rsidRPr="00FC178A" w:rsidRDefault="00E73E79" w:rsidP="004461C6">
      <w:pPr>
        <w:ind w:left="709"/>
        <w:jc w:val="both"/>
        <w:rPr>
          <w:rFonts w:ascii="Arial" w:hAnsi="Arial" w:cs="Arial"/>
          <w:b/>
          <w:szCs w:val="22"/>
        </w:rPr>
      </w:pPr>
      <w:r w:rsidRPr="00FC178A">
        <w:rPr>
          <w:rFonts w:ascii="Arial" w:hAnsi="Arial" w:cs="Arial"/>
          <w:b/>
          <w:szCs w:val="22"/>
        </w:rPr>
        <w:t xml:space="preserve">5.1 </w:t>
      </w:r>
      <w:r w:rsidR="006E4D70" w:rsidRPr="00FC178A">
        <w:rPr>
          <w:rFonts w:ascii="Arial" w:hAnsi="Arial" w:cs="Arial"/>
          <w:b/>
          <w:szCs w:val="22"/>
        </w:rPr>
        <w:t xml:space="preserve">Inception Report </w:t>
      </w:r>
    </w:p>
    <w:p w14:paraId="3070E5EB" w14:textId="77777777" w:rsidR="006E4D70" w:rsidRPr="00FC178A" w:rsidRDefault="006E4D70" w:rsidP="004461C6">
      <w:pPr>
        <w:ind w:left="709"/>
        <w:jc w:val="both"/>
        <w:rPr>
          <w:rFonts w:ascii="Arial" w:hAnsi="Arial" w:cs="Arial"/>
          <w:b/>
          <w:szCs w:val="22"/>
        </w:rPr>
      </w:pPr>
    </w:p>
    <w:p w14:paraId="763134A5" w14:textId="77777777" w:rsidR="006E4D70" w:rsidRPr="00FC178A" w:rsidRDefault="006E4D70" w:rsidP="004461C6">
      <w:pPr>
        <w:ind w:left="709"/>
        <w:jc w:val="both"/>
        <w:rPr>
          <w:rFonts w:ascii="Arial" w:hAnsi="Arial" w:cs="Arial"/>
          <w:szCs w:val="22"/>
        </w:rPr>
      </w:pPr>
      <w:r w:rsidRPr="00FC178A">
        <w:rPr>
          <w:rFonts w:ascii="Arial" w:hAnsi="Arial" w:cs="Arial"/>
          <w:szCs w:val="22"/>
        </w:rPr>
        <w:t>The consultant will be expected to prepare an inception report</w:t>
      </w:r>
      <w:r w:rsidRPr="00FC178A">
        <w:rPr>
          <w:rFonts w:ascii="Arial" w:hAnsi="Arial" w:cs="Arial"/>
          <w:szCs w:val="22"/>
          <w:lang w:val="en-ZA"/>
        </w:rPr>
        <w:t xml:space="preserve"> outlining </w:t>
      </w:r>
      <w:r w:rsidRPr="00FC178A">
        <w:rPr>
          <w:rFonts w:ascii="Arial" w:hAnsi="Arial" w:cs="Arial"/>
          <w:szCs w:val="22"/>
        </w:rPr>
        <w:t xml:space="preserve">the approach and methodology and work plan </w:t>
      </w:r>
      <w:r w:rsidRPr="00FC178A">
        <w:rPr>
          <w:rFonts w:ascii="Arial" w:hAnsi="Arial" w:cs="Arial"/>
          <w:szCs w:val="22"/>
          <w:lang w:val="en-ZA"/>
        </w:rPr>
        <w:t xml:space="preserve">to fulfil the Terms of Reference for the assignment 20 days after contract signature. </w:t>
      </w:r>
      <w:r w:rsidRPr="00FC178A">
        <w:rPr>
          <w:rFonts w:ascii="Arial" w:hAnsi="Arial" w:cs="Arial"/>
          <w:szCs w:val="22"/>
        </w:rPr>
        <w:t>These will include a detailed breakdown of work, timelines, and risks with mitigation measures.</w:t>
      </w:r>
    </w:p>
    <w:p w14:paraId="58BD9AB2" w14:textId="77777777" w:rsidR="006E4D70" w:rsidRPr="00FC178A" w:rsidRDefault="006E4D70" w:rsidP="004461C6">
      <w:pPr>
        <w:ind w:left="709"/>
        <w:jc w:val="both"/>
        <w:rPr>
          <w:rFonts w:ascii="Arial" w:hAnsi="Arial" w:cs="Arial"/>
          <w:szCs w:val="22"/>
        </w:rPr>
      </w:pPr>
    </w:p>
    <w:p w14:paraId="7CE48922" w14:textId="7E78D4C7" w:rsidR="006E4D70" w:rsidRPr="00FC178A" w:rsidRDefault="00E73E79" w:rsidP="004461C6">
      <w:pPr>
        <w:ind w:left="709"/>
        <w:jc w:val="both"/>
        <w:rPr>
          <w:rFonts w:ascii="Arial" w:hAnsi="Arial" w:cs="Arial"/>
          <w:b/>
          <w:szCs w:val="22"/>
        </w:rPr>
      </w:pPr>
      <w:r w:rsidRPr="00FC178A">
        <w:rPr>
          <w:rFonts w:ascii="Arial" w:hAnsi="Arial" w:cs="Arial"/>
          <w:b/>
          <w:szCs w:val="22"/>
        </w:rPr>
        <w:t xml:space="preserve">5.2 </w:t>
      </w:r>
      <w:r w:rsidR="006E4D70" w:rsidRPr="00FC178A">
        <w:rPr>
          <w:rFonts w:ascii="Arial" w:hAnsi="Arial" w:cs="Arial"/>
          <w:b/>
          <w:szCs w:val="22"/>
        </w:rPr>
        <w:t>Situational Analysis Report, Digital Inclusion Strategy and Action Plan</w:t>
      </w:r>
    </w:p>
    <w:p w14:paraId="666DE1D3" w14:textId="77777777" w:rsidR="006E4D70" w:rsidRPr="00FC178A" w:rsidRDefault="006E4D70" w:rsidP="004461C6">
      <w:pPr>
        <w:ind w:left="709"/>
        <w:jc w:val="both"/>
        <w:rPr>
          <w:rFonts w:ascii="Arial" w:hAnsi="Arial" w:cs="Arial"/>
          <w:b/>
          <w:szCs w:val="22"/>
        </w:rPr>
      </w:pPr>
    </w:p>
    <w:p w14:paraId="207D3AE3" w14:textId="77777777" w:rsidR="006E4D70" w:rsidRPr="00FC178A" w:rsidRDefault="006E4D70" w:rsidP="004461C6">
      <w:pPr>
        <w:ind w:left="709"/>
        <w:jc w:val="both"/>
        <w:rPr>
          <w:rFonts w:ascii="Arial" w:hAnsi="Arial" w:cs="Arial"/>
          <w:color w:val="000000"/>
          <w:szCs w:val="22"/>
        </w:rPr>
      </w:pPr>
      <w:r w:rsidRPr="00FC178A">
        <w:rPr>
          <w:rFonts w:ascii="Arial" w:hAnsi="Arial" w:cs="Arial"/>
          <w:color w:val="000000"/>
          <w:szCs w:val="22"/>
        </w:rPr>
        <w:t>The consultants shall submit draft documents within sixty (70) days after inception report which should include:</w:t>
      </w:r>
    </w:p>
    <w:p w14:paraId="7F48EB21" w14:textId="77777777" w:rsidR="006E4D70" w:rsidRPr="00FC178A" w:rsidRDefault="006E4D70" w:rsidP="004461C6">
      <w:pPr>
        <w:ind w:left="709"/>
        <w:jc w:val="both"/>
        <w:rPr>
          <w:rFonts w:ascii="Arial" w:hAnsi="Arial" w:cs="Arial"/>
          <w:color w:val="000000"/>
          <w:szCs w:val="22"/>
        </w:rPr>
      </w:pPr>
    </w:p>
    <w:p w14:paraId="764D6573" w14:textId="4DD3D5F7" w:rsidR="00CD4192" w:rsidRPr="00FC178A" w:rsidRDefault="00E73E79" w:rsidP="004461C6">
      <w:pPr>
        <w:pStyle w:val="ListParagraph"/>
        <w:ind w:left="709"/>
        <w:jc w:val="both"/>
        <w:rPr>
          <w:rFonts w:ascii="Arial" w:hAnsi="Arial" w:cs="Arial"/>
          <w:szCs w:val="22"/>
        </w:rPr>
      </w:pPr>
      <w:r w:rsidRPr="00FC178A">
        <w:rPr>
          <w:rFonts w:ascii="Arial" w:hAnsi="Arial" w:cs="Arial"/>
          <w:szCs w:val="22"/>
        </w:rPr>
        <w:t>i</w:t>
      </w:r>
      <w:r w:rsidR="00CD4192" w:rsidRPr="00FC178A">
        <w:rPr>
          <w:rFonts w:ascii="Arial" w:hAnsi="Arial" w:cs="Arial"/>
          <w:szCs w:val="22"/>
        </w:rPr>
        <w:t xml:space="preserve">) </w:t>
      </w:r>
      <w:r w:rsidR="00F9700F" w:rsidRPr="00FC178A">
        <w:rPr>
          <w:rFonts w:ascii="Arial" w:hAnsi="Arial" w:cs="Arial"/>
          <w:szCs w:val="22"/>
        </w:rPr>
        <w:t>d</w:t>
      </w:r>
      <w:r w:rsidR="006E4D70" w:rsidRPr="00FC178A">
        <w:rPr>
          <w:rFonts w:ascii="Arial" w:hAnsi="Arial" w:cs="Arial"/>
          <w:szCs w:val="22"/>
        </w:rPr>
        <w:t>raft Situational Analysis Report</w:t>
      </w:r>
      <w:r w:rsidR="00CD4192" w:rsidRPr="00FC178A">
        <w:rPr>
          <w:rFonts w:ascii="Arial" w:hAnsi="Arial" w:cs="Arial"/>
          <w:szCs w:val="22"/>
        </w:rPr>
        <w:t xml:space="preserve">; </w:t>
      </w:r>
      <w:r w:rsidR="007B4038" w:rsidRPr="00FC178A">
        <w:rPr>
          <w:rFonts w:ascii="Arial" w:hAnsi="Arial" w:cs="Arial"/>
          <w:szCs w:val="22"/>
        </w:rPr>
        <w:t xml:space="preserve">and </w:t>
      </w:r>
    </w:p>
    <w:p w14:paraId="36BA45BC" w14:textId="4D3C9D3D" w:rsidR="006E4D70" w:rsidRPr="00FC178A" w:rsidRDefault="007B4038" w:rsidP="004461C6">
      <w:pPr>
        <w:pStyle w:val="ListParagraph"/>
        <w:ind w:left="709"/>
        <w:jc w:val="both"/>
        <w:rPr>
          <w:rFonts w:ascii="Arial" w:hAnsi="Arial" w:cs="Arial"/>
          <w:szCs w:val="22"/>
        </w:rPr>
      </w:pPr>
      <w:r w:rsidRPr="00FC178A">
        <w:rPr>
          <w:rFonts w:ascii="Arial" w:hAnsi="Arial" w:cs="Arial"/>
          <w:szCs w:val="22"/>
        </w:rPr>
        <w:t xml:space="preserve">ii) </w:t>
      </w:r>
      <w:r w:rsidR="00F9700F" w:rsidRPr="00FC178A">
        <w:rPr>
          <w:rFonts w:ascii="Arial" w:hAnsi="Arial" w:cs="Arial"/>
          <w:szCs w:val="22"/>
        </w:rPr>
        <w:t>d</w:t>
      </w:r>
      <w:r w:rsidR="006E4D70" w:rsidRPr="00FC178A">
        <w:rPr>
          <w:rFonts w:ascii="Arial" w:hAnsi="Arial" w:cs="Arial"/>
          <w:szCs w:val="22"/>
        </w:rPr>
        <w:t>raft Digital Inclusion Strategy and Region Action Plan</w:t>
      </w:r>
      <w:r w:rsidRPr="00FC178A">
        <w:rPr>
          <w:rFonts w:ascii="Arial" w:hAnsi="Arial" w:cs="Arial"/>
          <w:szCs w:val="22"/>
        </w:rPr>
        <w:t>.</w:t>
      </w:r>
    </w:p>
    <w:p w14:paraId="23121F01" w14:textId="77777777" w:rsidR="006E4D70" w:rsidRPr="00FC178A" w:rsidRDefault="006E4D70" w:rsidP="004461C6">
      <w:pPr>
        <w:ind w:left="709"/>
        <w:jc w:val="both"/>
        <w:rPr>
          <w:rFonts w:ascii="Arial" w:hAnsi="Arial" w:cs="Arial"/>
          <w:color w:val="000000"/>
          <w:szCs w:val="22"/>
        </w:rPr>
      </w:pPr>
    </w:p>
    <w:p w14:paraId="671BFCDF" w14:textId="1A0F41D0" w:rsidR="006E4D70" w:rsidRPr="00FC178A" w:rsidRDefault="006E4D70" w:rsidP="004461C6">
      <w:pPr>
        <w:ind w:left="709"/>
        <w:jc w:val="both"/>
        <w:rPr>
          <w:rFonts w:ascii="Arial" w:hAnsi="Arial" w:cs="Arial"/>
          <w:szCs w:val="22"/>
        </w:rPr>
      </w:pPr>
      <w:r w:rsidRPr="00FC178A">
        <w:rPr>
          <w:rFonts w:ascii="Arial" w:hAnsi="Arial" w:cs="Arial"/>
          <w:color w:val="000000"/>
          <w:szCs w:val="22"/>
        </w:rPr>
        <w:t>The consultants shall submit within thirty (30) days the final validated reports after the validation workshop</w:t>
      </w:r>
      <w:r w:rsidRPr="00FC178A">
        <w:rPr>
          <w:rFonts w:ascii="Arial" w:hAnsi="Arial" w:cs="Arial"/>
          <w:szCs w:val="22"/>
        </w:rPr>
        <w:t xml:space="preserve"> after incorporating the feedback and suggestions from the Stakeholders from the validation workshop.</w:t>
      </w:r>
    </w:p>
    <w:p w14:paraId="37C0EC93" w14:textId="77777777" w:rsidR="006E4D70" w:rsidRPr="00FC178A" w:rsidRDefault="006E4D70" w:rsidP="004461C6">
      <w:pPr>
        <w:ind w:left="709"/>
        <w:jc w:val="both"/>
        <w:rPr>
          <w:rFonts w:ascii="Arial" w:hAnsi="Arial" w:cs="Arial"/>
          <w:szCs w:val="22"/>
        </w:rPr>
      </w:pPr>
    </w:p>
    <w:p w14:paraId="7F409D03" w14:textId="77777777" w:rsidR="006E4D70" w:rsidRPr="00FC178A" w:rsidRDefault="006E4D70" w:rsidP="004461C6">
      <w:pPr>
        <w:ind w:left="709"/>
        <w:jc w:val="both"/>
        <w:rPr>
          <w:rFonts w:ascii="Arial" w:hAnsi="Arial" w:cs="Arial"/>
          <w:color w:val="000000"/>
          <w:szCs w:val="22"/>
        </w:rPr>
      </w:pPr>
      <w:r w:rsidRPr="00FC178A">
        <w:rPr>
          <w:rFonts w:ascii="Arial" w:hAnsi="Arial" w:cs="Arial"/>
          <w:color w:val="000000"/>
          <w:szCs w:val="22"/>
        </w:rPr>
        <w:t>The consultants will be expected to share their draft documents with COMESA in an agreed format for preliminary review and approval. Before submitting any report COMESA has to approve the outline and format of the report.</w:t>
      </w:r>
    </w:p>
    <w:p w14:paraId="6CD48595" w14:textId="77777777" w:rsidR="006E4D70" w:rsidRPr="00FC178A" w:rsidRDefault="006E4D70" w:rsidP="004461C6">
      <w:pPr>
        <w:ind w:left="709"/>
        <w:jc w:val="both"/>
        <w:rPr>
          <w:rFonts w:ascii="Arial" w:hAnsi="Arial" w:cs="Arial"/>
          <w:b/>
          <w:szCs w:val="22"/>
        </w:rPr>
      </w:pPr>
    </w:p>
    <w:p w14:paraId="30158AF5" w14:textId="76646080" w:rsidR="006E4D70" w:rsidRPr="00FC178A" w:rsidRDefault="003B2CC4" w:rsidP="004461C6">
      <w:pPr>
        <w:ind w:left="709"/>
        <w:jc w:val="both"/>
        <w:rPr>
          <w:rFonts w:ascii="Arial" w:hAnsi="Arial" w:cs="Arial"/>
          <w:b/>
          <w:szCs w:val="22"/>
        </w:rPr>
      </w:pPr>
      <w:r w:rsidRPr="00FC178A">
        <w:rPr>
          <w:rFonts w:ascii="Arial" w:hAnsi="Arial" w:cs="Arial"/>
          <w:b/>
          <w:szCs w:val="22"/>
        </w:rPr>
        <w:t xml:space="preserve">5.3 </w:t>
      </w:r>
      <w:r w:rsidR="006E4D70" w:rsidRPr="00FC178A">
        <w:rPr>
          <w:rFonts w:ascii="Arial" w:hAnsi="Arial" w:cs="Arial"/>
          <w:b/>
          <w:szCs w:val="22"/>
        </w:rPr>
        <w:t>Policy and Regulatory Framework</w:t>
      </w:r>
    </w:p>
    <w:p w14:paraId="4580AD26" w14:textId="77777777" w:rsidR="006E4D70" w:rsidRPr="00FC178A" w:rsidRDefault="006E4D70" w:rsidP="004461C6">
      <w:pPr>
        <w:ind w:left="709"/>
        <w:jc w:val="both"/>
        <w:rPr>
          <w:rFonts w:ascii="Arial" w:hAnsi="Arial" w:cs="Arial"/>
          <w:b/>
          <w:szCs w:val="22"/>
        </w:rPr>
      </w:pPr>
    </w:p>
    <w:p w14:paraId="747F63F7" w14:textId="77777777" w:rsidR="006E4D70" w:rsidRPr="00FC178A" w:rsidRDefault="006E4D70" w:rsidP="004461C6">
      <w:pPr>
        <w:ind w:left="709"/>
        <w:jc w:val="both"/>
        <w:rPr>
          <w:rFonts w:ascii="Arial" w:hAnsi="Arial" w:cs="Arial"/>
          <w:color w:val="000000"/>
          <w:szCs w:val="22"/>
        </w:rPr>
      </w:pPr>
      <w:r w:rsidRPr="00FC178A">
        <w:rPr>
          <w:rFonts w:ascii="Arial" w:hAnsi="Arial" w:cs="Arial"/>
          <w:color w:val="000000"/>
          <w:szCs w:val="22"/>
        </w:rPr>
        <w:t>The consultants shall submit draft documents One hundred and Thirty (170) days after inception report.</w:t>
      </w:r>
    </w:p>
    <w:p w14:paraId="562B00C7" w14:textId="77777777" w:rsidR="006E4D70" w:rsidRPr="00FC178A" w:rsidRDefault="006E4D70" w:rsidP="004461C6">
      <w:pPr>
        <w:ind w:left="709"/>
        <w:jc w:val="both"/>
        <w:rPr>
          <w:rFonts w:ascii="Arial" w:hAnsi="Arial" w:cs="Arial"/>
          <w:color w:val="000000"/>
          <w:szCs w:val="22"/>
        </w:rPr>
      </w:pPr>
    </w:p>
    <w:p w14:paraId="4AC9AA7C" w14:textId="77777777" w:rsidR="006E4D70" w:rsidRPr="00FC178A" w:rsidRDefault="006E4D70" w:rsidP="004461C6">
      <w:pPr>
        <w:ind w:left="709"/>
        <w:jc w:val="both"/>
        <w:rPr>
          <w:rFonts w:ascii="Arial" w:hAnsi="Arial" w:cs="Arial"/>
          <w:szCs w:val="22"/>
        </w:rPr>
      </w:pPr>
      <w:r w:rsidRPr="00FC178A">
        <w:rPr>
          <w:rFonts w:ascii="Arial" w:hAnsi="Arial" w:cs="Arial"/>
          <w:color w:val="000000"/>
          <w:szCs w:val="22"/>
        </w:rPr>
        <w:t>The consultants shall submit within thirty (30) days the final validated reports after the validation workshop</w:t>
      </w:r>
      <w:r w:rsidRPr="00FC178A">
        <w:rPr>
          <w:rFonts w:ascii="Arial" w:hAnsi="Arial" w:cs="Arial"/>
          <w:szCs w:val="22"/>
        </w:rPr>
        <w:t xml:space="preserve"> after incorporating the feedback and suggestions from the Stakeholders from the validation workshop.</w:t>
      </w:r>
    </w:p>
    <w:p w14:paraId="359E28DF" w14:textId="77777777" w:rsidR="006E4D70" w:rsidRPr="00FC178A" w:rsidRDefault="006E4D70" w:rsidP="004461C6">
      <w:pPr>
        <w:ind w:left="709"/>
        <w:jc w:val="both"/>
        <w:rPr>
          <w:rFonts w:ascii="Arial" w:hAnsi="Arial" w:cs="Arial"/>
          <w:szCs w:val="22"/>
        </w:rPr>
      </w:pPr>
    </w:p>
    <w:p w14:paraId="0F92B3FA" w14:textId="71C4D82A" w:rsidR="006E4D70" w:rsidRPr="00FC178A" w:rsidRDefault="003B2CC4" w:rsidP="004461C6">
      <w:pPr>
        <w:ind w:left="709"/>
        <w:jc w:val="both"/>
        <w:rPr>
          <w:rFonts w:ascii="Arial" w:hAnsi="Arial" w:cs="Arial"/>
          <w:b/>
          <w:szCs w:val="22"/>
        </w:rPr>
      </w:pPr>
      <w:r w:rsidRPr="00FC178A">
        <w:rPr>
          <w:rFonts w:ascii="Arial" w:hAnsi="Arial" w:cs="Arial"/>
          <w:b/>
          <w:szCs w:val="22"/>
        </w:rPr>
        <w:t xml:space="preserve">5.4 </w:t>
      </w:r>
      <w:r w:rsidR="006E4D70" w:rsidRPr="00FC178A">
        <w:rPr>
          <w:rFonts w:ascii="Arial" w:hAnsi="Arial" w:cs="Arial"/>
          <w:b/>
          <w:szCs w:val="22"/>
        </w:rPr>
        <w:t>Stakeholder validations</w:t>
      </w:r>
    </w:p>
    <w:p w14:paraId="0A0F43CF" w14:textId="77777777" w:rsidR="006E4D70" w:rsidRPr="00FC178A" w:rsidRDefault="006E4D70" w:rsidP="004461C6">
      <w:pPr>
        <w:ind w:left="709"/>
        <w:jc w:val="both"/>
        <w:rPr>
          <w:rFonts w:ascii="Arial" w:hAnsi="Arial" w:cs="Arial"/>
          <w:b/>
          <w:szCs w:val="22"/>
        </w:rPr>
      </w:pPr>
    </w:p>
    <w:p w14:paraId="06A90257" w14:textId="77777777" w:rsidR="006E4D70" w:rsidRPr="00FC178A" w:rsidRDefault="006E4D70" w:rsidP="004461C6">
      <w:pPr>
        <w:ind w:left="709"/>
        <w:jc w:val="both"/>
        <w:rPr>
          <w:rFonts w:ascii="Arial" w:hAnsi="Arial" w:cs="Arial"/>
          <w:bCs/>
          <w:szCs w:val="22"/>
        </w:rPr>
      </w:pPr>
      <w:r w:rsidRPr="00FC178A">
        <w:rPr>
          <w:rFonts w:ascii="Arial" w:hAnsi="Arial" w:cs="Arial"/>
          <w:bCs/>
          <w:szCs w:val="22"/>
        </w:rPr>
        <w:t>The consultant will conduct two validation workshops. The First Validation workshop will be for Situation analysis Report, Strategy and Action Plan. The Second validation workshop will be for Policy and Regulatory frameworks, COMESA Secretariat will be responsible for the logistical aspects of the stakeholder validation exercise, while the consultant will prepare and present all the technical materials for validation</w:t>
      </w:r>
    </w:p>
    <w:p w14:paraId="1CCB888B" w14:textId="77777777" w:rsidR="006E4D70" w:rsidRPr="00FC178A" w:rsidRDefault="006E4D70" w:rsidP="004461C6">
      <w:pPr>
        <w:ind w:left="709"/>
        <w:jc w:val="both"/>
        <w:rPr>
          <w:rFonts w:ascii="Arial" w:hAnsi="Arial" w:cs="Arial"/>
          <w:bCs/>
          <w:szCs w:val="22"/>
        </w:rPr>
      </w:pPr>
    </w:p>
    <w:p w14:paraId="4741F42B" w14:textId="1081D8E8" w:rsidR="006E4D70" w:rsidRPr="00FC178A" w:rsidRDefault="00AF4685" w:rsidP="004461C6">
      <w:pPr>
        <w:ind w:left="709"/>
        <w:jc w:val="both"/>
        <w:rPr>
          <w:rFonts w:ascii="Arial" w:hAnsi="Arial" w:cs="Arial"/>
          <w:b/>
          <w:szCs w:val="22"/>
        </w:rPr>
      </w:pPr>
      <w:r w:rsidRPr="00FC178A">
        <w:rPr>
          <w:rFonts w:ascii="Arial" w:hAnsi="Arial" w:cs="Arial"/>
          <w:b/>
          <w:szCs w:val="22"/>
        </w:rPr>
        <w:t xml:space="preserve">5.5 </w:t>
      </w:r>
      <w:r w:rsidR="006E4D70" w:rsidRPr="00FC178A">
        <w:rPr>
          <w:rFonts w:ascii="Arial" w:hAnsi="Arial" w:cs="Arial"/>
          <w:b/>
          <w:szCs w:val="22"/>
        </w:rPr>
        <w:t>Capacity Building</w:t>
      </w:r>
    </w:p>
    <w:p w14:paraId="4840EDE3" w14:textId="77777777" w:rsidR="006E4D70" w:rsidRPr="00FC178A" w:rsidRDefault="006E4D70" w:rsidP="004461C6">
      <w:pPr>
        <w:ind w:left="709"/>
        <w:jc w:val="both"/>
        <w:rPr>
          <w:rFonts w:ascii="Arial" w:hAnsi="Arial" w:cs="Arial"/>
          <w:b/>
          <w:szCs w:val="22"/>
        </w:rPr>
      </w:pPr>
    </w:p>
    <w:p w14:paraId="7DF2F640" w14:textId="77777777" w:rsidR="006E4D70" w:rsidRPr="00FC178A" w:rsidRDefault="006E4D70" w:rsidP="004461C6">
      <w:pPr>
        <w:ind w:left="709"/>
        <w:jc w:val="both"/>
        <w:rPr>
          <w:rFonts w:ascii="Arial" w:hAnsi="Arial" w:cs="Arial"/>
          <w:bCs/>
          <w:color w:val="000000"/>
          <w:szCs w:val="22"/>
        </w:rPr>
      </w:pPr>
      <w:r w:rsidRPr="00FC178A">
        <w:rPr>
          <w:rFonts w:ascii="Arial" w:hAnsi="Arial" w:cs="Arial"/>
          <w:bCs/>
          <w:szCs w:val="22"/>
        </w:rPr>
        <w:t>The consultant will Organize a capacity building workshop to train experts within the region, to fully understand the strategy policy and opportunities and benefits of inclusive digitalization</w:t>
      </w:r>
    </w:p>
    <w:p w14:paraId="1B8584A6" w14:textId="77777777" w:rsidR="006E4D70" w:rsidRPr="00FC178A" w:rsidRDefault="006E4D70" w:rsidP="006E4D70">
      <w:pPr>
        <w:jc w:val="both"/>
        <w:rPr>
          <w:rFonts w:ascii="Arial" w:hAnsi="Arial" w:cs="Arial"/>
          <w:color w:val="000000"/>
          <w:szCs w:val="22"/>
        </w:rPr>
      </w:pPr>
    </w:p>
    <w:p w14:paraId="6C3E9D5B" w14:textId="2E51C6C8" w:rsidR="006E4D70" w:rsidRPr="00FC178A" w:rsidRDefault="00385D03" w:rsidP="00D31864">
      <w:pPr>
        <w:jc w:val="both"/>
        <w:rPr>
          <w:rFonts w:ascii="Arial" w:hAnsi="Arial" w:cs="Arial"/>
          <w:b/>
          <w:szCs w:val="22"/>
        </w:rPr>
      </w:pPr>
      <w:r w:rsidRPr="00FC178A">
        <w:rPr>
          <w:rFonts w:ascii="Arial" w:hAnsi="Arial" w:cs="Arial"/>
          <w:b/>
          <w:szCs w:val="22"/>
        </w:rPr>
        <w:t xml:space="preserve">6. </w:t>
      </w:r>
      <w:r w:rsidR="006E4D70" w:rsidRPr="00FC178A">
        <w:rPr>
          <w:rFonts w:ascii="Arial" w:hAnsi="Arial" w:cs="Arial"/>
          <w:b/>
          <w:szCs w:val="22"/>
        </w:rPr>
        <w:t xml:space="preserve">TIMELINES  </w:t>
      </w:r>
    </w:p>
    <w:p w14:paraId="3927B015" w14:textId="77777777" w:rsidR="006E4D70" w:rsidRPr="00FC178A" w:rsidRDefault="006E4D70" w:rsidP="006E4D70">
      <w:pPr>
        <w:jc w:val="both"/>
        <w:rPr>
          <w:rFonts w:ascii="Arial" w:hAnsi="Arial" w:cs="Arial"/>
          <w:b/>
          <w:szCs w:val="22"/>
        </w:rPr>
      </w:pPr>
    </w:p>
    <w:p w14:paraId="429AF191" w14:textId="14D1A58E" w:rsidR="006E4D70" w:rsidRPr="00FC178A" w:rsidRDefault="004461C6" w:rsidP="004461C6">
      <w:pPr>
        <w:ind w:left="709"/>
        <w:jc w:val="both"/>
        <w:rPr>
          <w:rFonts w:ascii="Arial" w:hAnsi="Arial" w:cs="Arial"/>
          <w:b/>
          <w:szCs w:val="22"/>
        </w:rPr>
      </w:pPr>
      <w:r w:rsidRPr="00FC178A">
        <w:rPr>
          <w:rFonts w:ascii="Arial" w:hAnsi="Arial" w:cs="Arial"/>
          <w:b/>
          <w:szCs w:val="22"/>
        </w:rPr>
        <w:t xml:space="preserve">6.1 </w:t>
      </w:r>
      <w:r w:rsidR="006E4D70" w:rsidRPr="00FC178A">
        <w:rPr>
          <w:rFonts w:ascii="Arial" w:hAnsi="Arial" w:cs="Arial"/>
          <w:b/>
          <w:szCs w:val="22"/>
        </w:rPr>
        <w:t xml:space="preserve"> Commencement Date and Period of Implementation</w:t>
      </w:r>
    </w:p>
    <w:p w14:paraId="4D321CA5" w14:textId="77777777" w:rsidR="006E4D70" w:rsidRPr="00FC178A" w:rsidRDefault="006E4D70" w:rsidP="006E4D70">
      <w:pPr>
        <w:jc w:val="both"/>
        <w:rPr>
          <w:rFonts w:ascii="Arial" w:hAnsi="Arial" w:cs="Arial"/>
          <w:szCs w:val="22"/>
        </w:rPr>
      </w:pPr>
    </w:p>
    <w:p w14:paraId="1681BF09" w14:textId="77777777" w:rsidR="006E4D70" w:rsidRPr="00FC178A" w:rsidRDefault="006E4D70" w:rsidP="006E4D70">
      <w:pPr>
        <w:jc w:val="both"/>
        <w:rPr>
          <w:rFonts w:ascii="Arial" w:hAnsi="Arial" w:cs="Arial"/>
          <w:szCs w:val="22"/>
        </w:rPr>
      </w:pPr>
      <w:r w:rsidRPr="00FC178A">
        <w:rPr>
          <w:rFonts w:ascii="Arial" w:hAnsi="Arial" w:cs="Arial"/>
          <w:szCs w:val="22"/>
        </w:rPr>
        <w:t>The assignment shall be completed within a period of Nine months approximately (270) calendar days, commencing from the date of signing the contract.</w:t>
      </w:r>
    </w:p>
    <w:p w14:paraId="0A8A6EA0" w14:textId="77777777" w:rsidR="006E4D70" w:rsidRPr="00FC178A" w:rsidRDefault="006E4D70" w:rsidP="006E4D70">
      <w:pPr>
        <w:ind w:left="720"/>
        <w:jc w:val="both"/>
        <w:rPr>
          <w:rFonts w:ascii="Arial" w:hAnsi="Arial" w:cs="Arial"/>
          <w:szCs w:val="22"/>
        </w:rPr>
      </w:pPr>
    </w:p>
    <w:p w14:paraId="7BC2A5FF" w14:textId="09EC3191" w:rsidR="006E4D70" w:rsidRPr="00FC178A" w:rsidRDefault="0015691A" w:rsidP="0015691A">
      <w:pPr>
        <w:pStyle w:val="ListParagraph"/>
        <w:jc w:val="both"/>
        <w:rPr>
          <w:rFonts w:ascii="Arial" w:hAnsi="Arial" w:cs="Arial"/>
          <w:b/>
          <w:szCs w:val="22"/>
        </w:rPr>
      </w:pPr>
      <w:r w:rsidRPr="00FC178A">
        <w:rPr>
          <w:rFonts w:ascii="Arial" w:hAnsi="Arial" w:cs="Arial"/>
          <w:b/>
          <w:szCs w:val="22"/>
        </w:rPr>
        <w:t xml:space="preserve">6.2 </w:t>
      </w:r>
      <w:r w:rsidR="006E4D70" w:rsidRPr="00FC178A">
        <w:rPr>
          <w:rFonts w:ascii="Arial" w:hAnsi="Arial" w:cs="Arial"/>
          <w:b/>
          <w:szCs w:val="22"/>
        </w:rPr>
        <w:t xml:space="preserve">Table of Deliverables  </w:t>
      </w:r>
    </w:p>
    <w:p w14:paraId="7567187A" w14:textId="77777777" w:rsidR="006E4D70" w:rsidRPr="00FC178A" w:rsidRDefault="006E4D70" w:rsidP="006E4D70">
      <w:pPr>
        <w:ind w:left="792"/>
        <w:jc w:val="both"/>
        <w:rPr>
          <w:rFonts w:ascii="Arial" w:hAnsi="Arial" w:cs="Arial"/>
          <w:b/>
          <w:szCs w:val="22"/>
        </w:rPr>
      </w:pPr>
    </w:p>
    <w:p w14:paraId="0F22EF71" w14:textId="77777777" w:rsidR="006E4D70" w:rsidRPr="00FC178A" w:rsidRDefault="006E4D70" w:rsidP="006E4D70">
      <w:pPr>
        <w:jc w:val="both"/>
        <w:rPr>
          <w:rFonts w:ascii="Arial" w:hAnsi="Arial" w:cs="Arial"/>
          <w:szCs w:val="22"/>
        </w:rPr>
      </w:pPr>
      <w:r w:rsidRPr="00FC178A">
        <w:rPr>
          <w:rFonts w:ascii="Arial" w:hAnsi="Arial" w:cs="Arial"/>
          <w:szCs w:val="22"/>
        </w:rPr>
        <w:t xml:space="preserve">The timing of the deliverables for the assignment are as indicated in the table below. </w:t>
      </w:r>
    </w:p>
    <w:p w14:paraId="4A4883EA" w14:textId="77777777" w:rsidR="006E4D70" w:rsidRPr="00FC178A" w:rsidRDefault="006E4D70" w:rsidP="006E4D70">
      <w:pPr>
        <w:ind w:left="720"/>
        <w:jc w:val="both"/>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374"/>
      </w:tblGrid>
      <w:tr w:rsidR="006E4D70" w:rsidRPr="00FC178A" w14:paraId="10EA262C" w14:textId="77777777" w:rsidTr="005C32E7">
        <w:tc>
          <w:tcPr>
            <w:tcW w:w="6232" w:type="dxa"/>
            <w:shd w:val="clear" w:color="auto" w:fill="auto"/>
            <w:vAlign w:val="center"/>
          </w:tcPr>
          <w:p w14:paraId="5AF974E2" w14:textId="77777777" w:rsidR="006E4D70" w:rsidRPr="00FC178A" w:rsidRDefault="006E4D70" w:rsidP="005C32E7">
            <w:pPr>
              <w:spacing w:after="120"/>
              <w:rPr>
                <w:rFonts w:ascii="Arial" w:eastAsia="Calibri" w:hAnsi="Arial" w:cs="Arial"/>
                <w:b/>
                <w:szCs w:val="22"/>
              </w:rPr>
            </w:pPr>
            <w:r w:rsidRPr="00FC178A">
              <w:rPr>
                <w:rFonts w:ascii="Arial" w:eastAsia="Calibri" w:hAnsi="Arial" w:cs="Arial"/>
                <w:b/>
                <w:szCs w:val="22"/>
              </w:rPr>
              <w:t>Deliverables</w:t>
            </w:r>
          </w:p>
        </w:tc>
        <w:tc>
          <w:tcPr>
            <w:tcW w:w="3374" w:type="dxa"/>
            <w:shd w:val="clear" w:color="auto" w:fill="auto"/>
            <w:vAlign w:val="center"/>
          </w:tcPr>
          <w:p w14:paraId="2F05E9E1" w14:textId="77777777" w:rsidR="006E4D70" w:rsidRPr="00FC178A" w:rsidRDefault="006E4D70" w:rsidP="005C32E7">
            <w:pPr>
              <w:spacing w:after="120"/>
              <w:rPr>
                <w:rFonts w:ascii="Arial" w:eastAsia="Calibri" w:hAnsi="Arial" w:cs="Arial"/>
                <w:b/>
                <w:szCs w:val="22"/>
              </w:rPr>
            </w:pPr>
            <w:r w:rsidRPr="00FC178A">
              <w:rPr>
                <w:rFonts w:ascii="Arial" w:eastAsia="Calibri" w:hAnsi="Arial" w:cs="Arial"/>
                <w:b/>
                <w:szCs w:val="22"/>
              </w:rPr>
              <w:t>Timeline</w:t>
            </w:r>
          </w:p>
        </w:tc>
      </w:tr>
      <w:tr w:rsidR="006E4D70" w:rsidRPr="00FC178A" w14:paraId="3F175016" w14:textId="77777777" w:rsidTr="005C32E7">
        <w:tc>
          <w:tcPr>
            <w:tcW w:w="6232" w:type="dxa"/>
            <w:shd w:val="clear" w:color="auto" w:fill="auto"/>
            <w:vAlign w:val="center"/>
          </w:tcPr>
          <w:p w14:paraId="01C719C4"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Contract Signature – T0</w:t>
            </w:r>
          </w:p>
        </w:tc>
        <w:tc>
          <w:tcPr>
            <w:tcW w:w="3374" w:type="dxa"/>
            <w:shd w:val="clear" w:color="auto" w:fill="auto"/>
            <w:vAlign w:val="center"/>
          </w:tcPr>
          <w:p w14:paraId="4E341505"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T0</w:t>
            </w:r>
          </w:p>
        </w:tc>
      </w:tr>
      <w:tr w:rsidR="006E4D70" w:rsidRPr="00FC178A" w14:paraId="5D9F3774" w14:textId="77777777" w:rsidTr="005C32E7">
        <w:tc>
          <w:tcPr>
            <w:tcW w:w="6232" w:type="dxa"/>
            <w:shd w:val="clear" w:color="auto" w:fill="auto"/>
            <w:vAlign w:val="center"/>
          </w:tcPr>
          <w:p w14:paraId="7C6842B7"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Inception Report including Detailed Work Plan – T1</w:t>
            </w:r>
          </w:p>
        </w:tc>
        <w:tc>
          <w:tcPr>
            <w:tcW w:w="3374" w:type="dxa"/>
            <w:shd w:val="clear" w:color="auto" w:fill="auto"/>
            <w:vAlign w:val="center"/>
          </w:tcPr>
          <w:p w14:paraId="46D467CE"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 xml:space="preserve">T0 + 20 Calendar days </w:t>
            </w:r>
          </w:p>
        </w:tc>
      </w:tr>
      <w:tr w:rsidR="006E4D70" w:rsidRPr="00FC178A" w14:paraId="6871CB82" w14:textId="77777777" w:rsidTr="005C32E7">
        <w:tc>
          <w:tcPr>
            <w:tcW w:w="6232" w:type="dxa"/>
            <w:shd w:val="clear" w:color="auto" w:fill="auto"/>
            <w:vAlign w:val="center"/>
          </w:tcPr>
          <w:p w14:paraId="401F5361"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Draft Situational Analysis, Strategy and Action plan – T2</w:t>
            </w:r>
          </w:p>
        </w:tc>
        <w:tc>
          <w:tcPr>
            <w:tcW w:w="3374" w:type="dxa"/>
            <w:shd w:val="clear" w:color="auto" w:fill="auto"/>
            <w:vAlign w:val="center"/>
          </w:tcPr>
          <w:p w14:paraId="0CCE7BD8"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T1 + 70 Calendar days</w:t>
            </w:r>
          </w:p>
        </w:tc>
      </w:tr>
      <w:tr w:rsidR="006E4D70" w:rsidRPr="00FC178A" w14:paraId="6FA13D10" w14:textId="77777777" w:rsidTr="005C32E7">
        <w:tc>
          <w:tcPr>
            <w:tcW w:w="6232" w:type="dxa"/>
            <w:shd w:val="clear" w:color="auto" w:fill="auto"/>
            <w:vAlign w:val="center"/>
          </w:tcPr>
          <w:p w14:paraId="70992359"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Validation Workshop -T3</w:t>
            </w:r>
          </w:p>
        </w:tc>
        <w:tc>
          <w:tcPr>
            <w:tcW w:w="3374" w:type="dxa"/>
            <w:shd w:val="clear" w:color="auto" w:fill="auto"/>
            <w:vAlign w:val="center"/>
          </w:tcPr>
          <w:p w14:paraId="3DEE0777"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 xml:space="preserve">T2 + 30 </w:t>
            </w:r>
            <w:proofErr w:type="spellStart"/>
            <w:r w:rsidRPr="00FC178A">
              <w:rPr>
                <w:rFonts w:ascii="Arial" w:eastAsia="Calibri" w:hAnsi="Arial" w:cs="Arial"/>
                <w:szCs w:val="22"/>
              </w:rPr>
              <w:t>Calender</w:t>
            </w:r>
            <w:proofErr w:type="spellEnd"/>
            <w:r w:rsidRPr="00FC178A">
              <w:rPr>
                <w:rFonts w:ascii="Arial" w:eastAsia="Calibri" w:hAnsi="Arial" w:cs="Arial"/>
                <w:szCs w:val="22"/>
              </w:rPr>
              <w:t xml:space="preserve"> days</w:t>
            </w:r>
          </w:p>
        </w:tc>
      </w:tr>
      <w:tr w:rsidR="006E4D70" w:rsidRPr="00FC178A" w14:paraId="3279B5CE" w14:textId="77777777" w:rsidTr="005C32E7">
        <w:tc>
          <w:tcPr>
            <w:tcW w:w="6232" w:type="dxa"/>
            <w:shd w:val="clear" w:color="auto" w:fill="auto"/>
            <w:vAlign w:val="center"/>
          </w:tcPr>
          <w:p w14:paraId="17B0910A"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Final Situational Analysis, Strategy and Action plan Final Report of Study – T4</w:t>
            </w:r>
          </w:p>
        </w:tc>
        <w:tc>
          <w:tcPr>
            <w:tcW w:w="3374" w:type="dxa"/>
            <w:shd w:val="clear" w:color="auto" w:fill="auto"/>
            <w:vAlign w:val="center"/>
          </w:tcPr>
          <w:p w14:paraId="6BB8FAC8"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T3 + 30 Calendar days</w:t>
            </w:r>
          </w:p>
        </w:tc>
      </w:tr>
      <w:tr w:rsidR="006E4D70" w:rsidRPr="00FC178A" w14:paraId="3A26DCB4" w14:textId="77777777" w:rsidTr="005C32E7">
        <w:tc>
          <w:tcPr>
            <w:tcW w:w="6232" w:type="dxa"/>
            <w:shd w:val="clear" w:color="auto" w:fill="auto"/>
            <w:vAlign w:val="center"/>
          </w:tcPr>
          <w:p w14:paraId="02407017"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Draft Final Report for Policy and Regulatory Frameworks – T5</w:t>
            </w:r>
          </w:p>
        </w:tc>
        <w:tc>
          <w:tcPr>
            <w:tcW w:w="3374" w:type="dxa"/>
            <w:shd w:val="clear" w:color="auto" w:fill="auto"/>
            <w:vAlign w:val="center"/>
          </w:tcPr>
          <w:p w14:paraId="7D18C412"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T4 + 50 Calendar days</w:t>
            </w:r>
          </w:p>
        </w:tc>
      </w:tr>
      <w:tr w:rsidR="006E4D70" w:rsidRPr="00FC178A" w14:paraId="784D2EB9" w14:textId="77777777" w:rsidTr="005C32E7">
        <w:tc>
          <w:tcPr>
            <w:tcW w:w="6232" w:type="dxa"/>
            <w:shd w:val="clear" w:color="auto" w:fill="auto"/>
            <w:vAlign w:val="center"/>
          </w:tcPr>
          <w:p w14:paraId="7FEDC106"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Validation Workshop T6</w:t>
            </w:r>
          </w:p>
        </w:tc>
        <w:tc>
          <w:tcPr>
            <w:tcW w:w="3374" w:type="dxa"/>
            <w:shd w:val="clear" w:color="auto" w:fill="auto"/>
            <w:vAlign w:val="center"/>
          </w:tcPr>
          <w:p w14:paraId="5F130900"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T5 + 30 Calendar days</w:t>
            </w:r>
          </w:p>
        </w:tc>
      </w:tr>
      <w:tr w:rsidR="006E4D70" w:rsidRPr="00FC178A" w14:paraId="2A33F887" w14:textId="77777777" w:rsidTr="005C32E7">
        <w:tc>
          <w:tcPr>
            <w:tcW w:w="6232" w:type="dxa"/>
            <w:shd w:val="clear" w:color="auto" w:fill="auto"/>
            <w:vAlign w:val="center"/>
          </w:tcPr>
          <w:p w14:paraId="4406545C"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 xml:space="preserve"> Final Report for Policy and Regulatory Frameworks – T7</w:t>
            </w:r>
          </w:p>
        </w:tc>
        <w:tc>
          <w:tcPr>
            <w:tcW w:w="3374" w:type="dxa"/>
            <w:shd w:val="clear" w:color="auto" w:fill="auto"/>
            <w:vAlign w:val="center"/>
          </w:tcPr>
          <w:p w14:paraId="41DF2FA7"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T6 + 30 calendar days</w:t>
            </w:r>
          </w:p>
        </w:tc>
      </w:tr>
      <w:tr w:rsidR="006E4D70" w:rsidRPr="00FC178A" w14:paraId="688D8AB9" w14:textId="77777777" w:rsidTr="005C32E7">
        <w:tc>
          <w:tcPr>
            <w:tcW w:w="6232" w:type="dxa"/>
            <w:shd w:val="clear" w:color="auto" w:fill="auto"/>
            <w:vAlign w:val="center"/>
          </w:tcPr>
          <w:p w14:paraId="26D22B3C"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Capacity Building -T8</w:t>
            </w:r>
          </w:p>
        </w:tc>
        <w:tc>
          <w:tcPr>
            <w:tcW w:w="3374" w:type="dxa"/>
            <w:shd w:val="clear" w:color="auto" w:fill="auto"/>
            <w:vAlign w:val="center"/>
          </w:tcPr>
          <w:p w14:paraId="67D16E9E" w14:textId="77777777" w:rsidR="006E4D70" w:rsidRPr="00FC178A" w:rsidRDefault="006E4D70" w:rsidP="005C32E7">
            <w:pPr>
              <w:spacing w:after="120"/>
              <w:rPr>
                <w:rFonts w:ascii="Arial" w:eastAsia="Calibri" w:hAnsi="Arial" w:cs="Arial"/>
                <w:szCs w:val="22"/>
              </w:rPr>
            </w:pPr>
            <w:r w:rsidRPr="00FC178A">
              <w:rPr>
                <w:rFonts w:ascii="Arial" w:eastAsia="Calibri" w:hAnsi="Arial" w:cs="Arial"/>
                <w:szCs w:val="22"/>
              </w:rPr>
              <w:t>T7+ 40 Calendar days</w:t>
            </w:r>
          </w:p>
        </w:tc>
      </w:tr>
    </w:tbl>
    <w:p w14:paraId="190FC78E" w14:textId="77777777" w:rsidR="006E4D70" w:rsidRPr="00FC178A" w:rsidRDefault="006E4D70" w:rsidP="006E4D70">
      <w:pPr>
        <w:ind w:left="720"/>
        <w:jc w:val="both"/>
        <w:rPr>
          <w:rFonts w:ascii="Arial" w:hAnsi="Arial" w:cs="Arial"/>
          <w:szCs w:val="22"/>
        </w:rPr>
      </w:pPr>
    </w:p>
    <w:p w14:paraId="0D675F17" w14:textId="77777777" w:rsidR="006E4D70" w:rsidRPr="00FC178A" w:rsidRDefault="006E4D70" w:rsidP="006E4D70">
      <w:pPr>
        <w:jc w:val="both"/>
        <w:rPr>
          <w:rFonts w:ascii="Arial" w:hAnsi="Arial" w:cs="Arial"/>
          <w:szCs w:val="22"/>
        </w:rPr>
      </w:pPr>
    </w:p>
    <w:p w14:paraId="13DF24F7" w14:textId="72FC5369" w:rsidR="006E4D70" w:rsidRPr="00FC178A" w:rsidRDefault="00566CB9" w:rsidP="00A219F0">
      <w:pPr>
        <w:ind w:left="567"/>
        <w:jc w:val="both"/>
        <w:rPr>
          <w:rFonts w:ascii="Arial" w:hAnsi="Arial" w:cs="Arial"/>
          <w:b/>
          <w:szCs w:val="22"/>
        </w:rPr>
      </w:pPr>
      <w:r w:rsidRPr="00FC178A">
        <w:rPr>
          <w:rFonts w:ascii="Arial" w:hAnsi="Arial" w:cs="Arial"/>
          <w:b/>
          <w:szCs w:val="22"/>
        </w:rPr>
        <w:t xml:space="preserve">6.3 </w:t>
      </w:r>
      <w:r w:rsidR="006E4D70" w:rsidRPr="00FC178A">
        <w:rPr>
          <w:rFonts w:ascii="Arial" w:hAnsi="Arial" w:cs="Arial"/>
          <w:b/>
          <w:szCs w:val="22"/>
        </w:rPr>
        <w:t>QUALIFICATION AND EXPERIENCE OF THE CONSULTANT</w:t>
      </w:r>
    </w:p>
    <w:p w14:paraId="7299D146" w14:textId="77777777" w:rsidR="006E4D70" w:rsidRPr="00FC178A" w:rsidRDefault="006E4D70" w:rsidP="006E4D70">
      <w:pPr>
        <w:ind w:left="360"/>
        <w:jc w:val="both"/>
        <w:rPr>
          <w:rFonts w:ascii="Arial" w:hAnsi="Arial" w:cs="Arial"/>
          <w:b/>
          <w:szCs w:val="22"/>
        </w:rPr>
      </w:pPr>
    </w:p>
    <w:p w14:paraId="11FE5774" w14:textId="77777777" w:rsidR="006E4D70" w:rsidRPr="00FC178A" w:rsidRDefault="006E4D70" w:rsidP="006E4D70">
      <w:pPr>
        <w:jc w:val="both"/>
        <w:rPr>
          <w:rFonts w:ascii="Arial" w:hAnsi="Arial" w:cs="Arial"/>
          <w:szCs w:val="22"/>
        </w:rPr>
      </w:pPr>
      <w:r w:rsidRPr="00FC178A">
        <w:rPr>
          <w:rFonts w:ascii="Arial" w:hAnsi="Arial" w:cs="Arial"/>
          <w:szCs w:val="22"/>
        </w:rPr>
        <w:t xml:space="preserve">COMESA is seeking applications from a firm. </w:t>
      </w:r>
      <w:r w:rsidRPr="00FC178A">
        <w:rPr>
          <w:rFonts w:ascii="Arial" w:hAnsi="Arial" w:cs="Arial"/>
          <w:bCs/>
          <w:szCs w:val="22"/>
        </w:rPr>
        <w:t>The selected firm is expected to demonstrate a</w:t>
      </w:r>
      <w:r w:rsidRPr="00FC178A">
        <w:rPr>
          <w:rFonts w:ascii="Arial" w:hAnsi="Arial" w:cs="Arial"/>
          <w:szCs w:val="22"/>
        </w:rPr>
        <w:t xml:space="preserve"> track-record of successfully carrying-out similar assignments, including:</w:t>
      </w:r>
    </w:p>
    <w:p w14:paraId="656DBBB4" w14:textId="77777777" w:rsidR="006E4D70" w:rsidRPr="00FC178A" w:rsidRDefault="006E4D70" w:rsidP="006E4D70">
      <w:pPr>
        <w:jc w:val="both"/>
        <w:rPr>
          <w:rFonts w:ascii="Arial" w:hAnsi="Arial" w:cs="Arial"/>
          <w:szCs w:val="22"/>
        </w:rPr>
      </w:pPr>
    </w:p>
    <w:p w14:paraId="583CA181" w14:textId="1A4CF314" w:rsidR="00566CB9" w:rsidRPr="00FC178A" w:rsidRDefault="00566CB9" w:rsidP="00566CB9">
      <w:pPr>
        <w:pStyle w:val="ListParagraph"/>
        <w:jc w:val="both"/>
        <w:rPr>
          <w:rFonts w:ascii="Arial" w:hAnsi="Arial" w:cs="Arial"/>
          <w:szCs w:val="22"/>
        </w:rPr>
      </w:pPr>
      <w:r w:rsidRPr="00FC178A">
        <w:rPr>
          <w:rFonts w:ascii="Arial" w:hAnsi="Arial" w:cs="Arial"/>
          <w:szCs w:val="22"/>
        </w:rPr>
        <w:t>i) e</w:t>
      </w:r>
      <w:r w:rsidR="006E4D70" w:rsidRPr="00FC178A">
        <w:rPr>
          <w:rFonts w:ascii="Arial" w:hAnsi="Arial" w:cs="Arial"/>
          <w:szCs w:val="22"/>
        </w:rPr>
        <w:t xml:space="preserve">xperience of supporting regional </w:t>
      </w:r>
      <w:r w:rsidR="00C907A1" w:rsidRPr="00FC178A">
        <w:rPr>
          <w:rFonts w:ascii="Arial" w:hAnsi="Arial" w:cs="Arial"/>
          <w:szCs w:val="22"/>
        </w:rPr>
        <w:t>and</w:t>
      </w:r>
      <w:r w:rsidR="006E4D70" w:rsidRPr="00FC178A">
        <w:rPr>
          <w:rFonts w:ascii="Arial" w:hAnsi="Arial" w:cs="Arial"/>
          <w:szCs w:val="22"/>
        </w:rPr>
        <w:t xml:space="preserve"> national policy development and planning in the ICT sector</w:t>
      </w:r>
      <w:r w:rsidRPr="00FC178A">
        <w:rPr>
          <w:rFonts w:ascii="Arial" w:hAnsi="Arial" w:cs="Arial"/>
          <w:szCs w:val="22"/>
        </w:rPr>
        <w:t xml:space="preserve">; </w:t>
      </w:r>
    </w:p>
    <w:p w14:paraId="0EC6670C" w14:textId="0060F69F" w:rsidR="00566CB9" w:rsidRPr="00FC178A" w:rsidRDefault="00566CB9" w:rsidP="00566CB9">
      <w:pPr>
        <w:pStyle w:val="ListParagraph"/>
        <w:jc w:val="both"/>
        <w:rPr>
          <w:rFonts w:ascii="Arial" w:hAnsi="Arial" w:cs="Arial"/>
          <w:szCs w:val="22"/>
        </w:rPr>
      </w:pPr>
      <w:r w:rsidRPr="00FC178A">
        <w:rPr>
          <w:rFonts w:ascii="Arial" w:hAnsi="Arial" w:cs="Arial"/>
          <w:szCs w:val="22"/>
        </w:rPr>
        <w:t>ii) e</w:t>
      </w:r>
      <w:r w:rsidR="006E4D70" w:rsidRPr="00FC178A">
        <w:rPr>
          <w:rFonts w:ascii="Arial" w:hAnsi="Arial" w:cs="Arial"/>
          <w:szCs w:val="22"/>
        </w:rPr>
        <w:t>xperience of working on the digital inclusion agenda</w:t>
      </w:r>
      <w:r w:rsidR="00F9700F" w:rsidRPr="00FC178A">
        <w:rPr>
          <w:rFonts w:ascii="Arial" w:hAnsi="Arial" w:cs="Arial"/>
          <w:szCs w:val="22"/>
        </w:rPr>
        <w:t xml:space="preserve">; and </w:t>
      </w:r>
    </w:p>
    <w:p w14:paraId="65A57CB2" w14:textId="130C0B30" w:rsidR="006E4D70" w:rsidRPr="00FC178A" w:rsidRDefault="00566CB9" w:rsidP="00566CB9">
      <w:pPr>
        <w:pStyle w:val="ListParagraph"/>
        <w:jc w:val="both"/>
        <w:rPr>
          <w:rFonts w:ascii="Arial" w:hAnsi="Arial" w:cs="Arial"/>
          <w:szCs w:val="22"/>
        </w:rPr>
      </w:pPr>
      <w:r w:rsidRPr="00FC178A">
        <w:rPr>
          <w:rFonts w:ascii="Arial" w:hAnsi="Arial" w:cs="Arial"/>
          <w:szCs w:val="22"/>
        </w:rPr>
        <w:t>iii) e</w:t>
      </w:r>
      <w:r w:rsidR="006E4D70" w:rsidRPr="00FC178A">
        <w:rPr>
          <w:rFonts w:ascii="Arial" w:hAnsi="Arial" w:cs="Arial"/>
          <w:szCs w:val="22"/>
        </w:rPr>
        <w:t>xperience of conducting field research and supporting stakeholder engagement.</w:t>
      </w:r>
    </w:p>
    <w:p w14:paraId="18AD944E" w14:textId="77777777" w:rsidR="006E4D70" w:rsidRPr="00FC178A" w:rsidRDefault="006E4D70" w:rsidP="006E4D70">
      <w:pPr>
        <w:jc w:val="both"/>
        <w:rPr>
          <w:rFonts w:ascii="Arial" w:hAnsi="Arial" w:cs="Arial"/>
          <w:szCs w:val="22"/>
        </w:rPr>
      </w:pPr>
    </w:p>
    <w:p w14:paraId="561F2D6E" w14:textId="77777777" w:rsidR="006E4D70" w:rsidRPr="00FC178A" w:rsidRDefault="006E4D70" w:rsidP="006E4D70">
      <w:pPr>
        <w:jc w:val="both"/>
        <w:rPr>
          <w:rFonts w:ascii="Arial" w:hAnsi="Arial" w:cs="Arial"/>
          <w:szCs w:val="22"/>
        </w:rPr>
      </w:pPr>
      <w:r w:rsidRPr="00FC178A">
        <w:rPr>
          <w:rFonts w:ascii="Arial" w:hAnsi="Arial" w:cs="Arial"/>
          <w:szCs w:val="22"/>
        </w:rPr>
        <w:t>The successful firm should have a team with the following minimum qualifications and experience:</w:t>
      </w:r>
    </w:p>
    <w:p w14:paraId="051EBE8A" w14:textId="77777777" w:rsidR="006E4D70" w:rsidRPr="00FC178A" w:rsidRDefault="006E4D70" w:rsidP="006E4D70">
      <w:pPr>
        <w:ind w:left="360"/>
        <w:jc w:val="both"/>
        <w:rPr>
          <w:rFonts w:ascii="Arial" w:hAnsi="Arial" w:cs="Arial"/>
          <w:szCs w:val="22"/>
        </w:rPr>
      </w:pPr>
    </w:p>
    <w:p w14:paraId="078064FD" w14:textId="104CBF54" w:rsidR="006E4D70" w:rsidRPr="00FC178A" w:rsidRDefault="006E4D70" w:rsidP="00BE07CB">
      <w:pPr>
        <w:pStyle w:val="ListParagraph"/>
        <w:numPr>
          <w:ilvl w:val="1"/>
          <w:numId w:val="46"/>
        </w:numPr>
        <w:jc w:val="both"/>
        <w:rPr>
          <w:rFonts w:ascii="Arial" w:hAnsi="Arial" w:cs="Arial"/>
          <w:b/>
          <w:szCs w:val="22"/>
        </w:rPr>
      </w:pPr>
      <w:r w:rsidRPr="00FC178A">
        <w:rPr>
          <w:rFonts w:ascii="Arial" w:hAnsi="Arial" w:cs="Arial"/>
          <w:b/>
          <w:szCs w:val="22"/>
        </w:rPr>
        <w:t xml:space="preserve">Lead Consultant </w:t>
      </w:r>
    </w:p>
    <w:p w14:paraId="63AF01DE" w14:textId="77777777" w:rsidR="006E4D70" w:rsidRPr="00FC178A" w:rsidRDefault="006E4D70" w:rsidP="006E4D70">
      <w:pPr>
        <w:jc w:val="both"/>
        <w:rPr>
          <w:rFonts w:ascii="Arial" w:hAnsi="Arial" w:cs="Arial"/>
          <w:b/>
          <w:szCs w:val="22"/>
        </w:rPr>
      </w:pPr>
    </w:p>
    <w:p w14:paraId="1991268D" w14:textId="77777777" w:rsidR="00517557" w:rsidRPr="00FC178A" w:rsidRDefault="00BE07CB" w:rsidP="00BE07CB">
      <w:pPr>
        <w:pStyle w:val="ListParagraph"/>
        <w:spacing w:line="276" w:lineRule="auto"/>
        <w:jc w:val="both"/>
        <w:rPr>
          <w:rFonts w:ascii="Arial" w:hAnsi="Arial" w:cs="Arial"/>
          <w:szCs w:val="22"/>
          <w:lang w:val="en-JM"/>
        </w:rPr>
      </w:pPr>
      <w:r w:rsidRPr="00FC178A">
        <w:rPr>
          <w:rFonts w:ascii="Arial" w:hAnsi="Arial" w:cs="Arial"/>
          <w:szCs w:val="22"/>
          <w:lang w:val="en-JM"/>
        </w:rPr>
        <w:t xml:space="preserve">i) </w:t>
      </w:r>
      <w:r w:rsidR="006E4D70" w:rsidRPr="00FC178A">
        <w:rPr>
          <w:rFonts w:ascii="Arial" w:hAnsi="Arial" w:cs="Arial"/>
          <w:szCs w:val="22"/>
          <w:lang w:val="en-JM"/>
        </w:rPr>
        <w:t xml:space="preserve">A minimum of a master’s degree in Economics, Engineering, MBA or related field; </w:t>
      </w:r>
    </w:p>
    <w:p w14:paraId="32938DD3" w14:textId="77777777" w:rsidR="00517557" w:rsidRPr="00FC178A" w:rsidRDefault="00517557" w:rsidP="00517557">
      <w:pPr>
        <w:pStyle w:val="ListParagraph"/>
        <w:spacing w:line="276" w:lineRule="auto"/>
        <w:jc w:val="both"/>
        <w:rPr>
          <w:rFonts w:ascii="Arial" w:hAnsi="Arial" w:cs="Arial"/>
          <w:szCs w:val="22"/>
          <w:lang w:val="en-JM"/>
        </w:rPr>
      </w:pPr>
      <w:r w:rsidRPr="00FC178A">
        <w:rPr>
          <w:rFonts w:ascii="Arial" w:hAnsi="Arial" w:cs="Arial"/>
          <w:szCs w:val="22"/>
          <w:lang w:val="en-JM"/>
        </w:rPr>
        <w:t>ii) m</w:t>
      </w:r>
      <w:r w:rsidR="006E4D70" w:rsidRPr="00FC178A">
        <w:rPr>
          <w:rFonts w:ascii="Arial" w:hAnsi="Arial" w:cs="Arial"/>
          <w:szCs w:val="22"/>
          <w:lang w:val="en-JM"/>
        </w:rPr>
        <w:t>inimum of 15 years in the ICT Industry</w:t>
      </w:r>
      <w:r w:rsidRPr="00FC178A">
        <w:rPr>
          <w:rFonts w:ascii="Arial" w:hAnsi="Arial" w:cs="Arial"/>
          <w:szCs w:val="22"/>
          <w:lang w:val="en-JM"/>
        </w:rPr>
        <w:t>;</w:t>
      </w:r>
    </w:p>
    <w:p w14:paraId="15BC88CC" w14:textId="2146BF5F" w:rsidR="00517557" w:rsidRPr="00FC178A" w:rsidRDefault="00517557" w:rsidP="00517557">
      <w:pPr>
        <w:pStyle w:val="ListParagraph"/>
        <w:spacing w:line="276" w:lineRule="auto"/>
        <w:jc w:val="both"/>
        <w:rPr>
          <w:rFonts w:ascii="Arial" w:hAnsi="Arial" w:cs="Arial"/>
          <w:szCs w:val="22"/>
          <w:lang w:val="en-JM"/>
        </w:rPr>
      </w:pPr>
      <w:r w:rsidRPr="00FC178A">
        <w:rPr>
          <w:rFonts w:ascii="Arial" w:hAnsi="Arial" w:cs="Arial"/>
          <w:szCs w:val="22"/>
          <w:lang w:val="en-JM"/>
        </w:rPr>
        <w:t xml:space="preserve">iii) </w:t>
      </w:r>
      <w:r w:rsidR="000D1403" w:rsidRPr="00FC178A">
        <w:rPr>
          <w:rFonts w:ascii="Arial" w:hAnsi="Arial" w:cs="Arial"/>
          <w:szCs w:val="22"/>
          <w:lang w:val="en-JM"/>
        </w:rPr>
        <w:t>p</w:t>
      </w:r>
      <w:r w:rsidR="006E4D70" w:rsidRPr="00FC178A">
        <w:rPr>
          <w:rFonts w:ascii="Arial" w:hAnsi="Arial" w:cs="Arial"/>
          <w:szCs w:val="22"/>
          <w:lang w:val="en-JM"/>
        </w:rPr>
        <w:t>roven working knowledge in international/regional ICT development policy, regulatory and/or legislative reforms and their implementation;</w:t>
      </w:r>
    </w:p>
    <w:p w14:paraId="16B553F2" w14:textId="77777777" w:rsidR="00517557" w:rsidRPr="00FC178A" w:rsidRDefault="00517557" w:rsidP="00517557">
      <w:pPr>
        <w:pStyle w:val="ListParagraph"/>
        <w:spacing w:line="276" w:lineRule="auto"/>
        <w:jc w:val="both"/>
        <w:rPr>
          <w:rFonts w:ascii="Arial" w:hAnsi="Arial" w:cs="Arial"/>
          <w:szCs w:val="22"/>
        </w:rPr>
      </w:pPr>
      <w:r w:rsidRPr="00FC178A">
        <w:rPr>
          <w:rFonts w:ascii="Arial" w:hAnsi="Arial" w:cs="Arial"/>
          <w:szCs w:val="22"/>
          <w:lang w:val="en-JM"/>
        </w:rPr>
        <w:t>iv) e</w:t>
      </w:r>
      <w:proofErr w:type="spellStart"/>
      <w:r w:rsidR="006E4D70" w:rsidRPr="00FC178A">
        <w:rPr>
          <w:rFonts w:ascii="Arial" w:hAnsi="Arial" w:cs="Arial"/>
          <w:szCs w:val="22"/>
        </w:rPr>
        <w:t>xperience</w:t>
      </w:r>
      <w:proofErr w:type="spellEnd"/>
      <w:r w:rsidR="006E4D70" w:rsidRPr="00FC178A">
        <w:rPr>
          <w:rFonts w:ascii="Arial" w:hAnsi="Arial" w:cs="Arial"/>
          <w:szCs w:val="22"/>
        </w:rPr>
        <w:t xml:space="preserve"> working with governments in one or more similar projects</w:t>
      </w:r>
      <w:r w:rsidRPr="00FC178A">
        <w:rPr>
          <w:rFonts w:ascii="Arial" w:hAnsi="Arial" w:cs="Arial"/>
          <w:szCs w:val="22"/>
        </w:rPr>
        <w:t>;</w:t>
      </w:r>
    </w:p>
    <w:p w14:paraId="3C1568D0" w14:textId="533200FB" w:rsidR="00517557" w:rsidRPr="00FC178A" w:rsidRDefault="00517557" w:rsidP="00517557">
      <w:pPr>
        <w:pStyle w:val="ListParagraph"/>
        <w:spacing w:line="276" w:lineRule="auto"/>
        <w:jc w:val="both"/>
        <w:rPr>
          <w:rFonts w:ascii="Arial" w:hAnsi="Arial" w:cs="Arial"/>
          <w:szCs w:val="22"/>
        </w:rPr>
      </w:pPr>
      <w:r w:rsidRPr="00FC178A">
        <w:rPr>
          <w:rFonts w:ascii="Arial" w:hAnsi="Arial" w:cs="Arial"/>
          <w:szCs w:val="22"/>
        </w:rPr>
        <w:t xml:space="preserve">v) </w:t>
      </w:r>
      <w:r w:rsidR="000D1403" w:rsidRPr="00FC178A">
        <w:rPr>
          <w:rFonts w:ascii="Arial" w:hAnsi="Arial" w:cs="Arial"/>
          <w:szCs w:val="22"/>
        </w:rPr>
        <w:t>a</w:t>
      </w:r>
      <w:r w:rsidR="006E4D70" w:rsidRPr="00FC178A">
        <w:rPr>
          <w:rFonts w:ascii="Arial" w:hAnsi="Arial" w:cs="Arial"/>
          <w:szCs w:val="22"/>
        </w:rPr>
        <w:t>bility to project manage remote consultations, as well as stakeholders across geographies and time zones</w:t>
      </w:r>
      <w:r w:rsidRPr="00FC178A">
        <w:rPr>
          <w:rFonts w:ascii="Arial" w:hAnsi="Arial" w:cs="Arial"/>
          <w:szCs w:val="22"/>
        </w:rPr>
        <w:t>;</w:t>
      </w:r>
    </w:p>
    <w:p w14:paraId="1759CCB2" w14:textId="77777777" w:rsidR="00517557" w:rsidRPr="00FC178A" w:rsidRDefault="00517557" w:rsidP="00517557">
      <w:pPr>
        <w:pStyle w:val="ListParagraph"/>
        <w:spacing w:line="276" w:lineRule="auto"/>
        <w:jc w:val="both"/>
        <w:rPr>
          <w:rFonts w:ascii="Arial" w:hAnsi="Arial" w:cs="Arial"/>
          <w:szCs w:val="22"/>
          <w:lang w:val="en-JM"/>
        </w:rPr>
      </w:pPr>
      <w:r w:rsidRPr="00FC178A">
        <w:rPr>
          <w:rFonts w:ascii="Arial" w:hAnsi="Arial" w:cs="Arial"/>
          <w:szCs w:val="22"/>
        </w:rPr>
        <w:t xml:space="preserve">vi) </w:t>
      </w:r>
      <w:r w:rsidR="006E4D70" w:rsidRPr="00FC178A">
        <w:rPr>
          <w:rFonts w:ascii="Arial" w:hAnsi="Arial" w:cs="Arial"/>
          <w:szCs w:val="22"/>
          <w:lang w:val="en-JM"/>
        </w:rPr>
        <w:t>African Experience – having worked on similar projects on the continent;</w:t>
      </w:r>
    </w:p>
    <w:p w14:paraId="11C0229D" w14:textId="7CF4E746" w:rsidR="006E4D70" w:rsidRPr="00FC178A" w:rsidRDefault="000D1403" w:rsidP="000D1403">
      <w:pPr>
        <w:pStyle w:val="ListParagraph"/>
        <w:spacing w:line="276" w:lineRule="auto"/>
        <w:jc w:val="both"/>
        <w:rPr>
          <w:rFonts w:ascii="Arial" w:hAnsi="Arial" w:cs="Arial"/>
          <w:szCs w:val="22"/>
          <w:lang w:val="en-JM"/>
        </w:rPr>
      </w:pPr>
      <w:r w:rsidRPr="00FC178A">
        <w:rPr>
          <w:rFonts w:ascii="Arial" w:hAnsi="Arial" w:cs="Arial"/>
          <w:szCs w:val="22"/>
          <w:lang w:val="en-JM"/>
        </w:rPr>
        <w:t xml:space="preserve">vii) </w:t>
      </w:r>
      <w:r w:rsidR="00517557" w:rsidRPr="00FC178A">
        <w:rPr>
          <w:rFonts w:ascii="Arial" w:hAnsi="Arial" w:cs="Arial"/>
          <w:szCs w:val="22"/>
          <w:lang w:val="en-JM"/>
        </w:rPr>
        <w:t>h</w:t>
      </w:r>
      <w:r w:rsidR="006E4D70" w:rsidRPr="00FC178A">
        <w:rPr>
          <w:rFonts w:ascii="Arial" w:hAnsi="Arial" w:cs="Arial"/>
          <w:szCs w:val="22"/>
          <w:lang w:val="en-JM"/>
        </w:rPr>
        <w:t>as a proven track record of leading multi – disciplinary teams; and</w:t>
      </w:r>
    </w:p>
    <w:p w14:paraId="12FC9736" w14:textId="5E1B2461" w:rsidR="006E4D70" w:rsidRPr="00FC178A" w:rsidRDefault="000D1403" w:rsidP="00517557">
      <w:pPr>
        <w:spacing w:line="276" w:lineRule="auto"/>
        <w:ind w:left="720"/>
        <w:jc w:val="both"/>
        <w:rPr>
          <w:rFonts w:ascii="Arial" w:hAnsi="Arial" w:cs="Arial"/>
          <w:szCs w:val="22"/>
          <w:lang w:val="en-JM"/>
        </w:rPr>
      </w:pPr>
      <w:r w:rsidRPr="00FC178A">
        <w:rPr>
          <w:rFonts w:ascii="Arial" w:hAnsi="Arial" w:cs="Arial"/>
          <w:szCs w:val="22"/>
          <w:lang w:val="en-JM"/>
        </w:rPr>
        <w:t xml:space="preserve">viii) </w:t>
      </w:r>
      <w:r w:rsidR="00517557" w:rsidRPr="00FC178A">
        <w:rPr>
          <w:rFonts w:ascii="Arial" w:hAnsi="Arial" w:cs="Arial"/>
          <w:szCs w:val="22"/>
          <w:lang w:val="en-JM"/>
        </w:rPr>
        <w:t>e</w:t>
      </w:r>
      <w:r w:rsidR="006E4D70" w:rsidRPr="00FC178A">
        <w:rPr>
          <w:rFonts w:ascii="Arial" w:hAnsi="Arial" w:cs="Arial"/>
          <w:szCs w:val="22"/>
          <w:lang w:val="en-JM"/>
        </w:rPr>
        <w:t>xcellent communication and report writing skills.</w:t>
      </w:r>
    </w:p>
    <w:p w14:paraId="7F41B29A" w14:textId="77777777" w:rsidR="006E4D70" w:rsidRPr="00FC178A" w:rsidRDefault="006E4D70" w:rsidP="006E4D70">
      <w:pPr>
        <w:ind w:left="1080"/>
        <w:jc w:val="both"/>
        <w:rPr>
          <w:rFonts w:ascii="Arial" w:hAnsi="Arial" w:cs="Arial"/>
          <w:szCs w:val="22"/>
          <w:lang w:val="en-JM"/>
        </w:rPr>
      </w:pPr>
    </w:p>
    <w:p w14:paraId="166DC2CC" w14:textId="4E787EF5" w:rsidR="006E4D70" w:rsidRPr="00FC178A" w:rsidRDefault="008F55EB" w:rsidP="008F55EB">
      <w:pPr>
        <w:pStyle w:val="ListParagraph"/>
        <w:numPr>
          <w:ilvl w:val="1"/>
          <w:numId w:val="46"/>
        </w:numPr>
        <w:jc w:val="both"/>
        <w:rPr>
          <w:rFonts w:ascii="Arial" w:hAnsi="Arial" w:cs="Arial"/>
          <w:b/>
          <w:szCs w:val="22"/>
        </w:rPr>
      </w:pPr>
      <w:r w:rsidRPr="00FC178A">
        <w:rPr>
          <w:rFonts w:ascii="Arial" w:hAnsi="Arial" w:cs="Arial"/>
          <w:b/>
          <w:szCs w:val="22"/>
        </w:rPr>
        <w:t>D</w:t>
      </w:r>
      <w:r w:rsidR="006E4D70" w:rsidRPr="00FC178A">
        <w:rPr>
          <w:rFonts w:ascii="Arial" w:hAnsi="Arial" w:cs="Arial"/>
          <w:b/>
          <w:szCs w:val="22"/>
        </w:rPr>
        <w:t>igital Inclusion Expert</w:t>
      </w:r>
    </w:p>
    <w:p w14:paraId="0BD6C189" w14:textId="77777777" w:rsidR="006E4D70" w:rsidRPr="00FC178A" w:rsidRDefault="006E4D70" w:rsidP="006E4D70">
      <w:pPr>
        <w:ind w:left="360"/>
        <w:jc w:val="both"/>
        <w:rPr>
          <w:rFonts w:ascii="Arial" w:hAnsi="Arial" w:cs="Arial"/>
          <w:b/>
          <w:szCs w:val="22"/>
        </w:rPr>
      </w:pPr>
    </w:p>
    <w:p w14:paraId="4BC47E16" w14:textId="4CBEB7D0" w:rsidR="008F55EB" w:rsidRPr="00FC178A" w:rsidRDefault="008F55EB" w:rsidP="008F55EB">
      <w:pPr>
        <w:tabs>
          <w:tab w:val="left" w:pos="709"/>
          <w:tab w:val="right" w:pos="8640"/>
        </w:tabs>
        <w:ind w:left="720"/>
        <w:contextualSpacing/>
        <w:jc w:val="both"/>
        <w:rPr>
          <w:rFonts w:ascii="Arial" w:hAnsi="Arial" w:cs="Arial"/>
          <w:szCs w:val="22"/>
        </w:rPr>
      </w:pPr>
      <w:r w:rsidRPr="00FC178A">
        <w:rPr>
          <w:rFonts w:ascii="Arial" w:hAnsi="Arial" w:cs="Arial"/>
          <w:szCs w:val="22"/>
        </w:rPr>
        <w:t xml:space="preserve">i) </w:t>
      </w:r>
      <w:r w:rsidR="000D1403" w:rsidRPr="00FC178A">
        <w:rPr>
          <w:rFonts w:ascii="Arial" w:hAnsi="Arial" w:cs="Arial"/>
          <w:szCs w:val="22"/>
        </w:rPr>
        <w:t>d</w:t>
      </w:r>
      <w:r w:rsidR="006E4D70" w:rsidRPr="00FC178A">
        <w:rPr>
          <w:rFonts w:ascii="Arial" w:hAnsi="Arial" w:cs="Arial"/>
          <w:szCs w:val="22"/>
        </w:rPr>
        <w:t>egree at master’s level in public administration, Engineering Economics, Sociology, Anthropology or another relevant topic</w:t>
      </w:r>
      <w:r w:rsidR="000D1403" w:rsidRPr="00FC178A">
        <w:rPr>
          <w:rFonts w:ascii="Arial" w:hAnsi="Arial" w:cs="Arial"/>
          <w:szCs w:val="22"/>
        </w:rPr>
        <w:t>;</w:t>
      </w:r>
    </w:p>
    <w:p w14:paraId="5C555CAC" w14:textId="77777777" w:rsidR="008F55EB" w:rsidRPr="00FC178A" w:rsidRDefault="008F55EB" w:rsidP="008F55EB">
      <w:pPr>
        <w:tabs>
          <w:tab w:val="left" w:pos="709"/>
          <w:tab w:val="right" w:pos="8640"/>
        </w:tabs>
        <w:ind w:left="720"/>
        <w:contextualSpacing/>
        <w:jc w:val="both"/>
        <w:rPr>
          <w:rFonts w:ascii="Arial" w:eastAsia="Calibri" w:hAnsi="Arial" w:cs="Arial"/>
          <w:szCs w:val="22"/>
        </w:rPr>
      </w:pPr>
      <w:r w:rsidRPr="00FC178A">
        <w:rPr>
          <w:rFonts w:ascii="Arial" w:hAnsi="Arial" w:cs="Arial"/>
          <w:szCs w:val="22"/>
        </w:rPr>
        <w:t xml:space="preserve">ii) </w:t>
      </w:r>
      <w:r w:rsidRPr="00FC178A">
        <w:rPr>
          <w:rFonts w:ascii="Arial" w:eastAsia="Calibri" w:hAnsi="Arial" w:cs="Arial"/>
          <w:szCs w:val="22"/>
        </w:rPr>
        <w:t>a</w:t>
      </w:r>
      <w:r w:rsidR="006E4D70" w:rsidRPr="00FC178A">
        <w:rPr>
          <w:rFonts w:ascii="Arial" w:eastAsia="Calibri" w:hAnsi="Arial" w:cs="Arial"/>
          <w:szCs w:val="22"/>
        </w:rPr>
        <w:t>t least 8 years of experience in managing development projects focused on digital inclusion</w:t>
      </w:r>
      <w:r w:rsidRPr="00FC178A">
        <w:rPr>
          <w:rFonts w:ascii="Arial" w:eastAsia="Calibri" w:hAnsi="Arial" w:cs="Arial"/>
          <w:szCs w:val="22"/>
        </w:rPr>
        <w:t>;</w:t>
      </w:r>
    </w:p>
    <w:p w14:paraId="3FB67590" w14:textId="77777777" w:rsidR="008F55EB" w:rsidRPr="00FC178A" w:rsidRDefault="008F55EB" w:rsidP="008F55EB">
      <w:pPr>
        <w:tabs>
          <w:tab w:val="left" w:pos="709"/>
          <w:tab w:val="right" w:pos="8640"/>
        </w:tabs>
        <w:ind w:left="720"/>
        <w:contextualSpacing/>
        <w:jc w:val="both"/>
        <w:rPr>
          <w:rFonts w:ascii="Arial" w:hAnsi="Arial" w:cs="Arial"/>
          <w:szCs w:val="22"/>
        </w:rPr>
      </w:pPr>
      <w:r w:rsidRPr="00FC178A">
        <w:rPr>
          <w:rFonts w:ascii="Arial" w:eastAsia="Calibri" w:hAnsi="Arial" w:cs="Arial"/>
          <w:szCs w:val="22"/>
        </w:rPr>
        <w:t>iii) p</w:t>
      </w:r>
      <w:r w:rsidR="006E4D70" w:rsidRPr="00FC178A">
        <w:rPr>
          <w:rFonts w:ascii="Arial" w:hAnsi="Arial" w:cs="Arial"/>
          <w:szCs w:val="22"/>
        </w:rPr>
        <w:t>roven track record developing policy around digital technologies in the context of developing countries</w:t>
      </w:r>
      <w:r w:rsidRPr="00FC178A">
        <w:rPr>
          <w:rFonts w:ascii="Arial" w:hAnsi="Arial" w:cs="Arial"/>
          <w:szCs w:val="22"/>
        </w:rPr>
        <w:t xml:space="preserve">; and </w:t>
      </w:r>
    </w:p>
    <w:p w14:paraId="2BD1F1C1" w14:textId="18B9B7B9" w:rsidR="006E4D70" w:rsidRPr="00FC178A" w:rsidRDefault="008F55EB" w:rsidP="008F55EB">
      <w:pPr>
        <w:tabs>
          <w:tab w:val="left" w:pos="709"/>
          <w:tab w:val="right" w:pos="8640"/>
        </w:tabs>
        <w:ind w:left="720"/>
        <w:contextualSpacing/>
        <w:jc w:val="both"/>
        <w:rPr>
          <w:rFonts w:ascii="Arial" w:hAnsi="Arial" w:cs="Arial"/>
          <w:szCs w:val="22"/>
        </w:rPr>
      </w:pPr>
      <w:r w:rsidRPr="00FC178A">
        <w:rPr>
          <w:rFonts w:ascii="Arial" w:hAnsi="Arial" w:cs="Arial"/>
          <w:szCs w:val="22"/>
        </w:rPr>
        <w:t xml:space="preserve">iv) </w:t>
      </w:r>
      <w:r w:rsidR="000D1403" w:rsidRPr="00FC178A">
        <w:rPr>
          <w:rFonts w:ascii="Arial" w:hAnsi="Arial" w:cs="Arial"/>
          <w:szCs w:val="22"/>
        </w:rPr>
        <w:t>e</w:t>
      </w:r>
      <w:r w:rsidR="006E4D70" w:rsidRPr="00FC178A">
        <w:rPr>
          <w:rFonts w:ascii="Arial" w:hAnsi="Arial" w:cs="Arial"/>
          <w:szCs w:val="22"/>
        </w:rPr>
        <w:t>xcellent writing and communications skills in English</w:t>
      </w:r>
    </w:p>
    <w:p w14:paraId="30344671" w14:textId="77777777" w:rsidR="006E4D70" w:rsidRPr="00FC178A" w:rsidRDefault="006E4D70" w:rsidP="006E4D70">
      <w:pPr>
        <w:ind w:left="360"/>
        <w:jc w:val="both"/>
        <w:rPr>
          <w:rFonts w:ascii="Arial" w:hAnsi="Arial" w:cs="Arial"/>
          <w:b/>
          <w:szCs w:val="22"/>
        </w:rPr>
      </w:pPr>
    </w:p>
    <w:p w14:paraId="607F21E9" w14:textId="77777777" w:rsidR="006E4D70" w:rsidRPr="00FC178A" w:rsidRDefault="006E4D70" w:rsidP="006E4D70">
      <w:pPr>
        <w:ind w:left="360"/>
        <w:jc w:val="both"/>
        <w:rPr>
          <w:rFonts w:ascii="Arial" w:hAnsi="Arial" w:cs="Arial"/>
          <w:b/>
          <w:szCs w:val="22"/>
        </w:rPr>
      </w:pPr>
    </w:p>
    <w:p w14:paraId="0844BEB7" w14:textId="46F07B46" w:rsidR="006E4D70" w:rsidRPr="00FC178A" w:rsidRDefault="006E4D70" w:rsidP="001966C0">
      <w:pPr>
        <w:pStyle w:val="ListParagraph"/>
        <w:numPr>
          <w:ilvl w:val="1"/>
          <w:numId w:val="46"/>
        </w:numPr>
        <w:jc w:val="both"/>
        <w:rPr>
          <w:rFonts w:ascii="Arial" w:hAnsi="Arial" w:cs="Arial"/>
          <w:b/>
          <w:szCs w:val="22"/>
        </w:rPr>
      </w:pPr>
      <w:r w:rsidRPr="00FC178A">
        <w:rPr>
          <w:rFonts w:ascii="Arial" w:hAnsi="Arial" w:cs="Arial"/>
          <w:b/>
          <w:szCs w:val="22"/>
        </w:rPr>
        <w:t>M&amp; E Expert</w:t>
      </w:r>
    </w:p>
    <w:p w14:paraId="50552881" w14:textId="77777777" w:rsidR="006E4D70" w:rsidRPr="00FC178A" w:rsidRDefault="006E4D70" w:rsidP="006E4D70">
      <w:pPr>
        <w:ind w:left="792"/>
        <w:jc w:val="both"/>
        <w:rPr>
          <w:rFonts w:ascii="Arial" w:hAnsi="Arial" w:cs="Arial"/>
          <w:b/>
          <w:szCs w:val="22"/>
        </w:rPr>
      </w:pPr>
    </w:p>
    <w:p w14:paraId="11DBB1FB" w14:textId="77777777" w:rsidR="001966C0" w:rsidRPr="00FC178A" w:rsidRDefault="001966C0" w:rsidP="001966C0">
      <w:pPr>
        <w:spacing w:line="276" w:lineRule="auto"/>
        <w:ind w:left="720"/>
        <w:jc w:val="both"/>
        <w:rPr>
          <w:rFonts w:ascii="Arial" w:hAnsi="Arial" w:cs="Arial"/>
          <w:szCs w:val="22"/>
          <w:lang w:val="en-JM"/>
        </w:rPr>
      </w:pPr>
      <w:r w:rsidRPr="00FC178A">
        <w:rPr>
          <w:rFonts w:ascii="Arial" w:hAnsi="Arial" w:cs="Arial"/>
          <w:szCs w:val="22"/>
          <w:lang w:val="en-JM"/>
        </w:rPr>
        <w:t>i) a</w:t>
      </w:r>
      <w:r w:rsidR="006E4D70" w:rsidRPr="00FC178A">
        <w:rPr>
          <w:rFonts w:ascii="Arial" w:hAnsi="Arial" w:cs="Arial"/>
          <w:szCs w:val="22"/>
          <w:lang w:val="en-JM"/>
        </w:rPr>
        <w:t xml:space="preserve"> minimum of a master’s degree in Economics, Statistics, Finance, Demography or related field;</w:t>
      </w:r>
    </w:p>
    <w:p w14:paraId="1E626CF7" w14:textId="77777777" w:rsidR="001966C0" w:rsidRPr="00FC178A" w:rsidRDefault="001966C0" w:rsidP="001966C0">
      <w:pPr>
        <w:spacing w:line="276" w:lineRule="auto"/>
        <w:ind w:left="720"/>
        <w:jc w:val="both"/>
        <w:rPr>
          <w:rFonts w:ascii="Arial" w:hAnsi="Arial" w:cs="Arial"/>
          <w:szCs w:val="22"/>
          <w:lang w:val="en-JM"/>
        </w:rPr>
      </w:pPr>
      <w:r w:rsidRPr="00FC178A">
        <w:rPr>
          <w:rFonts w:ascii="Arial" w:hAnsi="Arial" w:cs="Arial"/>
          <w:szCs w:val="22"/>
          <w:lang w:val="en-JM"/>
        </w:rPr>
        <w:t>ii) m</w:t>
      </w:r>
      <w:r w:rsidR="006E4D70" w:rsidRPr="00FC178A">
        <w:rPr>
          <w:rFonts w:ascii="Arial" w:hAnsi="Arial" w:cs="Arial"/>
          <w:szCs w:val="22"/>
          <w:lang w:val="en-JM"/>
        </w:rPr>
        <w:t>inimum of 10 years in the ICT industry;</w:t>
      </w:r>
    </w:p>
    <w:p w14:paraId="6B6D2E61" w14:textId="2739B082" w:rsidR="00AA789F" w:rsidRPr="00FC178A" w:rsidRDefault="001966C0" w:rsidP="001966C0">
      <w:pPr>
        <w:spacing w:line="276" w:lineRule="auto"/>
        <w:ind w:left="720"/>
        <w:jc w:val="both"/>
        <w:rPr>
          <w:rFonts w:ascii="Arial" w:hAnsi="Arial" w:cs="Arial"/>
          <w:szCs w:val="22"/>
          <w:lang w:val="en-JM"/>
        </w:rPr>
      </w:pPr>
      <w:r w:rsidRPr="00FC178A">
        <w:rPr>
          <w:rFonts w:ascii="Arial" w:hAnsi="Arial" w:cs="Arial"/>
          <w:szCs w:val="22"/>
          <w:lang w:val="en-JM"/>
        </w:rPr>
        <w:t>iii) p</w:t>
      </w:r>
      <w:r w:rsidR="006E4D70" w:rsidRPr="00FC178A">
        <w:rPr>
          <w:rFonts w:ascii="Arial" w:hAnsi="Arial" w:cs="Arial"/>
          <w:szCs w:val="22"/>
          <w:lang w:val="en-JM"/>
        </w:rPr>
        <w:t>roven working knowledge in international/regional ICT policy and regulatory frameworks</w:t>
      </w:r>
      <w:r w:rsidR="00AA789F" w:rsidRPr="00FC178A">
        <w:rPr>
          <w:rFonts w:ascii="Arial" w:hAnsi="Arial" w:cs="Arial"/>
          <w:szCs w:val="22"/>
          <w:lang w:val="en-JM"/>
        </w:rPr>
        <w:t>;</w:t>
      </w:r>
    </w:p>
    <w:p w14:paraId="40C7EF26" w14:textId="77777777" w:rsidR="00AA789F" w:rsidRPr="00FC178A" w:rsidRDefault="00AA789F" w:rsidP="00AA789F">
      <w:pPr>
        <w:spacing w:line="276" w:lineRule="auto"/>
        <w:ind w:left="720"/>
        <w:jc w:val="both"/>
        <w:rPr>
          <w:rFonts w:ascii="Arial" w:hAnsi="Arial" w:cs="Arial"/>
          <w:szCs w:val="22"/>
          <w:lang w:val="en-JM"/>
        </w:rPr>
      </w:pPr>
      <w:r w:rsidRPr="00FC178A">
        <w:rPr>
          <w:rFonts w:ascii="Arial" w:hAnsi="Arial" w:cs="Arial"/>
          <w:szCs w:val="22"/>
          <w:lang w:val="en-JM"/>
        </w:rPr>
        <w:t>iv) s</w:t>
      </w:r>
      <w:r w:rsidR="006E4D70" w:rsidRPr="00FC178A">
        <w:rPr>
          <w:rFonts w:ascii="Arial" w:hAnsi="Arial" w:cs="Arial"/>
          <w:szCs w:val="22"/>
          <w:lang w:val="en-JM"/>
        </w:rPr>
        <w:t>trong knowledge and understanding of monitoring and evaluation concepts with the ability to explain them with clarity;</w:t>
      </w:r>
      <w:r w:rsidRPr="00FC178A">
        <w:rPr>
          <w:rFonts w:ascii="Arial" w:hAnsi="Arial" w:cs="Arial"/>
          <w:szCs w:val="22"/>
          <w:lang w:val="en-JM"/>
        </w:rPr>
        <w:t xml:space="preserve"> and </w:t>
      </w:r>
    </w:p>
    <w:p w14:paraId="51715188" w14:textId="73210FA1" w:rsidR="006E4D70" w:rsidRPr="00FC178A" w:rsidRDefault="00AA789F" w:rsidP="00AA789F">
      <w:pPr>
        <w:spacing w:line="276" w:lineRule="auto"/>
        <w:ind w:left="720"/>
        <w:jc w:val="both"/>
        <w:rPr>
          <w:rFonts w:ascii="Arial" w:hAnsi="Arial" w:cs="Arial"/>
          <w:szCs w:val="22"/>
          <w:lang w:val="en-JM"/>
        </w:rPr>
      </w:pPr>
      <w:r w:rsidRPr="00FC178A">
        <w:rPr>
          <w:rFonts w:ascii="Arial" w:hAnsi="Arial" w:cs="Arial"/>
          <w:szCs w:val="22"/>
          <w:lang w:val="en-JM"/>
        </w:rPr>
        <w:t xml:space="preserve">v) </w:t>
      </w:r>
      <w:r w:rsidR="00664089" w:rsidRPr="00FC178A">
        <w:rPr>
          <w:rFonts w:ascii="Arial" w:hAnsi="Arial" w:cs="Arial"/>
          <w:szCs w:val="22"/>
          <w:lang w:val="en-JM"/>
        </w:rPr>
        <w:t>r</w:t>
      </w:r>
      <w:proofErr w:type="spellStart"/>
      <w:r w:rsidR="006E4D70" w:rsidRPr="00FC178A">
        <w:rPr>
          <w:rFonts w:ascii="Arial" w:hAnsi="Arial" w:cs="Arial"/>
          <w:color w:val="000000"/>
          <w:szCs w:val="22"/>
        </w:rPr>
        <w:t>egional</w:t>
      </w:r>
      <w:proofErr w:type="spellEnd"/>
      <w:r w:rsidR="006E4D70" w:rsidRPr="00FC178A">
        <w:rPr>
          <w:rFonts w:ascii="Arial" w:hAnsi="Arial" w:cs="Arial"/>
          <w:color w:val="000000"/>
          <w:szCs w:val="22"/>
        </w:rPr>
        <w:t xml:space="preserve"> </w:t>
      </w:r>
      <w:r w:rsidR="00664089" w:rsidRPr="00FC178A">
        <w:rPr>
          <w:rFonts w:ascii="Arial" w:hAnsi="Arial" w:cs="Arial"/>
          <w:color w:val="000000"/>
          <w:szCs w:val="22"/>
        </w:rPr>
        <w:t>e</w:t>
      </w:r>
      <w:r w:rsidR="006E4D70" w:rsidRPr="00FC178A">
        <w:rPr>
          <w:rFonts w:ascii="Arial" w:hAnsi="Arial" w:cs="Arial"/>
          <w:color w:val="000000"/>
          <w:szCs w:val="22"/>
        </w:rPr>
        <w:t xml:space="preserve">xperience – having worked on similar assignment in Africa; and </w:t>
      </w:r>
      <w:r w:rsidR="006E4D70" w:rsidRPr="00FC178A">
        <w:rPr>
          <w:rFonts w:ascii="Arial" w:hAnsi="Arial" w:cs="Arial"/>
          <w:szCs w:val="22"/>
          <w:lang w:val="en-JM"/>
        </w:rPr>
        <w:t xml:space="preserve">Knowledge and experience in Programme Planning and Development. </w:t>
      </w:r>
    </w:p>
    <w:p w14:paraId="765AD6D7" w14:textId="77777777" w:rsidR="00664089" w:rsidRPr="00FC178A" w:rsidRDefault="00664089" w:rsidP="00AA789F">
      <w:pPr>
        <w:spacing w:line="276" w:lineRule="auto"/>
        <w:ind w:left="720"/>
        <w:jc w:val="both"/>
        <w:rPr>
          <w:rFonts w:ascii="Arial" w:hAnsi="Arial" w:cs="Arial"/>
          <w:szCs w:val="22"/>
          <w:lang w:val="en-JM"/>
        </w:rPr>
      </w:pPr>
    </w:p>
    <w:p w14:paraId="0351A2A1" w14:textId="6CED8E21" w:rsidR="006E4D70" w:rsidRPr="00FC178A" w:rsidRDefault="006E4D70" w:rsidP="00664089">
      <w:pPr>
        <w:pStyle w:val="ListParagraph"/>
        <w:numPr>
          <w:ilvl w:val="1"/>
          <w:numId w:val="46"/>
        </w:numPr>
        <w:jc w:val="both"/>
        <w:rPr>
          <w:rFonts w:ascii="Arial" w:hAnsi="Arial" w:cs="Arial"/>
          <w:b/>
          <w:szCs w:val="22"/>
        </w:rPr>
      </w:pPr>
      <w:r w:rsidRPr="00FC178A">
        <w:rPr>
          <w:rFonts w:ascii="Arial" w:hAnsi="Arial" w:cs="Arial"/>
          <w:b/>
          <w:szCs w:val="22"/>
        </w:rPr>
        <w:t>Legal Expert</w:t>
      </w:r>
    </w:p>
    <w:p w14:paraId="6DD8B441" w14:textId="77777777" w:rsidR="006E4D70" w:rsidRPr="00FC178A" w:rsidRDefault="006E4D70" w:rsidP="006E4D70">
      <w:pPr>
        <w:pStyle w:val="ListParagraph"/>
        <w:spacing w:line="276" w:lineRule="auto"/>
        <w:ind w:left="502"/>
        <w:jc w:val="both"/>
        <w:rPr>
          <w:rFonts w:ascii="Arial" w:hAnsi="Arial" w:cs="Arial"/>
          <w:szCs w:val="22"/>
          <w:lang w:val="en-JM"/>
        </w:rPr>
      </w:pPr>
    </w:p>
    <w:p w14:paraId="6806ECE3" w14:textId="77777777" w:rsidR="00664089" w:rsidRPr="00FC178A" w:rsidRDefault="00664089" w:rsidP="00664089">
      <w:pPr>
        <w:pStyle w:val="ListParagraph"/>
        <w:spacing w:line="276" w:lineRule="auto"/>
        <w:jc w:val="both"/>
        <w:rPr>
          <w:rFonts w:ascii="Arial" w:hAnsi="Arial" w:cs="Arial"/>
          <w:szCs w:val="22"/>
          <w:lang w:val="en-JM"/>
        </w:rPr>
      </w:pPr>
      <w:r w:rsidRPr="00FC178A">
        <w:rPr>
          <w:rFonts w:ascii="Arial" w:hAnsi="Arial" w:cs="Arial"/>
          <w:szCs w:val="22"/>
          <w:lang w:val="en-JM"/>
        </w:rPr>
        <w:t>i) a</w:t>
      </w:r>
      <w:r w:rsidR="006E4D70" w:rsidRPr="00FC178A">
        <w:rPr>
          <w:rFonts w:ascii="Arial" w:hAnsi="Arial" w:cs="Arial"/>
          <w:szCs w:val="22"/>
          <w:lang w:val="en-JM"/>
        </w:rPr>
        <w:t xml:space="preserve"> minimum of a Master’s degree in law;</w:t>
      </w:r>
    </w:p>
    <w:p w14:paraId="2D634EF1" w14:textId="77777777" w:rsidR="00664089" w:rsidRPr="00FC178A" w:rsidRDefault="00664089" w:rsidP="00664089">
      <w:pPr>
        <w:pStyle w:val="ListParagraph"/>
        <w:spacing w:line="276" w:lineRule="auto"/>
        <w:jc w:val="both"/>
        <w:rPr>
          <w:rFonts w:ascii="Arial" w:hAnsi="Arial" w:cs="Arial"/>
          <w:szCs w:val="22"/>
          <w:lang w:val="en-JM"/>
        </w:rPr>
      </w:pPr>
      <w:r w:rsidRPr="00FC178A">
        <w:rPr>
          <w:rFonts w:ascii="Arial" w:hAnsi="Arial" w:cs="Arial"/>
          <w:szCs w:val="22"/>
          <w:lang w:val="en-JM"/>
        </w:rPr>
        <w:t>ii) a</w:t>
      </w:r>
      <w:r w:rsidR="006E4D70" w:rsidRPr="00FC178A">
        <w:rPr>
          <w:rFonts w:ascii="Arial" w:hAnsi="Arial" w:cs="Arial"/>
          <w:szCs w:val="22"/>
          <w:lang w:val="en-JM"/>
        </w:rPr>
        <w:t xml:space="preserve">t least 10 years’ experience in administrative law, policy, and regulatory environment in the digital sector, with prior experience in the area of digital inclusion; </w:t>
      </w:r>
    </w:p>
    <w:p w14:paraId="272DC042" w14:textId="77777777" w:rsidR="006E3D77" w:rsidRPr="00FC178A" w:rsidRDefault="00664089" w:rsidP="006E3D77">
      <w:pPr>
        <w:pStyle w:val="ListParagraph"/>
        <w:spacing w:line="276" w:lineRule="auto"/>
        <w:jc w:val="both"/>
        <w:rPr>
          <w:rFonts w:ascii="Arial" w:hAnsi="Arial" w:cs="Arial"/>
          <w:color w:val="000000"/>
          <w:szCs w:val="22"/>
        </w:rPr>
      </w:pPr>
      <w:r w:rsidRPr="00FC178A">
        <w:rPr>
          <w:rFonts w:ascii="Arial" w:hAnsi="Arial" w:cs="Arial"/>
          <w:szCs w:val="22"/>
          <w:lang w:val="en-JM"/>
        </w:rPr>
        <w:t>iii) r</w:t>
      </w:r>
      <w:proofErr w:type="spellStart"/>
      <w:r w:rsidR="006E4D70" w:rsidRPr="00FC178A">
        <w:rPr>
          <w:rFonts w:ascii="Arial" w:hAnsi="Arial" w:cs="Arial"/>
          <w:color w:val="000000"/>
          <w:szCs w:val="22"/>
        </w:rPr>
        <w:t>egional</w:t>
      </w:r>
      <w:proofErr w:type="spellEnd"/>
      <w:r w:rsidR="006E4D70" w:rsidRPr="00FC178A">
        <w:rPr>
          <w:rFonts w:ascii="Arial" w:hAnsi="Arial" w:cs="Arial"/>
          <w:color w:val="000000"/>
          <w:szCs w:val="22"/>
        </w:rPr>
        <w:t xml:space="preserve"> </w:t>
      </w:r>
      <w:r w:rsidRPr="00FC178A">
        <w:rPr>
          <w:rFonts w:ascii="Arial" w:hAnsi="Arial" w:cs="Arial"/>
          <w:color w:val="000000"/>
          <w:szCs w:val="22"/>
        </w:rPr>
        <w:t>e</w:t>
      </w:r>
      <w:r w:rsidR="006E4D70" w:rsidRPr="00FC178A">
        <w:rPr>
          <w:rFonts w:ascii="Arial" w:hAnsi="Arial" w:cs="Arial"/>
          <w:color w:val="000000"/>
          <w:szCs w:val="22"/>
        </w:rPr>
        <w:t>xperience – having worked on similar assignment in Africa; and</w:t>
      </w:r>
    </w:p>
    <w:p w14:paraId="3816C7AC" w14:textId="5264814D" w:rsidR="006E4D70" w:rsidRPr="00FC178A" w:rsidRDefault="006E3D77" w:rsidP="006E3D77">
      <w:pPr>
        <w:pStyle w:val="ListParagraph"/>
        <w:spacing w:line="276" w:lineRule="auto"/>
        <w:jc w:val="both"/>
        <w:rPr>
          <w:rFonts w:ascii="Arial" w:hAnsi="Arial" w:cs="Arial"/>
          <w:color w:val="000000"/>
          <w:szCs w:val="22"/>
        </w:rPr>
      </w:pPr>
      <w:r w:rsidRPr="00FC178A">
        <w:rPr>
          <w:rFonts w:ascii="Arial" w:hAnsi="Arial" w:cs="Arial"/>
          <w:color w:val="000000"/>
          <w:szCs w:val="22"/>
        </w:rPr>
        <w:t>iv) e</w:t>
      </w:r>
      <w:r w:rsidR="006E4D70" w:rsidRPr="00FC178A">
        <w:rPr>
          <w:rFonts w:ascii="Arial" w:hAnsi="Arial" w:cs="Arial"/>
          <w:color w:val="000000"/>
          <w:szCs w:val="22"/>
        </w:rPr>
        <w:t>xcellent verbal communication and report writing skills.</w:t>
      </w:r>
    </w:p>
    <w:p w14:paraId="3478C1E4" w14:textId="77777777" w:rsidR="006E3D77" w:rsidRPr="00FC178A" w:rsidRDefault="006E3D77" w:rsidP="006E3D77">
      <w:pPr>
        <w:pStyle w:val="ListParagraph"/>
        <w:spacing w:line="276" w:lineRule="auto"/>
        <w:jc w:val="both"/>
        <w:rPr>
          <w:rFonts w:ascii="Arial" w:hAnsi="Arial" w:cs="Arial"/>
          <w:color w:val="000000"/>
          <w:szCs w:val="22"/>
        </w:rPr>
      </w:pPr>
    </w:p>
    <w:p w14:paraId="5CF6D944" w14:textId="231C7303" w:rsidR="006E4D70" w:rsidRPr="00FC178A" w:rsidRDefault="006E3D77" w:rsidP="00A219F0">
      <w:pPr>
        <w:jc w:val="both"/>
        <w:rPr>
          <w:rFonts w:ascii="Arial" w:hAnsi="Arial" w:cs="Arial"/>
          <w:b/>
          <w:szCs w:val="22"/>
        </w:rPr>
      </w:pPr>
      <w:r w:rsidRPr="00FC178A">
        <w:rPr>
          <w:rFonts w:ascii="Arial" w:hAnsi="Arial" w:cs="Arial"/>
          <w:b/>
          <w:szCs w:val="22"/>
        </w:rPr>
        <w:t xml:space="preserve">7. </w:t>
      </w:r>
      <w:r w:rsidR="006E4D70" w:rsidRPr="00FC178A">
        <w:rPr>
          <w:rFonts w:ascii="Arial" w:hAnsi="Arial" w:cs="Arial"/>
          <w:b/>
          <w:szCs w:val="22"/>
        </w:rPr>
        <w:t>PLACE OF ASSIGNMENT</w:t>
      </w:r>
    </w:p>
    <w:p w14:paraId="04F9DFFF" w14:textId="77777777" w:rsidR="006E4D70" w:rsidRPr="00FC178A" w:rsidRDefault="006E4D70" w:rsidP="006E4D70">
      <w:pPr>
        <w:ind w:left="360"/>
        <w:jc w:val="both"/>
        <w:rPr>
          <w:rFonts w:ascii="Arial" w:hAnsi="Arial" w:cs="Arial"/>
          <w:b/>
          <w:szCs w:val="22"/>
        </w:rPr>
      </w:pPr>
    </w:p>
    <w:p w14:paraId="0112E865" w14:textId="77777777" w:rsidR="006E4D70" w:rsidRPr="00FC178A" w:rsidRDefault="006E4D70" w:rsidP="006E4D70">
      <w:pPr>
        <w:jc w:val="both"/>
        <w:rPr>
          <w:rFonts w:ascii="Arial" w:hAnsi="Arial" w:cs="Arial"/>
          <w:szCs w:val="22"/>
        </w:rPr>
      </w:pPr>
      <w:r w:rsidRPr="00FC178A">
        <w:rPr>
          <w:rFonts w:ascii="Arial" w:hAnsi="Arial" w:cs="Arial"/>
          <w:szCs w:val="22"/>
          <w:lang w:val="en-JM"/>
        </w:rPr>
        <w:t xml:space="preserve">This is a home-based assignment, enabled by electronic communications services such as email and videoconferencing.  There will be a travel mission to Lusaka, Zambia, and another travel mission for the stakeholder validation workshop. Missions may also be undertaken to selected/Partner States and other locations of interest and relevance to the study. </w:t>
      </w:r>
    </w:p>
    <w:p w14:paraId="4D6A2B5B" w14:textId="77777777" w:rsidR="006E4D70" w:rsidRPr="00FC178A" w:rsidRDefault="006E4D70" w:rsidP="006E4D70">
      <w:pPr>
        <w:jc w:val="both"/>
        <w:rPr>
          <w:rFonts w:ascii="Arial" w:hAnsi="Arial" w:cs="Arial"/>
          <w:szCs w:val="22"/>
        </w:rPr>
      </w:pPr>
    </w:p>
    <w:p w14:paraId="7D0E1288" w14:textId="3BC44EE2" w:rsidR="006E4D70" w:rsidRPr="00FC178A" w:rsidRDefault="006E3D77" w:rsidP="00A219F0">
      <w:pPr>
        <w:jc w:val="both"/>
        <w:rPr>
          <w:rFonts w:ascii="Arial" w:hAnsi="Arial" w:cs="Arial"/>
          <w:b/>
          <w:szCs w:val="22"/>
        </w:rPr>
      </w:pPr>
      <w:r w:rsidRPr="00FC178A">
        <w:rPr>
          <w:rFonts w:ascii="Arial" w:hAnsi="Arial" w:cs="Arial"/>
          <w:b/>
          <w:szCs w:val="22"/>
        </w:rPr>
        <w:t xml:space="preserve">8. </w:t>
      </w:r>
      <w:r w:rsidR="006E4D70" w:rsidRPr="00FC178A">
        <w:rPr>
          <w:rFonts w:ascii="Arial" w:hAnsi="Arial" w:cs="Arial"/>
          <w:b/>
          <w:szCs w:val="22"/>
        </w:rPr>
        <w:t>SUPERVISION AND REPORTING</w:t>
      </w:r>
    </w:p>
    <w:p w14:paraId="1FE9D3DC" w14:textId="77777777" w:rsidR="006E4D70" w:rsidRPr="00FC178A" w:rsidRDefault="006E4D70" w:rsidP="006E4D70">
      <w:pPr>
        <w:ind w:left="360"/>
        <w:jc w:val="both"/>
        <w:rPr>
          <w:rFonts w:ascii="Arial" w:hAnsi="Arial" w:cs="Arial"/>
          <w:b/>
          <w:szCs w:val="22"/>
        </w:rPr>
      </w:pPr>
    </w:p>
    <w:p w14:paraId="68715A7D" w14:textId="77777777" w:rsidR="006E4D70" w:rsidRPr="00FC178A" w:rsidRDefault="006E4D70" w:rsidP="006E4D70">
      <w:pPr>
        <w:jc w:val="both"/>
        <w:rPr>
          <w:rFonts w:ascii="Arial" w:hAnsi="Arial" w:cs="Arial"/>
          <w:szCs w:val="22"/>
        </w:rPr>
      </w:pPr>
      <w:r w:rsidRPr="00FC178A">
        <w:rPr>
          <w:rFonts w:ascii="Arial" w:hAnsi="Arial" w:cs="Arial"/>
          <w:szCs w:val="22"/>
        </w:rPr>
        <w:t xml:space="preserve">The consultant will report to the COMESA IDEA Project Coordinator and the Digital Expert as part of the COMESA IDEA Project Coordination Unit. It is expected that the consultant will work in very close coordination with the COMESA Secretariat, providing regular updates, and responding promptly and flexibly to the needs and demands of COMESA and the corresponding timelines All reports shall be in electronic format in MS Word, Excel, or PowerPoint as required. </w:t>
      </w:r>
    </w:p>
    <w:p w14:paraId="5FA956C2" w14:textId="77777777" w:rsidR="006E4D70" w:rsidRPr="00FC178A" w:rsidRDefault="006E4D70" w:rsidP="006E4D70">
      <w:pPr>
        <w:ind w:left="360"/>
        <w:jc w:val="both"/>
        <w:rPr>
          <w:rFonts w:ascii="Arial" w:hAnsi="Arial" w:cs="Arial"/>
          <w:b/>
          <w:bCs/>
          <w:szCs w:val="22"/>
          <w:u w:val="single"/>
        </w:rPr>
      </w:pPr>
    </w:p>
    <w:p w14:paraId="7E723926" w14:textId="4C98CDB0" w:rsidR="006E4D70" w:rsidRPr="00FC178A" w:rsidRDefault="006E3D77" w:rsidP="00A219F0">
      <w:pPr>
        <w:jc w:val="both"/>
        <w:rPr>
          <w:rFonts w:ascii="Arial" w:hAnsi="Arial" w:cs="Arial"/>
          <w:b/>
          <w:szCs w:val="22"/>
        </w:rPr>
      </w:pPr>
      <w:r w:rsidRPr="00FC178A">
        <w:rPr>
          <w:rFonts w:ascii="Arial" w:hAnsi="Arial" w:cs="Arial"/>
          <w:b/>
          <w:szCs w:val="22"/>
        </w:rPr>
        <w:lastRenderedPageBreak/>
        <w:t xml:space="preserve">9. </w:t>
      </w:r>
      <w:r w:rsidR="006E4D70" w:rsidRPr="00FC178A">
        <w:rPr>
          <w:rFonts w:ascii="Arial" w:hAnsi="Arial" w:cs="Arial"/>
          <w:b/>
          <w:szCs w:val="22"/>
        </w:rPr>
        <w:t>DURATION</w:t>
      </w:r>
    </w:p>
    <w:p w14:paraId="7F075D7D" w14:textId="77777777" w:rsidR="006E4D70" w:rsidRPr="00FC178A" w:rsidRDefault="006E4D70" w:rsidP="006E4D70">
      <w:pPr>
        <w:ind w:left="360"/>
        <w:jc w:val="both"/>
        <w:rPr>
          <w:rFonts w:ascii="Arial" w:hAnsi="Arial" w:cs="Arial"/>
          <w:b/>
          <w:szCs w:val="22"/>
        </w:rPr>
      </w:pPr>
    </w:p>
    <w:p w14:paraId="589A79D2" w14:textId="77777777" w:rsidR="006E4D70" w:rsidRPr="00FC178A" w:rsidRDefault="006E4D70" w:rsidP="006E4D70">
      <w:pPr>
        <w:jc w:val="both"/>
        <w:rPr>
          <w:rFonts w:ascii="Arial" w:hAnsi="Arial" w:cs="Arial"/>
          <w:szCs w:val="22"/>
        </w:rPr>
      </w:pPr>
      <w:r w:rsidRPr="00FC178A">
        <w:rPr>
          <w:rFonts w:ascii="Arial" w:hAnsi="Arial" w:cs="Arial"/>
          <w:szCs w:val="22"/>
        </w:rPr>
        <w:t>The tasks will be carried out within 10 months calendar days from date of signing the contract.</w:t>
      </w:r>
    </w:p>
    <w:p w14:paraId="39405F68" w14:textId="77777777" w:rsidR="006E4D70" w:rsidRPr="00FC178A" w:rsidRDefault="006E4D70" w:rsidP="006E4D70">
      <w:pPr>
        <w:ind w:left="405"/>
        <w:jc w:val="both"/>
        <w:rPr>
          <w:rFonts w:ascii="Arial" w:hAnsi="Arial" w:cs="Arial"/>
          <w:szCs w:val="22"/>
        </w:rPr>
      </w:pPr>
    </w:p>
    <w:p w14:paraId="7598E4C1" w14:textId="77777777" w:rsidR="006E4D70" w:rsidRPr="00FC178A" w:rsidRDefault="006E4D70" w:rsidP="006E4D70">
      <w:pPr>
        <w:pStyle w:val="BankNormal"/>
        <w:spacing w:after="120"/>
        <w:jc w:val="both"/>
        <w:rPr>
          <w:rFonts w:ascii="Arial" w:hAnsi="Arial" w:cs="Arial"/>
          <w:iCs/>
          <w:szCs w:val="22"/>
        </w:rPr>
      </w:pPr>
    </w:p>
    <w:p w14:paraId="058CC75D" w14:textId="77777777" w:rsidR="006E4D70" w:rsidRPr="00FC178A" w:rsidRDefault="006E4D70" w:rsidP="006E4D70">
      <w:pPr>
        <w:pStyle w:val="BankNormal"/>
        <w:spacing w:after="120"/>
        <w:ind w:left="720"/>
        <w:jc w:val="both"/>
        <w:rPr>
          <w:rFonts w:ascii="Arial" w:hAnsi="Arial" w:cs="Arial"/>
          <w:bCs/>
          <w:szCs w:val="22"/>
        </w:rPr>
      </w:pPr>
    </w:p>
    <w:p w14:paraId="5A6C29F0" w14:textId="77777777" w:rsidR="006E4D70" w:rsidRPr="00FC178A" w:rsidRDefault="006E4D70" w:rsidP="003A2CCA">
      <w:pPr>
        <w:suppressAutoHyphens/>
        <w:jc w:val="both"/>
        <w:rPr>
          <w:rFonts w:ascii="Arial" w:hAnsi="Arial" w:cs="Arial"/>
          <w:spacing w:val="-2"/>
          <w:szCs w:val="22"/>
        </w:rPr>
      </w:pPr>
    </w:p>
    <w:sectPr w:rsidR="006E4D70" w:rsidRPr="00FC178A" w:rsidSect="008A4AA7">
      <w:headerReference w:type="default" r:id="rId16"/>
      <w:footerReference w:type="even" r:id="rId17"/>
      <w:footerReference w:type="default" r:id="rId18"/>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B10A" w14:textId="77777777" w:rsidR="00871989" w:rsidRDefault="00871989">
      <w:r>
        <w:separator/>
      </w:r>
    </w:p>
  </w:endnote>
  <w:endnote w:type="continuationSeparator" w:id="0">
    <w:p w14:paraId="4AB5B2A0" w14:textId="77777777" w:rsidR="00871989" w:rsidRDefault="00871989">
      <w:r>
        <w:rPr>
          <w:sz w:val="24"/>
        </w:rPr>
        <w:t xml:space="preserve"> </w:t>
      </w:r>
    </w:p>
  </w:endnote>
  <w:endnote w:type="continuationNotice" w:id="1">
    <w:p w14:paraId="0CFF5B7D" w14:textId="77777777" w:rsidR="00871989" w:rsidRDefault="008719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300006"/>
      <w:docPartObj>
        <w:docPartGallery w:val="Page Numbers (Bottom of Page)"/>
        <w:docPartUnique/>
      </w:docPartObj>
    </w:sdtPr>
    <w:sdtEndPr/>
    <w:sdtContent>
      <w:sdt>
        <w:sdtPr>
          <w:id w:val="-563491979"/>
          <w:docPartObj>
            <w:docPartGallery w:val="Page Numbers (Top of Page)"/>
            <w:docPartUnique/>
          </w:docPartObj>
        </w:sdtPr>
        <w:sdtEndPr/>
        <w:sdtContent>
          <w:p w14:paraId="50D14732" w14:textId="7042C43B" w:rsidR="00393E68" w:rsidRDefault="00393E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2E66C6" w14:textId="77777777" w:rsidR="00393E68" w:rsidRDefault="00393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739272"/>
      <w:docPartObj>
        <w:docPartGallery w:val="Page Numbers (Bottom of Page)"/>
        <w:docPartUnique/>
      </w:docPartObj>
    </w:sdtPr>
    <w:sdtEndPr/>
    <w:sdtContent>
      <w:sdt>
        <w:sdtPr>
          <w:id w:val="1728636285"/>
          <w:docPartObj>
            <w:docPartGallery w:val="Page Numbers (Top of Page)"/>
            <w:docPartUnique/>
          </w:docPartObj>
        </w:sdtPr>
        <w:sdtEndPr/>
        <w:sdtContent>
          <w:p w14:paraId="34800C57" w14:textId="5E5C1291" w:rsidR="00303E35" w:rsidRDefault="00303E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7B6307" w14:textId="509D101D" w:rsidR="00930D65" w:rsidRDefault="00930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CCE2" w14:textId="77777777" w:rsidR="00871989" w:rsidRDefault="00871989">
      <w:r>
        <w:rPr>
          <w:sz w:val="24"/>
        </w:rPr>
        <w:separator/>
      </w:r>
    </w:p>
  </w:footnote>
  <w:footnote w:type="continuationSeparator" w:id="0">
    <w:p w14:paraId="5E6F9003" w14:textId="77777777" w:rsidR="00871989" w:rsidRDefault="00871989">
      <w:r>
        <w:continuationSeparator/>
      </w:r>
    </w:p>
  </w:footnote>
  <w:footnote w:id="1">
    <w:p w14:paraId="5B3B2222" w14:textId="77777777" w:rsidR="006E4D70" w:rsidRPr="00860904" w:rsidRDefault="006E4D70" w:rsidP="006E4D70">
      <w:pPr>
        <w:pStyle w:val="FootnoteText"/>
        <w:rPr>
          <w:bCs/>
          <w:sz w:val="18"/>
          <w:szCs w:val="18"/>
        </w:rPr>
      </w:pPr>
      <w:r>
        <w:rPr>
          <w:rStyle w:val="FootnoteReference"/>
        </w:rPr>
        <w:footnoteRef/>
      </w:r>
      <w:r>
        <w:t xml:space="preserve"> </w:t>
      </w:r>
      <w:r w:rsidRPr="00860904">
        <w:rPr>
          <w:bCs/>
          <w:sz w:val="18"/>
          <w:szCs w:val="18"/>
        </w:rPr>
        <w:t>Digital Inclusion Research Group, 2017</w:t>
      </w:r>
      <w:r w:rsidRPr="00860904">
        <w:rPr>
          <w:rFonts w:ascii="Arial" w:hAnsi="Arial" w:cs="Arial"/>
          <w:bCs/>
          <w:sz w:val="18"/>
          <w:szCs w:val="18"/>
        </w:rPr>
        <w:t xml:space="preserve"> </w:t>
      </w:r>
    </w:p>
  </w:footnote>
  <w:footnote w:id="2">
    <w:p w14:paraId="06994CB8" w14:textId="77777777" w:rsidR="006E4D70" w:rsidRPr="00860904" w:rsidRDefault="006E4D70" w:rsidP="006E4D70">
      <w:pPr>
        <w:pStyle w:val="FootnoteText"/>
        <w:rPr>
          <w:sz w:val="18"/>
          <w:szCs w:val="18"/>
        </w:rPr>
      </w:pPr>
      <w:r w:rsidRPr="00860904">
        <w:rPr>
          <w:rStyle w:val="FootnoteReference"/>
          <w:sz w:val="18"/>
          <w:szCs w:val="18"/>
        </w:rPr>
        <w:footnoteRef/>
      </w:r>
      <w:r w:rsidRPr="00860904">
        <w:rPr>
          <w:sz w:val="18"/>
          <w:szCs w:val="18"/>
        </w:rPr>
        <w:t xml:space="preserve"> United Nations Digital Inclusion</w:t>
      </w:r>
    </w:p>
  </w:footnote>
  <w:footnote w:id="3">
    <w:p w14:paraId="4220E491" w14:textId="77777777" w:rsidR="006E4D70" w:rsidRPr="00860904" w:rsidRDefault="006E4D70" w:rsidP="006E4D70">
      <w:pPr>
        <w:pStyle w:val="FootnoteText"/>
        <w:rPr>
          <w:sz w:val="18"/>
          <w:szCs w:val="18"/>
        </w:rPr>
      </w:pPr>
      <w:r w:rsidRPr="00860904">
        <w:rPr>
          <w:rStyle w:val="FootnoteReference"/>
          <w:sz w:val="18"/>
          <w:szCs w:val="18"/>
        </w:rPr>
        <w:footnoteRef/>
      </w:r>
      <w:r w:rsidRPr="00860904">
        <w:rPr>
          <w:sz w:val="18"/>
          <w:szCs w:val="18"/>
        </w:rPr>
        <w:t xml:space="preserve"> World Bank Digital Inclusion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13C2"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7F3"/>
    <w:multiLevelType w:val="hybridMultilevel"/>
    <w:tmpl w:val="D2B28750"/>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DD61F9"/>
    <w:multiLevelType w:val="multilevel"/>
    <w:tmpl w:val="B3F42F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C8A4633"/>
    <w:multiLevelType w:val="multilevel"/>
    <w:tmpl w:val="A57E5B96"/>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86084D"/>
    <w:multiLevelType w:val="hybridMultilevel"/>
    <w:tmpl w:val="4B3A7100"/>
    <w:lvl w:ilvl="0" w:tplc="08F8802C">
      <w:start w:val="1"/>
      <w:numFmt w:val="lowerRoman"/>
      <w:lvlText w:val="%1)"/>
      <w:lvlJc w:val="left"/>
      <w:pPr>
        <w:ind w:left="720" w:hanging="360"/>
      </w:pPr>
      <w:rPr>
        <w:rFonts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670577"/>
    <w:multiLevelType w:val="hybridMultilevel"/>
    <w:tmpl w:val="B2609C8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E26ED"/>
    <w:multiLevelType w:val="hybridMultilevel"/>
    <w:tmpl w:val="1DBE85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3473BE"/>
    <w:multiLevelType w:val="hybridMultilevel"/>
    <w:tmpl w:val="3E941B9C"/>
    <w:lvl w:ilvl="0" w:tplc="8FAC6346">
      <w:start w:val="1"/>
      <w:numFmt w:val="decimal"/>
      <w:lvlText w:val="%1."/>
      <w:lvlJc w:val="left"/>
      <w:pPr>
        <w:ind w:left="360" w:hanging="360"/>
      </w:pPr>
      <w:rPr>
        <w:b w:val="0"/>
        <w:bCs/>
        <w:sz w:val="22"/>
        <w:szCs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A056333"/>
    <w:multiLevelType w:val="multilevel"/>
    <w:tmpl w:val="CCEABE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AB243DA"/>
    <w:multiLevelType w:val="multilevel"/>
    <w:tmpl w:val="73DC2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67700"/>
    <w:multiLevelType w:val="multilevel"/>
    <w:tmpl w:val="06926C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C962FC"/>
    <w:multiLevelType w:val="hybridMultilevel"/>
    <w:tmpl w:val="5B28A168"/>
    <w:lvl w:ilvl="0" w:tplc="B4387082">
      <w:start w:val="1"/>
      <w:numFmt w:val="lowerLetter"/>
      <w:lvlText w:val="(%1)"/>
      <w:lvlJc w:val="left"/>
      <w:pPr>
        <w:ind w:left="92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F577789"/>
    <w:multiLevelType w:val="hybridMultilevel"/>
    <w:tmpl w:val="445CE2CC"/>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222334D"/>
    <w:multiLevelType w:val="hybridMultilevel"/>
    <w:tmpl w:val="B4FEE702"/>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2A01748"/>
    <w:multiLevelType w:val="hybridMultilevel"/>
    <w:tmpl w:val="D8CED17A"/>
    <w:lvl w:ilvl="0" w:tplc="08F8802C">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93228C6"/>
    <w:multiLevelType w:val="hybridMultilevel"/>
    <w:tmpl w:val="C89EE658"/>
    <w:lvl w:ilvl="0" w:tplc="5AB2FB66">
      <w:start w:val="1"/>
      <w:numFmt w:val="lowerRoman"/>
      <w:lvlText w:val="%1)"/>
      <w:lvlJc w:val="left"/>
      <w:rPr>
        <w:rFonts w:ascii="Arial" w:eastAsia="Calibri" w:hAnsi="Arial" w:cs="Arial"/>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2F6916EC"/>
    <w:multiLevelType w:val="hybridMultilevel"/>
    <w:tmpl w:val="1EF06820"/>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2BC119A"/>
    <w:multiLevelType w:val="hybridMultilevel"/>
    <w:tmpl w:val="692AF372"/>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7C5C12"/>
    <w:multiLevelType w:val="hybridMultilevel"/>
    <w:tmpl w:val="2EA48F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8B41AF1"/>
    <w:multiLevelType w:val="hybridMultilevel"/>
    <w:tmpl w:val="9DBCE37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4C5CA4"/>
    <w:multiLevelType w:val="multilevel"/>
    <w:tmpl w:val="9D7C0B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7B6868"/>
    <w:multiLevelType w:val="hybridMultilevel"/>
    <w:tmpl w:val="52B203FE"/>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CF95B7B"/>
    <w:multiLevelType w:val="hybridMultilevel"/>
    <w:tmpl w:val="B0461256"/>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4373910"/>
    <w:multiLevelType w:val="multilevel"/>
    <w:tmpl w:val="1D06C9D8"/>
    <w:lvl w:ilvl="0">
      <w:start w:val="1"/>
      <w:numFmt w:val="decimal"/>
      <w:lvlText w:val="%1.0"/>
      <w:lvlJc w:val="left"/>
      <w:pPr>
        <w:ind w:left="1287" w:hanging="360"/>
      </w:pPr>
      <w:rPr>
        <w:rFonts w:ascii="Times New Roman" w:hAnsi="Times New Roman" w:cs="Times New Roman" w:hint="default"/>
      </w:rPr>
    </w:lvl>
    <w:lvl w:ilvl="1">
      <w:start w:val="1"/>
      <w:numFmt w:val="decimal"/>
      <w:lvlText w:val="%1.%2"/>
      <w:lvlJc w:val="left"/>
      <w:pPr>
        <w:ind w:left="2007" w:hanging="360"/>
      </w:pPr>
      <w:rPr>
        <w:rFonts w:ascii="CG Times" w:hAnsi="CG Times" w:hint="default"/>
      </w:rPr>
    </w:lvl>
    <w:lvl w:ilvl="2">
      <w:start w:val="1"/>
      <w:numFmt w:val="decimal"/>
      <w:lvlText w:val="%1.%2.%3"/>
      <w:lvlJc w:val="left"/>
      <w:pPr>
        <w:ind w:left="3087" w:hanging="720"/>
      </w:pPr>
      <w:rPr>
        <w:rFonts w:ascii="CG Times" w:hAnsi="CG Times" w:hint="default"/>
      </w:rPr>
    </w:lvl>
    <w:lvl w:ilvl="3">
      <w:start w:val="1"/>
      <w:numFmt w:val="decimal"/>
      <w:lvlText w:val="%1.%2.%3.%4"/>
      <w:lvlJc w:val="left"/>
      <w:pPr>
        <w:ind w:left="3807" w:hanging="720"/>
      </w:pPr>
      <w:rPr>
        <w:rFonts w:ascii="CG Times" w:hAnsi="CG Times" w:hint="default"/>
      </w:rPr>
    </w:lvl>
    <w:lvl w:ilvl="4">
      <w:start w:val="1"/>
      <w:numFmt w:val="decimal"/>
      <w:lvlText w:val="%1.%2.%3.%4.%5"/>
      <w:lvlJc w:val="left"/>
      <w:pPr>
        <w:ind w:left="4887" w:hanging="1080"/>
      </w:pPr>
      <w:rPr>
        <w:rFonts w:ascii="CG Times" w:hAnsi="CG Times" w:hint="default"/>
      </w:rPr>
    </w:lvl>
    <w:lvl w:ilvl="5">
      <w:start w:val="1"/>
      <w:numFmt w:val="decimal"/>
      <w:lvlText w:val="%1.%2.%3.%4.%5.%6"/>
      <w:lvlJc w:val="left"/>
      <w:pPr>
        <w:ind w:left="5607" w:hanging="1080"/>
      </w:pPr>
      <w:rPr>
        <w:rFonts w:ascii="CG Times" w:hAnsi="CG Times" w:hint="default"/>
      </w:rPr>
    </w:lvl>
    <w:lvl w:ilvl="6">
      <w:start w:val="1"/>
      <w:numFmt w:val="decimal"/>
      <w:lvlText w:val="%1.%2.%3.%4.%5.%6.%7"/>
      <w:lvlJc w:val="left"/>
      <w:pPr>
        <w:ind w:left="6687" w:hanging="1440"/>
      </w:pPr>
      <w:rPr>
        <w:rFonts w:ascii="CG Times" w:hAnsi="CG Times" w:hint="default"/>
      </w:rPr>
    </w:lvl>
    <w:lvl w:ilvl="7">
      <w:start w:val="1"/>
      <w:numFmt w:val="decimal"/>
      <w:lvlText w:val="%1.%2.%3.%4.%5.%6.%7.%8"/>
      <w:lvlJc w:val="left"/>
      <w:pPr>
        <w:ind w:left="7407" w:hanging="1440"/>
      </w:pPr>
      <w:rPr>
        <w:rFonts w:ascii="CG Times" w:hAnsi="CG Times" w:hint="default"/>
      </w:rPr>
    </w:lvl>
    <w:lvl w:ilvl="8">
      <w:start w:val="1"/>
      <w:numFmt w:val="decimal"/>
      <w:lvlText w:val="%1.%2.%3.%4.%5.%6.%7.%8.%9"/>
      <w:lvlJc w:val="left"/>
      <w:pPr>
        <w:ind w:left="8487" w:hanging="1800"/>
      </w:pPr>
      <w:rPr>
        <w:rFonts w:ascii="CG Times" w:hAnsi="CG Times" w:hint="default"/>
      </w:rPr>
    </w:lvl>
  </w:abstractNum>
  <w:abstractNum w:abstractNumId="23" w15:restartNumberingAfterBreak="0">
    <w:nsid w:val="44954D44"/>
    <w:multiLevelType w:val="multilevel"/>
    <w:tmpl w:val="E430BD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8215B9B"/>
    <w:multiLevelType w:val="hybridMultilevel"/>
    <w:tmpl w:val="D3A63B12"/>
    <w:lvl w:ilvl="0" w:tplc="775CA526">
      <w:start w:val="1"/>
      <w:numFmt w:val="lowerLetter"/>
      <w:lvlText w:val="(%1)"/>
      <w:lvlJc w:val="left"/>
      <w:pPr>
        <w:ind w:left="720" w:hanging="360"/>
      </w:pPr>
      <w:rPr>
        <w:rFonts w:hint="default"/>
      </w:rPr>
    </w:lvl>
    <w:lvl w:ilvl="1" w:tplc="775CA526">
      <w:start w:val="1"/>
      <w:numFmt w:val="lowerLetter"/>
      <w:lvlText w:val="(%2)"/>
      <w:lvlJc w:val="left"/>
      <w:pPr>
        <w:ind w:left="1440" w:hanging="360"/>
      </w:pPr>
      <w:rPr>
        <w:rFonts w:hint="default"/>
      </w:rPr>
    </w:lvl>
    <w:lvl w:ilvl="2" w:tplc="90D0E6C0">
      <w:start w:val="1"/>
      <w:numFmt w:val="lowerLetter"/>
      <w:lvlText w:val="%3)"/>
      <w:lvlJc w:val="left"/>
      <w:pPr>
        <w:ind w:left="2340" w:hanging="36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D46B1"/>
    <w:multiLevelType w:val="hybridMultilevel"/>
    <w:tmpl w:val="F094FBFE"/>
    <w:lvl w:ilvl="0" w:tplc="D4FC3E86">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4CC67D34"/>
    <w:multiLevelType w:val="hybridMultilevel"/>
    <w:tmpl w:val="1A20C436"/>
    <w:lvl w:ilvl="0" w:tplc="08F8802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257156"/>
    <w:multiLevelType w:val="hybridMultilevel"/>
    <w:tmpl w:val="9734125E"/>
    <w:lvl w:ilvl="0" w:tplc="15943F3C">
      <w:start w:val="1"/>
      <w:numFmt w:val="lowerRoman"/>
      <w:lvlText w:val="%1)"/>
      <w:lvlJc w:val="left"/>
      <w:pPr>
        <w:ind w:left="1080" w:hanging="72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832556"/>
    <w:multiLevelType w:val="hybridMultilevel"/>
    <w:tmpl w:val="CD5A7A84"/>
    <w:lvl w:ilvl="0" w:tplc="B4387082">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505D3A1A"/>
    <w:multiLevelType w:val="hybridMultilevel"/>
    <w:tmpl w:val="564ACF0E"/>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36A49E5"/>
    <w:multiLevelType w:val="multilevel"/>
    <w:tmpl w:val="3BFC8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BA33CC"/>
    <w:multiLevelType w:val="hybridMultilevel"/>
    <w:tmpl w:val="73C6F71E"/>
    <w:lvl w:ilvl="0" w:tplc="F15C0ED6">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32" w15:restartNumberingAfterBreak="0">
    <w:nsid w:val="583364C7"/>
    <w:multiLevelType w:val="multilevel"/>
    <w:tmpl w:val="E05267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334EA7"/>
    <w:multiLevelType w:val="multilevel"/>
    <w:tmpl w:val="5F6E7F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9415CA7"/>
    <w:multiLevelType w:val="hybridMultilevel"/>
    <w:tmpl w:val="2FDA4DC4"/>
    <w:lvl w:ilvl="0" w:tplc="08F8802C">
      <w:start w:val="1"/>
      <w:numFmt w:val="lowerRoman"/>
      <w:lvlText w:val="%1)"/>
      <w:lvlJc w:val="left"/>
      <w:pPr>
        <w:ind w:left="720" w:hanging="360"/>
      </w:pPr>
      <w:rPr>
        <w:rFonts w:hint="default"/>
      </w:rPr>
    </w:lvl>
    <w:lvl w:ilvl="1" w:tplc="FFFFFFFF">
      <w:numFmt w:val="bullet"/>
      <w:lvlText w:val="•"/>
      <w:lvlJc w:val="left"/>
      <w:pPr>
        <w:ind w:left="1800" w:hanging="72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7A6441"/>
    <w:multiLevelType w:val="multilevel"/>
    <w:tmpl w:val="35CC4DC8"/>
    <w:lvl w:ilvl="0">
      <w:start w:val="2"/>
      <w:numFmt w:val="decimal"/>
      <w:lvlText w:val="%1.0"/>
      <w:lvlJc w:val="left"/>
      <w:pPr>
        <w:ind w:left="36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hint="default"/>
      </w:rPr>
    </w:lvl>
    <w:lvl w:ilvl="3">
      <w:start w:val="1"/>
      <w:numFmt w:val="decimal"/>
      <w:lvlText w:val="%1.%2.%3.%4"/>
      <w:lvlJc w:val="left"/>
      <w:pPr>
        <w:ind w:left="2880" w:hanging="720"/>
      </w:pPr>
      <w:rPr>
        <w:rFonts w:ascii="Arial" w:hAnsi="Arial" w:hint="default"/>
      </w:rPr>
    </w:lvl>
    <w:lvl w:ilvl="4">
      <w:start w:val="1"/>
      <w:numFmt w:val="decimal"/>
      <w:lvlText w:val="%1.%2.%3.%4.%5"/>
      <w:lvlJc w:val="left"/>
      <w:pPr>
        <w:ind w:left="3960" w:hanging="1080"/>
      </w:pPr>
      <w:rPr>
        <w:rFonts w:ascii="Arial" w:hAnsi="Arial" w:hint="default"/>
      </w:rPr>
    </w:lvl>
    <w:lvl w:ilvl="5">
      <w:start w:val="1"/>
      <w:numFmt w:val="decimal"/>
      <w:lvlText w:val="%1.%2.%3.%4.%5.%6"/>
      <w:lvlJc w:val="left"/>
      <w:pPr>
        <w:ind w:left="4680" w:hanging="1080"/>
      </w:pPr>
      <w:rPr>
        <w:rFonts w:ascii="Arial" w:hAnsi="Arial" w:hint="default"/>
      </w:rPr>
    </w:lvl>
    <w:lvl w:ilvl="6">
      <w:start w:val="1"/>
      <w:numFmt w:val="decimal"/>
      <w:lvlText w:val="%1.%2.%3.%4.%5.%6.%7"/>
      <w:lvlJc w:val="left"/>
      <w:pPr>
        <w:ind w:left="5760" w:hanging="1440"/>
      </w:pPr>
      <w:rPr>
        <w:rFonts w:ascii="Arial" w:hAnsi="Arial" w:hint="default"/>
      </w:rPr>
    </w:lvl>
    <w:lvl w:ilvl="7">
      <w:start w:val="1"/>
      <w:numFmt w:val="decimal"/>
      <w:lvlText w:val="%1.%2.%3.%4.%5.%6.%7.%8"/>
      <w:lvlJc w:val="left"/>
      <w:pPr>
        <w:ind w:left="6480" w:hanging="1440"/>
      </w:pPr>
      <w:rPr>
        <w:rFonts w:ascii="Arial" w:hAnsi="Arial" w:hint="default"/>
      </w:rPr>
    </w:lvl>
    <w:lvl w:ilvl="8">
      <w:start w:val="1"/>
      <w:numFmt w:val="decimal"/>
      <w:lvlText w:val="%1.%2.%3.%4.%5.%6.%7.%8.%9"/>
      <w:lvlJc w:val="left"/>
      <w:pPr>
        <w:ind w:left="7200" w:hanging="1440"/>
      </w:pPr>
      <w:rPr>
        <w:rFonts w:ascii="Arial" w:hAnsi="Arial" w:hint="default"/>
      </w:rPr>
    </w:lvl>
  </w:abstractNum>
  <w:abstractNum w:abstractNumId="36" w15:restartNumberingAfterBreak="0">
    <w:nsid w:val="5A66397E"/>
    <w:multiLevelType w:val="hybridMultilevel"/>
    <w:tmpl w:val="9500C72E"/>
    <w:lvl w:ilvl="0" w:tplc="08F8802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D94398D"/>
    <w:multiLevelType w:val="hybridMultilevel"/>
    <w:tmpl w:val="4F6EC23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5F2E315D"/>
    <w:multiLevelType w:val="hybridMultilevel"/>
    <w:tmpl w:val="8ACC4CA0"/>
    <w:lvl w:ilvl="0" w:tplc="AE440BB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B3E7374"/>
    <w:multiLevelType w:val="multilevel"/>
    <w:tmpl w:val="2B7A6482"/>
    <w:lvl w:ilvl="0">
      <w:start w:val="3"/>
      <w:numFmt w:val="decimal"/>
      <w:lvlText w:val="%1.0"/>
      <w:lvlJc w:val="left"/>
      <w:pPr>
        <w:ind w:left="927" w:hanging="360"/>
      </w:pPr>
      <w:rPr>
        <w:rFonts w:ascii="Times New Roman" w:hAnsi="Times New Roman" w:cs="Times New Roman" w:hint="default"/>
      </w:rPr>
    </w:lvl>
    <w:lvl w:ilvl="1">
      <w:start w:val="1"/>
      <w:numFmt w:val="decimal"/>
      <w:lvlText w:val="%1.%2"/>
      <w:lvlJc w:val="left"/>
      <w:pPr>
        <w:ind w:left="1647" w:hanging="360"/>
      </w:pPr>
      <w:rPr>
        <w:rFonts w:ascii="Times New Roman" w:hAnsi="Times New Roman" w:cs="Times New Roman" w:hint="default"/>
        <w:sz w:val="22"/>
        <w:szCs w:val="22"/>
      </w:rPr>
    </w:lvl>
    <w:lvl w:ilvl="2">
      <w:start w:val="1"/>
      <w:numFmt w:val="decimal"/>
      <w:lvlText w:val="%1.%2.%3"/>
      <w:lvlJc w:val="left"/>
      <w:pPr>
        <w:ind w:left="2727" w:hanging="720"/>
      </w:pPr>
      <w:rPr>
        <w:rFonts w:ascii="Arial" w:hAnsi="Arial" w:hint="default"/>
      </w:rPr>
    </w:lvl>
    <w:lvl w:ilvl="3">
      <w:start w:val="1"/>
      <w:numFmt w:val="decimal"/>
      <w:lvlText w:val="%1.%2.%3.%4"/>
      <w:lvlJc w:val="left"/>
      <w:pPr>
        <w:ind w:left="3447" w:hanging="720"/>
      </w:pPr>
      <w:rPr>
        <w:rFonts w:ascii="Arial" w:hAnsi="Arial" w:hint="default"/>
      </w:rPr>
    </w:lvl>
    <w:lvl w:ilvl="4">
      <w:start w:val="1"/>
      <w:numFmt w:val="decimal"/>
      <w:lvlText w:val="%1.%2.%3.%4.%5"/>
      <w:lvlJc w:val="left"/>
      <w:pPr>
        <w:ind w:left="4527" w:hanging="1080"/>
      </w:pPr>
      <w:rPr>
        <w:rFonts w:ascii="Arial" w:hAnsi="Arial" w:hint="default"/>
      </w:rPr>
    </w:lvl>
    <w:lvl w:ilvl="5">
      <w:start w:val="1"/>
      <w:numFmt w:val="decimal"/>
      <w:lvlText w:val="%1.%2.%3.%4.%5.%6"/>
      <w:lvlJc w:val="left"/>
      <w:pPr>
        <w:ind w:left="5247" w:hanging="1080"/>
      </w:pPr>
      <w:rPr>
        <w:rFonts w:ascii="Arial" w:hAnsi="Arial" w:hint="default"/>
      </w:rPr>
    </w:lvl>
    <w:lvl w:ilvl="6">
      <w:start w:val="1"/>
      <w:numFmt w:val="decimal"/>
      <w:lvlText w:val="%1.%2.%3.%4.%5.%6.%7"/>
      <w:lvlJc w:val="left"/>
      <w:pPr>
        <w:ind w:left="6327" w:hanging="1440"/>
      </w:pPr>
      <w:rPr>
        <w:rFonts w:ascii="Arial" w:hAnsi="Arial" w:hint="default"/>
      </w:rPr>
    </w:lvl>
    <w:lvl w:ilvl="7">
      <w:start w:val="1"/>
      <w:numFmt w:val="decimal"/>
      <w:lvlText w:val="%1.%2.%3.%4.%5.%6.%7.%8"/>
      <w:lvlJc w:val="left"/>
      <w:pPr>
        <w:ind w:left="7047" w:hanging="1440"/>
      </w:pPr>
      <w:rPr>
        <w:rFonts w:ascii="Arial" w:hAnsi="Arial" w:hint="default"/>
      </w:rPr>
    </w:lvl>
    <w:lvl w:ilvl="8">
      <w:start w:val="1"/>
      <w:numFmt w:val="decimal"/>
      <w:lvlText w:val="%1.%2.%3.%4.%5.%6.%7.%8.%9"/>
      <w:lvlJc w:val="left"/>
      <w:pPr>
        <w:ind w:left="7767" w:hanging="1440"/>
      </w:pPr>
      <w:rPr>
        <w:rFonts w:ascii="Arial" w:hAnsi="Arial" w:hint="default"/>
      </w:rPr>
    </w:lvl>
  </w:abstractNum>
  <w:abstractNum w:abstractNumId="40" w15:restartNumberingAfterBreak="0">
    <w:nsid w:val="6BA73676"/>
    <w:multiLevelType w:val="multilevel"/>
    <w:tmpl w:val="08969F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DE1C8E"/>
    <w:multiLevelType w:val="multilevel"/>
    <w:tmpl w:val="8B6E8B66"/>
    <w:lvl w:ilvl="0">
      <w:start w:val="1"/>
      <w:numFmt w:val="lowerRoman"/>
      <w:lvlText w:val="%1)"/>
      <w:lvlJc w:val="left"/>
      <w:pPr>
        <w:tabs>
          <w:tab w:val="num" w:pos="720"/>
        </w:tabs>
        <w:ind w:left="720" w:hanging="360"/>
      </w:pPr>
      <w:rPr>
        <w:rFonts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2A1CDD"/>
    <w:multiLevelType w:val="hybridMultilevel"/>
    <w:tmpl w:val="46EADC0E"/>
    <w:lvl w:ilvl="0" w:tplc="B164D520">
      <w:start w:val="1"/>
      <w:numFmt w:val="lowerRoman"/>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1E66294"/>
    <w:multiLevelType w:val="hybridMultilevel"/>
    <w:tmpl w:val="F1D2CCA6"/>
    <w:lvl w:ilvl="0" w:tplc="B47A329C">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6AD1530"/>
    <w:multiLevelType w:val="multilevel"/>
    <w:tmpl w:val="A84CFB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4A09BB"/>
    <w:multiLevelType w:val="multilevel"/>
    <w:tmpl w:val="0C0681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1351646">
    <w:abstractNumId w:val="4"/>
  </w:num>
  <w:num w:numId="2" w16cid:durableId="705449872">
    <w:abstractNumId w:val="16"/>
  </w:num>
  <w:num w:numId="3" w16cid:durableId="994916808">
    <w:abstractNumId w:val="18"/>
  </w:num>
  <w:num w:numId="4" w16cid:durableId="519315142">
    <w:abstractNumId w:val="24"/>
  </w:num>
  <w:num w:numId="5" w16cid:durableId="1725638688">
    <w:abstractNumId w:val="6"/>
  </w:num>
  <w:num w:numId="6" w16cid:durableId="747650119">
    <w:abstractNumId w:val="8"/>
  </w:num>
  <w:num w:numId="7" w16cid:durableId="436408710">
    <w:abstractNumId w:val="38"/>
  </w:num>
  <w:num w:numId="8" w16cid:durableId="1045642715">
    <w:abstractNumId w:val="17"/>
  </w:num>
  <w:num w:numId="9" w16cid:durableId="1896819183">
    <w:abstractNumId w:val="27"/>
  </w:num>
  <w:num w:numId="10" w16cid:durableId="755128231">
    <w:abstractNumId w:val="28"/>
  </w:num>
  <w:num w:numId="11" w16cid:durableId="1509902918">
    <w:abstractNumId w:val="10"/>
  </w:num>
  <w:num w:numId="12" w16cid:durableId="1651592870">
    <w:abstractNumId w:val="22"/>
  </w:num>
  <w:num w:numId="13" w16cid:durableId="1240797452">
    <w:abstractNumId w:val="35"/>
  </w:num>
  <w:num w:numId="14" w16cid:durableId="1909801329">
    <w:abstractNumId w:val="39"/>
  </w:num>
  <w:num w:numId="15" w16cid:durableId="358433901">
    <w:abstractNumId w:val="37"/>
  </w:num>
  <w:num w:numId="16" w16cid:durableId="257560785">
    <w:abstractNumId w:val="43"/>
  </w:num>
  <w:num w:numId="17" w16cid:durableId="1770471412">
    <w:abstractNumId w:val="14"/>
  </w:num>
  <w:num w:numId="18" w16cid:durableId="1665161758">
    <w:abstractNumId w:val="44"/>
  </w:num>
  <w:num w:numId="19" w16cid:durableId="1518693325">
    <w:abstractNumId w:val="26"/>
  </w:num>
  <w:num w:numId="20" w16cid:durableId="1771199335">
    <w:abstractNumId w:val="21"/>
  </w:num>
  <w:num w:numId="21" w16cid:durableId="999309743">
    <w:abstractNumId w:val="41"/>
  </w:num>
  <w:num w:numId="22" w16cid:durableId="611472747">
    <w:abstractNumId w:val="3"/>
  </w:num>
  <w:num w:numId="23" w16cid:durableId="531529286">
    <w:abstractNumId w:val="15"/>
  </w:num>
  <w:num w:numId="24" w16cid:durableId="1227641661">
    <w:abstractNumId w:val="19"/>
  </w:num>
  <w:num w:numId="25" w16cid:durableId="182521093">
    <w:abstractNumId w:val="0"/>
  </w:num>
  <w:num w:numId="26" w16cid:durableId="1954243390">
    <w:abstractNumId w:val="30"/>
  </w:num>
  <w:num w:numId="27" w16cid:durableId="2102600308">
    <w:abstractNumId w:val="34"/>
  </w:num>
  <w:num w:numId="28" w16cid:durableId="682366629">
    <w:abstractNumId w:val="12"/>
  </w:num>
  <w:num w:numId="29" w16cid:durableId="1788238579">
    <w:abstractNumId w:val="36"/>
  </w:num>
  <w:num w:numId="30" w16cid:durableId="1696230429">
    <w:abstractNumId w:val="11"/>
  </w:num>
  <w:num w:numId="31" w16cid:durableId="1530333486">
    <w:abstractNumId w:val="20"/>
  </w:num>
  <w:num w:numId="32" w16cid:durableId="1543202007">
    <w:abstractNumId w:val="42"/>
  </w:num>
  <w:num w:numId="33" w16cid:durableId="274675106">
    <w:abstractNumId w:val="33"/>
  </w:num>
  <w:num w:numId="34" w16cid:durableId="2025011655">
    <w:abstractNumId w:val="40"/>
  </w:num>
  <w:num w:numId="35" w16cid:durableId="524176121">
    <w:abstractNumId w:val="9"/>
  </w:num>
  <w:num w:numId="36" w16cid:durableId="184367973">
    <w:abstractNumId w:val="32"/>
  </w:num>
  <w:num w:numId="37" w16cid:durableId="2107068325">
    <w:abstractNumId w:val="7"/>
  </w:num>
  <w:num w:numId="38" w16cid:durableId="207769658">
    <w:abstractNumId w:val="5"/>
  </w:num>
  <w:num w:numId="39" w16cid:durableId="964774426">
    <w:abstractNumId w:val="45"/>
  </w:num>
  <w:num w:numId="40" w16cid:durableId="201291536">
    <w:abstractNumId w:val="31"/>
  </w:num>
  <w:num w:numId="41" w16cid:durableId="47649966">
    <w:abstractNumId w:val="1"/>
  </w:num>
  <w:num w:numId="42" w16cid:durableId="896429605">
    <w:abstractNumId w:val="13"/>
  </w:num>
  <w:num w:numId="43" w16cid:durableId="1848210224">
    <w:abstractNumId w:val="29"/>
  </w:num>
  <w:num w:numId="44" w16cid:durableId="1490289669">
    <w:abstractNumId w:val="25"/>
  </w:num>
  <w:num w:numId="45" w16cid:durableId="1806508243">
    <w:abstractNumId w:val="23"/>
  </w:num>
  <w:num w:numId="46" w16cid:durableId="211026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3A55"/>
    <w:rsid w:val="00005792"/>
    <w:rsid w:val="00015617"/>
    <w:rsid w:val="00021F9A"/>
    <w:rsid w:val="00026B63"/>
    <w:rsid w:val="00026BA1"/>
    <w:rsid w:val="000278C7"/>
    <w:rsid w:val="00030B93"/>
    <w:rsid w:val="000447BE"/>
    <w:rsid w:val="00044B89"/>
    <w:rsid w:val="00046CAE"/>
    <w:rsid w:val="0007139E"/>
    <w:rsid w:val="0007178A"/>
    <w:rsid w:val="000805F9"/>
    <w:rsid w:val="0009089F"/>
    <w:rsid w:val="00095418"/>
    <w:rsid w:val="000965D9"/>
    <w:rsid w:val="000A4184"/>
    <w:rsid w:val="000B15AD"/>
    <w:rsid w:val="000C0A33"/>
    <w:rsid w:val="000C0EC0"/>
    <w:rsid w:val="000C4041"/>
    <w:rsid w:val="000D1403"/>
    <w:rsid w:val="000D43C6"/>
    <w:rsid w:val="00132533"/>
    <w:rsid w:val="00136C4D"/>
    <w:rsid w:val="00137802"/>
    <w:rsid w:val="00137C53"/>
    <w:rsid w:val="00146D68"/>
    <w:rsid w:val="00156714"/>
    <w:rsid w:val="0015691A"/>
    <w:rsid w:val="001664A9"/>
    <w:rsid w:val="00187567"/>
    <w:rsid w:val="001921A2"/>
    <w:rsid w:val="00196614"/>
    <w:rsid w:val="001966C0"/>
    <w:rsid w:val="001A4EF1"/>
    <w:rsid w:val="001B0D84"/>
    <w:rsid w:val="001B4710"/>
    <w:rsid w:val="001C4752"/>
    <w:rsid w:val="001D663A"/>
    <w:rsid w:val="001D70EB"/>
    <w:rsid w:val="001F7FB2"/>
    <w:rsid w:val="00211421"/>
    <w:rsid w:val="0021326A"/>
    <w:rsid w:val="00225125"/>
    <w:rsid w:val="002423FC"/>
    <w:rsid w:val="00242A84"/>
    <w:rsid w:val="00270240"/>
    <w:rsid w:val="002727A9"/>
    <w:rsid w:val="002807D7"/>
    <w:rsid w:val="00280947"/>
    <w:rsid w:val="002809A8"/>
    <w:rsid w:val="002927B6"/>
    <w:rsid w:val="002933BF"/>
    <w:rsid w:val="00296BA6"/>
    <w:rsid w:val="002A3316"/>
    <w:rsid w:val="002B2DA2"/>
    <w:rsid w:val="002C2416"/>
    <w:rsid w:val="002C2A92"/>
    <w:rsid w:val="002C4377"/>
    <w:rsid w:val="002E7724"/>
    <w:rsid w:val="002F0E77"/>
    <w:rsid w:val="002F7B3D"/>
    <w:rsid w:val="00303E35"/>
    <w:rsid w:val="00311068"/>
    <w:rsid w:val="00313144"/>
    <w:rsid w:val="00313C80"/>
    <w:rsid w:val="0033227D"/>
    <w:rsid w:val="003338EF"/>
    <w:rsid w:val="00350E53"/>
    <w:rsid w:val="00357959"/>
    <w:rsid w:val="00357DE4"/>
    <w:rsid w:val="00365689"/>
    <w:rsid w:val="00366847"/>
    <w:rsid w:val="003705D5"/>
    <w:rsid w:val="00372355"/>
    <w:rsid w:val="00384582"/>
    <w:rsid w:val="00385D03"/>
    <w:rsid w:val="00393E68"/>
    <w:rsid w:val="00394CE1"/>
    <w:rsid w:val="003A2CCA"/>
    <w:rsid w:val="003B0ADD"/>
    <w:rsid w:val="003B23B6"/>
    <w:rsid w:val="003B2644"/>
    <w:rsid w:val="003B2CC4"/>
    <w:rsid w:val="003B483C"/>
    <w:rsid w:val="003B5BFF"/>
    <w:rsid w:val="003B74B6"/>
    <w:rsid w:val="003C56D0"/>
    <w:rsid w:val="003C59FF"/>
    <w:rsid w:val="003D4F63"/>
    <w:rsid w:val="003E1439"/>
    <w:rsid w:val="003E3148"/>
    <w:rsid w:val="003F43FE"/>
    <w:rsid w:val="004011E2"/>
    <w:rsid w:val="004019F6"/>
    <w:rsid w:val="00420703"/>
    <w:rsid w:val="00432D20"/>
    <w:rsid w:val="00432F8A"/>
    <w:rsid w:val="00433276"/>
    <w:rsid w:val="00436995"/>
    <w:rsid w:val="00441777"/>
    <w:rsid w:val="004461C6"/>
    <w:rsid w:val="00447B7B"/>
    <w:rsid w:val="00460C45"/>
    <w:rsid w:val="00470B3A"/>
    <w:rsid w:val="004941BC"/>
    <w:rsid w:val="004A2664"/>
    <w:rsid w:val="004A5E02"/>
    <w:rsid w:val="004C2C3B"/>
    <w:rsid w:val="004C3F92"/>
    <w:rsid w:val="004C6E21"/>
    <w:rsid w:val="004D7FA1"/>
    <w:rsid w:val="004E4B3A"/>
    <w:rsid w:val="004E721D"/>
    <w:rsid w:val="004F06BA"/>
    <w:rsid w:val="005000D8"/>
    <w:rsid w:val="00504F03"/>
    <w:rsid w:val="005074A8"/>
    <w:rsid w:val="00517557"/>
    <w:rsid w:val="0054740B"/>
    <w:rsid w:val="00547737"/>
    <w:rsid w:val="00547D08"/>
    <w:rsid w:val="00561114"/>
    <w:rsid w:val="00562147"/>
    <w:rsid w:val="00563E6D"/>
    <w:rsid w:val="00566CB9"/>
    <w:rsid w:val="00572367"/>
    <w:rsid w:val="00572B48"/>
    <w:rsid w:val="005770F0"/>
    <w:rsid w:val="00583848"/>
    <w:rsid w:val="00593053"/>
    <w:rsid w:val="005A0276"/>
    <w:rsid w:val="005A3934"/>
    <w:rsid w:val="005A7877"/>
    <w:rsid w:val="005B3908"/>
    <w:rsid w:val="005B7B4D"/>
    <w:rsid w:val="005C0433"/>
    <w:rsid w:val="005D0D32"/>
    <w:rsid w:val="005D4C7A"/>
    <w:rsid w:val="005D6EA1"/>
    <w:rsid w:val="005F7557"/>
    <w:rsid w:val="006114FA"/>
    <w:rsid w:val="00616B05"/>
    <w:rsid w:val="0063300F"/>
    <w:rsid w:val="006361A9"/>
    <w:rsid w:val="0065043E"/>
    <w:rsid w:val="00653E5B"/>
    <w:rsid w:val="00664089"/>
    <w:rsid w:val="00664D50"/>
    <w:rsid w:val="00684E8F"/>
    <w:rsid w:val="00684F2D"/>
    <w:rsid w:val="0069437A"/>
    <w:rsid w:val="00696233"/>
    <w:rsid w:val="006971E6"/>
    <w:rsid w:val="006A0EF4"/>
    <w:rsid w:val="006A3548"/>
    <w:rsid w:val="006C79A7"/>
    <w:rsid w:val="006D4DC9"/>
    <w:rsid w:val="006D6898"/>
    <w:rsid w:val="006D7908"/>
    <w:rsid w:val="006E2E92"/>
    <w:rsid w:val="006E3D77"/>
    <w:rsid w:val="006E4D70"/>
    <w:rsid w:val="006E5508"/>
    <w:rsid w:val="006F0877"/>
    <w:rsid w:val="006F0D84"/>
    <w:rsid w:val="006F3706"/>
    <w:rsid w:val="0070022C"/>
    <w:rsid w:val="007027AD"/>
    <w:rsid w:val="0070464C"/>
    <w:rsid w:val="007107E5"/>
    <w:rsid w:val="00714F13"/>
    <w:rsid w:val="00715A5D"/>
    <w:rsid w:val="00720F34"/>
    <w:rsid w:val="0072436F"/>
    <w:rsid w:val="00765442"/>
    <w:rsid w:val="00765FE8"/>
    <w:rsid w:val="00773B7D"/>
    <w:rsid w:val="00785CA1"/>
    <w:rsid w:val="007A3BF4"/>
    <w:rsid w:val="007B1D64"/>
    <w:rsid w:val="007B3CCC"/>
    <w:rsid w:val="007B4038"/>
    <w:rsid w:val="007B4F18"/>
    <w:rsid w:val="007D59F6"/>
    <w:rsid w:val="007E1085"/>
    <w:rsid w:val="00801FE1"/>
    <w:rsid w:val="00805A6E"/>
    <w:rsid w:val="008116C5"/>
    <w:rsid w:val="008143FF"/>
    <w:rsid w:val="008172C3"/>
    <w:rsid w:val="008174CB"/>
    <w:rsid w:val="00817EDB"/>
    <w:rsid w:val="008210D1"/>
    <w:rsid w:val="0082342A"/>
    <w:rsid w:val="00825B5C"/>
    <w:rsid w:val="00831BA6"/>
    <w:rsid w:val="0083275E"/>
    <w:rsid w:val="00833218"/>
    <w:rsid w:val="008452BB"/>
    <w:rsid w:val="00846D4C"/>
    <w:rsid w:val="00856E36"/>
    <w:rsid w:val="00871989"/>
    <w:rsid w:val="00881570"/>
    <w:rsid w:val="00881E46"/>
    <w:rsid w:val="00890D32"/>
    <w:rsid w:val="008929AC"/>
    <w:rsid w:val="0089486B"/>
    <w:rsid w:val="00896E14"/>
    <w:rsid w:val="008976E4"/>
    <w:rsid w:val="008A10D9"/>
    <w:rsid w:val="008A4AA7"/>
    <w:rsid w:val="008B7647"/>
    <w:rsid w:val="008C2EF5"/>
    <w:rsid w:val="008C7FB5"/>
    <w:rsid w:val="008D38F1"/>
    <w:rsid w:val="008F0669"/>
    <w:rsid w:val="008F2097"/>
    <w:rsid w:val="008F55EB"/>
    <w:rsid w:val="008F6848"/>
    <w:rsid w:val="00915309"/>
    <w:rsid w:val="00916E24"/>
    <w:rsid w:val="00920AF2"/>
    <w:rsid w:val="0092546E"/>
    <w:rsid w:val="00930D65"/>
    <w:rsid w:val="009330B4"/>
    <w:rsid w:val="00945686"/>
    <w:rsid w:val="00961A52"/>
    <w:rsid w:val="00961CE1"/>
    <w:rsid w:val="009758C5"/>
    <w:rsid w:val="009830E4"/>
    <w:rsid w:val="00987427"/>
    <w:rsid w:val="00997FB6"/>
    <w:rsid w:val="009A4F17"/>
    <w:rsid w:val="009A68A1"/>
    <w:rsid w:val="009B52D0"/>
    <w:rsid w:val="009B7B86"/>
    <w:rsid w:val="009C2528"/>
    <w:rsid w:val="009C3C43"/>
    <w:rsid w:val="009C747E"/>
    <w:rsid w:val="009D15F7"/>
    <w:rsid w:val="009F08E8"/>
    <w:rsid w:val="00A0260D"/>
    <w:rsid w:val="00A05A45"/>
    <w:rsid w:val="00A05E5A"/>
    <w:rsid w:val="00A075C9"/>
    <w:rsid w:val="00A10DA9"/>
    <w:rsid w:val="00A12757"/>
    <w:rsid w:val="00A210EE"/>
    <w:rsid w:val="00A219F0"/>
    <w:rsid w:val="00A2274C"/>
    <w:rsid w:val="00A304DB"/>
    <w:rsid w:val="00A4655B"/>
    <w:rsid w:val="00A52698"/>
    <w:rsid w:val="00A5308B"/>
    <w:rsid w:val="00A90DFA"/>
    <w:rsid w:val="00A93126"/>
    <w:rsid w:val="00AA3BE1"/>
    <w:rsid w:val="00AA789F"/>
    <w:rsid w:val="00AB2554"/>
    <w:rsid w:val="00AB71C1"/>
    <w:rsid w:val="00AC1E53"/>
    <w:rsid w:val="00AC380A"/>
    <w:rsid w:val="00AE24A3"/>
    <w:rsid w:val="00AF0B90"/>
    <w:rsid w:val="00AF4685"/>
    <w:rsid w:val="00B012D2"/>
    <w:rsid w:val="00B0241E"/>
    <w:rsid w:val="00B06809"/>
    <w:rsid w:val="00B12DB6"/>
    <w:rsid w:val="00B141C4"/>
    <w:rsid w:val="00B20153"/>
    <w:rsid w:val="00B201E5"/>
    <w:rsid w:val="00B20D94"/>
    <w:rsid w:val="00B230CC"/>
    <w:rsid w:val="00B26737"/>
    <w:rsid w:val="00B344FC"/>
    <w:rsid w:val="00B3630A"/>
    <w:rsid w:val="00B40834"/>
    <w:rsid w:val="00B440A8"/>
    <w:rsid w:val="00B6796E"/>
    <w:rsid w:val="00B71623"/>
    <w:rsid w:val="00B73AC6"/>
    <w:rsid w:val="00BA3586"/>
    <w:rsid w:val="00BA4299"/>
    <w:rsid w:val="00BB3F56"/>
    <w:rsid w:val="00BB6921"/>
    <w:rsid w:val="00BB78BD"/>
    <w:rsid w:val="00BC184C"/>
    <w:rsid w:val="00BC1BB9"/>
    <w:rsid w:val="00BD14B2"/>
    <w:rsid w:val="00BD1EE6"/>
    <w:rsid w:val="00BD6CBC"/>
    <w:rsid w:val="00BE07CB"/>
    <w:rsid w:val="00BE16AD"/>
    <w:rsid w:val="00BE7852"/>
    <w:rsid w:val="00BF42F5"/>
    <w:rsid w:val="00BF5765"/>
    <w:rsid w:val="00C0612E"/>
    <w:rsid w:val="00C119DC"/>
    <w:rsid w:val="00C21942"/>
    <w:rsid w:val="00C24DF1"/>
    <w:rsid w:val="00C27D25"/>
    <w:rsid w:val="00C361E9"/>
    <w:rsid w:val="00C44D3D"/>
    <w:rsid w:val="00C5278C"/>
    <w:rsid w:val="00C55D76"/>
    <w:rsid w:val="00C5747D"/>
    <w:rsid w:val="00C64E9D"/>
    <w:rsid w:val="00C70D43"/>
    <w:rsid w:val="00C84DE3"/>
    <w:rsid w:val="00C85CA1"/>
    <w:rsid w:val="00C86F84"/>
    <w:rsid w:val="00C907A1"/>
    <w:rsid w:val="00CA3A9D"/>
    <w:rsid w:val="00CA4473"/>
    <w:rsid w:val="00CA5AFA"/>
    <w:rsid w:val="00CA6F4B"/>
    <w:rsid w:val="00CC229A"/>
    <w:rsid w:val="00CC3722"/>
    <w:rsid w:val="00CD158A"/>
    <w:rsid w:val="00CD1746"/>
    <w:rsid w:val="00CD4192"/>
    <w:rsid w:val="00CF1BA7"/>
    <w:rsid w:val="00D023BF"/>
    <w:rsid w:val="00D12616"/>
    <w:rsid w:val="00D13A30"/>
    <w:rsid w:val="00D13FE6"/>
    <w:rsid w:val="00D24F28"/>
    <w:rsid w:val="00D257CF"/>
    <w:rsid w:val="00D277FA"/>
    <w:rsid w:val="00D31864"/>
    <w:rsid w:val="00D35A53"/>
    <w:rsid w:val="00D51573"/>
    <w:rsid w:val="00D51793"/>
    <w:rsid w:val="00D537FF"/>
    <w:rsid w:val="00D54B65"/>
    <w:rsid w:val="00D63446"/>
    <w:rsid w:val="00D66483"/>
    <w:rsid w:val="00D77B9C"/>
    <w:rsid w:val="00D8414F"/>
    <w:rsid w:val="00D9093E"/>
    <w:rsid w:val="00DA15DD"/>
    <w:rsid w:val="00DD0503"/>
    <w:rsid w:val="00DD7362"/>
    <w:rsid w:val="00DE3009"/>
    <w:rsid w:val="00DF125B"/>
    <w:rsid w:val="00DF4F57"/>
    <w:rsid w:val="00DF6752"/>
    <w:rsid w:val="00E0462E"/>
    <w:rsid w:val="00E07E32"/>
    <w:rsid w:val="00E13A09"/>
    <w:rsid w:val="00E145AD"/>
    <w:rsid w:val="00E15266"/>
    <w:rsid w:val="00E203A8"/>
    <w:rsid w:val="00E540A5"/>
    <w:rsid w:val="00E54176"/>
    <w:rsid w:val="00E61C93"/>
    <w:rsid w:val="00E7159E"/>
    <w:rsid w:val="00E730DF"/>
    <w:rsid w:val="00E73E79"/>
    <w:rsid w:val="00E82429"/>
    <w:rsid w:val="00E90E59"/>
    <w:rsid w:val="00EA3D4F"/>
    <w:rsid w:val="00EA705B"/>
    <w:rsid w:val="00EB5460"/>
    <w:rsid w:val="00EC0665"/>
    <w:rsid w:val="00EC50B8"/>
    <w:rsid w:val="00ED056E"/>
    <w:rsid w:val="00ED085E"/>
    <w:rsid w:val="00ED4F09"/>
    <w:rsid w:val="00ED636E"/>
    <w:rsid w:val="00ED6DDA"/>
    <w:rsid w:val="00EE7D5D"/>
    <w:rsid w:val="00EF35D2"/>
    <w:rsid w:val="00EF5F34"/>
    <w:rsid w:val="00F17486"/>
    <w:rsid w:val="00F23AFE"/>
    <w:rsid w:val="00F331A7"/>
    <w:rsid w:val="00F373EE"/>
    <w:rsid w:val="00F376E4"/>
    <w:rsid w:val="00F445BB"/>
    <w:rsid w:val="00F53286"/>
    <w:rsid w:val="00F63325"/>
    <w:rsid w:val="00F65217"/>
    <w:rsid w:val="00F661FE"/>
    <w:rsid w:val="00F67564"/>
    <w:rsid w:val="00F96CC7"/>
    <w:rsid w:val="00F9700F"/>
    <w:rsid w:val="00FA5AC7"/>
    <w:rsid w:val="00FB44A0"/>
    <w:rsid w:val="00FB4D77"/>
    <w:rsid w:val="00FB5144"/>
    <w:rsid w:val="00FC178A"/>
    <w:rsid w:val="00FC561A"/>
    <w:rsid w:val="00FD57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B85B"/>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aliases w:val="Car"/>
    <w:basedOn w:val="Normal"/>
    <w:link w:val="FootnoteTextChar"/>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uiPriority w:val="99"/>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table" w:styleId="TableGrid">
    <w:name w:val="Table Grid"/>
    <w:basedOn w:val="TableNormal"/>
    <w:uiPriority w:val="39"/>
    <w:rsid w:val="0029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CD1746"/>
    <w:pPr>
      <w:ind w:left="720"/>
      <w:contextualSpacing/>
    </w:p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link w:val="ListParagraph"/>
    <w:uiPriority w:val="34"/>
    <w:qFormat/>
    <w:rsid w:val="00FB4D77"/>
    <w:rPr>
      <w:rFonts w:ascii="CG Times" w:hAnsi="CG Times"/>
      <w:sz w:val="22"/>
    </w:rPr>
  </w:style>
  <w:style w:type="character" w:styleId="UnresolvedMention">
    <w:name w:val="Unresolved Mention"/>
    <w:basedOn w:val="DefaultParagraphFont"/>
    <w:uiPriority w:val="99"/>
    <w:semiHidden/>
    <w:unhideWhenUsed/>
    <w:rsid w:val="00CA3A9D"/>
    <w:rPr>
      <w:color w:val="605E5C"/>
      <w:shd w:val="clear" w:color="auto" w:fill="E1DFDD"/>
    </w:rPr>
  </w:style>
  <w:style w:type="paragraph" w:styleId="NormalWeb">
    <w:name w:val="Normal (Web)"/>
    <w:basedOn w:val="Normal"/>
    <w:uiPriority w:val="99"/>
    <w:rsid w:val="006361A9"/>
    <w:pPr>
      <w:spacing w:before="100" w:beforeAutospacing="1" w:after="100" w:afterAutospacing="1"/>
    </w:pPr>
    <w:rPr>
      <w:rFonts w:ascii="Arial Unicode MS" w:eastAsia="Arial Unicode MS" w:hAnsi="Arial Unicode MS" w:cs="Times New Roman Bold"/>
      <w:sz w:val="24"/>
      <w:szCs w:val="24"/>
    </w:rPr>
  </w:style>
  <w:style w:type="character" w:customStyle="1" w:styleId="FooterChar">
    <w:name w:val="Footer Char"/>
    <w:basedOn w:val="DefaultParagraphFont"/>
    <w:link w:val="Footer"/>
    <w:uiPriority w:val="99"/>
    <w:rsid w:val="00303E35"/>
    <w:rPr>
      <w:rFonts w:ascii="CG Times" w:hAnsi="CG Times"/>
      <w:sz w:val="22"/>
    </w:rPr>
  </w:style>
  <w:style w:type="paragraph" w:styleId="Revision">
    <w:name w:val="Revision"/>
    <w:hidden/>
    <w:uiPriority w:val="99"/>
    <w:semiHidden/>
    <w:rsid w:val="00225125"/>
    <w:rPr>
      <w:rFonts w:ascii="CG Times" w:hAnsi="CG Times"/>
      <w:sz w:val="22"/>
    </w:rPr>
  </w:style>
  <w:style w:type="character" w:customStyle="1" w:styleId="FootnoteTextChar">
    <w:name w:val="Footnote Text Char"/>
    <w:aliases w:val="Car Char"/>
    <w:link w:val="FootnoteText"/>
    <w:semiHidden/>
    <w:locked/>
    <w:rsid w:val="006E4D70"/>
  </w:style>
  <w:style w:type="character" w:customStyle="1" w:styleId="HeaderChar">
    <w:name w:val="Header Char"/>
    <w:link w:val="Header"/>
    <w:uiPriority w:val="99"/>
    <w:rsid w:val="006E4D70"/>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115906984">
      <w:bodyDiv w:val="1"/>
      <w:marLeft w:val="0"/>
      <w:marRight w:val="0"/>
      <w:marTop w:val="0"/>
      <w:marBottom w:val="0"/>
      <w:divBdr>
        <w:top w:val="none" w:sz="0" w:space="0" w:color="auto"/>
        <w:left w:val="none" w:sz="0" w:space="0" w:color="auto"/>
        <w:bottom w:val="none" w:sz="0" w:space="0" w:color="auto"/>
        <w:right w:val="none" w:sz="0" w:space="0" w:color="auto"/>
      </w:divBdr>
    </w:div>
    <w:div w:id="1446316674">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Mwesigwa@comesa.in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comesa.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imbo@comesa.int" TargetMode="External"/><Relationship Id="rId5" Type="http://schemas.openxmlformats.org/officeDocument/2006/relationships/webSettings" Target="webSettings.xml"/><Relationship Id="rId15" Type="http://schemas.openxmlformats.org/officeDocument/2006/relationships/hyperlink" Target="https://www.w3.org/TR/WCAG21/" TargetMode="External"/><Relationship Id="rId10" Type="http://schemas.openxmlformats.org/officeDocument/2006/relationships/hyperlink" Target="http://www.comesa.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CE01-FBF5-47BF-B942-7A0BB96A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16</Pages>
  <Words>4573</Words>
  <Characters>27737</Characters>
  <Application>Microsoft Office Word</Application>
  <DocSecurity>0</DocSecurity>
  <Lines>231</Lines>
  <Paragraphs>64</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32246</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Daniel Maimbo</cp:lastModifiedBy>
  <cp:revision>85</cp:revision>
  <cp:lastPrinted>2017-08-01T14:35:00Z</cp:lastPrinted>
  <dcterms:created xsi:type="dcterms:W3CDTF">2025-03-06T14:57:00Z</dcterms:created>
  <dcterms:modified xsi:type="dcterms:W3CDTF">2025-03-13T12:24:00Z</dcterms:modified>
</cp:coreProperties>
</file>