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1EAF7208"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61262651"/>
      <w:bookmarkStart w:id="2" w:name="_Hlk53134639"/>
      <w:r w:rsidR="006375EF" w:rsidRPr="006375EF">
        <w:rPr>
          <w:rFonts w:ascii="Arial" w:hAnsi="Arial" w:cs="Arial"/>
          <w:b/>
          <w:bCs/>
          <w:lang w:val="en-GB"/>
        </w:rPr>
        <w:t>CS/PROC/EDF/8.3/10/202</w:t>
      </w:r>
      <w:r w:rsidR="000E7CC9">
        <w:rPr>
          <w:rFonts w:ascii="Arial" w:hAnsi="Arial" w:cs="Arial"/>
          <w:b/>
          <w:bCs/>
          <w:lang w:val="en-GB"/>
        </w:rPr>
        <w:t>1</w:t>
      </w:r>
      <w:r w:rsidR="006375EF" w:rsidRPr="006375EF">
        <w:rPr>
          <w:rFonts w:ascii="Arial" w:hAnsi="Arial" w:cs="Arial"/>
          <w:b/>
          <w:bCs/>
          <w:lang w:val="en-GB"/>
        </w:rPr>
        <w:t>/</w:t>
      </w:r>
      <w:r w:rsidR="00CE743E">
        <w:rPr>
          <w:rFonts w:ascii="Arial" w:hAnsi="Arial" w:cs="Arial"/>
          <w:b/>
          <w:bCs/>
          <w:lang w:val="en-GB"/>
        </w:rPr>
        <w:t>1</w:t>
      </w:r>
      <w:r w:rsidR="00114CF2">
        <w:rPr>
          <w:rFonts w:ascii="Arial" w:hAnsi="Arial" w:cs="Arial"/>
          <w:b/>
          <w:bCs/>
          <w:lang w:val="en-GB"/>
        </w:rPr>
        <w:t>6</w:t>
      </w:r>
      <w:r w:rsidR="006375EF" w:rsidRPr="006375EF">
        <w:rPr>
          <w:rFonts w:ascii="Arial" w:hAnsi="Arial" w:cs="Arial"/>
          <w:b/>
          <w:bCs/>
          <w:lang w:val="en-GB"/>
        </w:rPr>
        <w:t xml:space="preserve">TPL </w:t>
      </w:r>
      <w:bookmarkEnd w:id="1"/>
    </w:p>
    <w:bookmarkEnd w:id="2"/>
    <w:p w14:paraId="47AE779F" w14:textId="77777777" w:rsidR="00E71D4A" w:rsidRPr="0035455F" w:rsidRDefault="00E71D4A" w:rsidP="00FC7BCE">
      <w:pPr>
        <w:ind w:left="709"/>
        <w:jc w:val="center"/>
        <w:rPr>
          <w:rFonts w:ascii="Arial" w:hAnsi="Arial" w:cs="Arial"/>
          <w:b/>
          <w:lang w:val="en-GB"/>
        </w:rPr>
      </w:pPr>
    </w:p>
    <w:p w14:paraId="6B9B725C" w14:textId="77777777" w:rsidR="00EB182A" w:rsidRPr="00EB182A" w:rsidRDefault="00E71D4A" w:rsidP="00EB182A">
      <w:pPr>
        <w:ind w:left="709"/>
        <w:jc w:val="both"/>
        <w:rPr>
          <w:rFonts w:ascii="Arial" w:eastAsia="Calibri" w:hAnsi="Arial" w:cs="Arial"/>
          <w:b/>
          <w:bCs/>
          <w:kern w:val="28"/>
        </w:rPr>
      </w:pPr>
      <w:r w:rsidRPr="0035455F">
        <w:rPr>
          <w:rFonts w:ascii="Arial" w:hAnsi="Arial" w:cs="Arial"/>
          <w:b/>
          <w:lang w:val="en-GB"/>
        </w:rPr>
        <w:t>REQUEST FOR SERVICES TITLE:</w:t>
      </w:r>
      <w:r w:rsidR="00762B48" w:rsidRPr="00762B48">
        <w:rPr>
          <w:rFonts w:ascii="Arial" w:eastAsia="Calibri" w:hAnsi="Arial" w:cs="Arial"/>
          <w:b/>
          <w:kern w:val="28"/>
        </w:rPr>
        <w:t xml:space="preserve"> </w:t>
      </w:r>
      <w:bookmarkStart w:id="3" w:name="_Hlk69427300"/>
      <w:r w:rsidR="00EB182A" w:rsidRPr="00EB182A">
        <w:rPr>
          <w:rFonts w:ascii="Arial" w:eastAsia="Calibri" w:hAnsi="Arial" w:cs="Arial"/>
          <w:b/>
          <w:bCs/>
          <w:kern w:val="28"/>
        </w:rPr>
        <w:t>SHORT TERM CONTRACT FOR A CUSTOMS EXPERT TO FACILITATE IMPLEMENTATION OF CUSTOMS CAPACITY BUILDING ACTIVITIES AND WTO TRADE FACILITATION AGREEMENT MEASURES</w:t>
      </w:r>
    </w:p>
    <w:bookmarkEnd w:id="3"/>
    <w:p w14:paraId="3382AC1C" w14:textId="457F3100" w:rsidR="000A20DB" w:rsidRPr="00CE743E" w:rsidRDefault="000A20DB" w:rsidP="00CE743E">
      <w:pPr>
        <w:ind w:left="709"/>
        <w:jc w:val="both"/>
        <w:rPr>
          <w:rFonts w:ascii="Arial" w:eastAsia="Calibri" w:hAnsi="Arial" w:cs="Arial"/>
          <w:b/>
          <w:bCs/>
          <w:kern w:val="28"/>
        </w:rPr>
      </w:pPr>
    </w:p>
    <w:p w14:paraId="74F8F515" w14:textId="5DFC7D00" w:rsidR="00AB4D9D" w:rsidRPr="00CE743E" w:rsidRDefault="00660D9C" w:rsidP="00CE743E">
      <w:pPr>
        <w:pStyle w:val="ListParagraph"/>
        <w:numPr>
          <w:ilvl w:val="0"/>
          <w:numId w:val="23"/>
        </w:numPr>
        <w:jc w:val="both"/>
        <w:rPr>
          <w:rFonts w:ascii="Arial" w:hAnsi="Arial" w:cs="Arial"/>
          <w:b/>
          <w:lang w:val="en-GB"/>
        </w:rPr>
      </w:pPr>
      <w:r w:rsidRPr="00CE743E">
        <w:rPr>
          <w:rFonts w:ascii="Arial" w:hAnsi="Arial" w:cs="Arial"/>
          <w:b/>
          <w:i/>
          <w:lang w:val="en-GB"/>
        </w:rPr>
        <w:t xml:space="preserve">The </w:t>
      </w:r>
      <w:r w:rsidR="00B661C8" w:rsidRPr="00CE743E">
        <w:rPr>
          <w:rFonts w:ascii="Arial" w:hAnsi="Arial" w:cs="Arial"/>
          <w:b/>
          <w:i/>
          <w:lang w:val="en-GB"/>
        </w:rPr>
        <w:t>COMESA</w:t>
      </w:r>
      <w:r w:rsidRPr="00CE743E">
        <w:rPr>
          <w:rFonts w:ascii="Arial" w:hAnsi="Arial" w:cs="Arial"/>
          <w:b/>
          <w:i/>
          <w:lang w:val="en-GB"/>
        </w:rPr>
        <w:t xml:space="preserve"> Secretariat</w:t>
      </w:r>
      <w:r w:rsidR="00382375" w:rsidRPr="00CE743E">
        <w:rPr>
          <w:rFonts w:ascii="Arial" w:hAnsi="Arial" w:cs="Arial"/>
          <w:b/>
          <w:i/>
          <w:lang w:val="en-GB"/>
        </w:rPr>
        <w:t xml:space="preserve"> </w:t>
      </w:r>
      <w:r w:rsidR="00382375" w:rsidRPr="00CE743E">
        <w:rPr>
          <w:rFonts w:ascii="Arial" w:hAnsi="Arial" w:cs="Arial"/>
          <w:lang w:val="en-GB"/>
        </w:rPr>
        <w:t xml:space="preserve">is inviting </w:t>
      </w:r>
      <w:r w:rsidR="00BC328A" w:rsidRPr="00CE743E">
        <w:rPr>
          <w:rFonts w:ascii="Arial" w:hAnsi="Arial" w:cs="Arial"/>
          <w:lang w:val="en-GB"/>
        </w:rPr>
        <w:t xml:space="preserve">Individual Consultants </w:t>
      </w:r>
      <w:r w:rsidR="00382375" w:rsidRPr="00CE743E">
        <w:rPr>
          <w:rFonts w:ascii="Arial" w:hAnsi="Arial" w:cs="Arial"/>
          <w:lang w:val="en-GB"/>
        </w:rPr>
        <w:t xml:space="preserve">to submit </w:t>
      </w:r>
      <w:r w:rsidR="00BC328A" w:rsidRPr="00CE743E">
        <w:rPr>
          <w:rFonts w:ascii="Arial" w:hAnsi="Arial" w:cs="Arial"/>
          <w:lang w:val="en-GB"/>
        </w:rPr>
        <w:t xml:space="preserve">their CV </w:t>
      </w:r>
      <w:r w:rsidR="00382375" w:rsidRPr="00CE743E">
        <w:rPr>
          <w:rFonts w:ascii="Arial" w:hAnsi="Arial" w:cs="Arial"/>
          <w:lang w:val="en-GB"/>
        </w:rPr>
        <w:t xml:space="preserve">and </w:t>
      </w:r>
      <w:r w:rsidR="00BC328A" w:rsidRPr="00CE743E">
        <w:rPr>
          <w:rFonts w:ascii="Arial" w:hAnsi="Arial" w:cs="Arial"/>
          <w:lang w:val="en-GB"/>
        </w:rPr>
        <w:t xml:space="preserve">Financial Proposal </w:t>
      </w:r>
      <w:r w:rsidR="00382375" w:rsidRPr="00CE743E">
        <w:rPr>
          <w:rFonts w:ascii="Arial" w:hAnsi="Arial" w:cs="Arial"/>
          <w:lang w:val="en-GB"/>
        </w:rPr>
        <w:t>for the following services</w:t>
      </w:r>
      <w:r w:rsidR="00AB4D9D" w:rsidRPr="00CE743E">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7CCD2C22" w14:textId="77777777" w:rsidR="00114CF2" w:rsidRPr="00EB182A" w:rsidRDefault="00114CF2" w:rsidP="00114CF2">
      <w:pPr>
        <w:ind w:left="709"/>
        <w:jc w:val="both"/>
        <w:rPr>
          <w:rFonts w:ascii="Arial" w:eastAsia="Calibri" w:hAnsi="Arial" w:cs="Arial"/>
          <w:b/>
          <w:bCs/>
          <w:kern w:val="28"/>
        </w:rPr>
      </w:pPr>
      <w:r w:rsidRPr="00EB182A">
        <w:rPr>
          <w:rFonts w:ascii="Arial" w:eastAsia="Calibri" w:hAnsi="Arial" w:cs="Arial"/>
          <w:b/>
          <w:bCs/>
          <w:kern w:val="28"/>
        </w:rPr>
        <w:t>SHORT TERM CONTRACT FOR A CUSTOMS EXPERT TO FACILITATE IMPLEMENTATION OF CUSTOMS CAPACITY BUILDING ACTIVITIES AND WTO TRADE FACILITATION AGREEMENT MEASURES</w:t>
      </w:r>
    </w:p>
    <w:p w14:paraId="59C2731E" w14:textId="77777777" w:rsidR="009D7458" w:rsidRPr="0035455F" w:rsidRDefault="009D7458" w:rsidP="00FC7E65">
      <w:pPr>
        <w:ind w:left="709"/>
        <w:jc w:val="both"/>
        <w:rPr>
          <w:rFonts w:ascii="Arial" w:hAnsi="Arial" w:cs="Arial"/>
          <w:bCs/>
          <w:lang w:val="en-ZA"/>
        </w:rPr>
      </w:pPr>
    </w:p>
    <w:p w14:paraId="5DB4CFA6" w14:textId="77777777" w:rsidR="00382375" w:rsidRPr="0035455F" w:rsidRDefault="00382375" w:rsidP="005845D5">
      <w:pPr>
        <w:ind w:left="720"/>
        <w:jc w:val="both"/>
        <w:rPr>
          <w:rFonts w:ascii="Arial" w:hAnsi="Arial" w:cs="Arial"/>
          <w:lang w:val="en-GB"/>
        </w:rPr>
      </w:pPr>
      <w:r w:rsidRPr="0035455F">
        <w:rPr>
          <w:rFonts w:ascii="Arial" w:hAnsi="Arial" w:cs="Arial"/>
          <w:lang w:val="en-GB"/>
        </w:rPr>
        <w:t>The Terms of Reference defining the minimum technical requirements for these services are</w:t>
      </w:r>
      <w:r w:rsidR="00BC328A" w:rsidRPr="0035455F">
        <w:rPr>
          <w:rFonts w:ascii="Arial" w:hAnsi="Arial" w:cs="Arial"/>
          <w:lang w:val="en-GB"/>
        </w:rPr>
        <w:t xml:space="preserve"> attached as Annex 1 to this R</w:t>
      </w:r>
      <w:r w:rsidR="0022736B" w:rsidRPr="0035455F">
        <w:rPr>
          <w:rFonts w:ascii="Arial" w:hAnsi="Arial" w:cs="Arial"/>
          <w:lang w:val="en-GB"/>
        </w:rPr>
        <w:t>equest for Expression of Interest</w:t>
      </w:r>
      <w:r w:rsidRPr="0035455F">
        <w:rPr>
          <w:rFonts w:ascii="Arial" w:hAnsi="Arial" w:cs="Arial"/>
          <w:lang w:val="en-GB"/>
        </w:rPr>
        <w:t xml:space="preserve">. </w:t>
      </w:r>
    </w:p>
    <w:p w14:paraId="7C8F05CB" w14:textId="77777777" w:rsidR="00BC328A" w:rsidRPr="0035455F" w:rsidRDefault="00BC328A" w:rsidP="00382375">
      <w:pPr>
        <w:jc w:val="both"/>
        <w:rPr>
          <w:rFonts w:ascii="Arial" w:hAnsi="Arial" w:cs="Arial"/>
          <w:b/>
          <w:lang w:val="en-GB"/>
        </w:rPr>
      </w:pPr>
    </w:p>
    <w:p w14:paraId="135A3456" w14:textId="24CC1B29" w:rsidR="00900768" w:rsidRPr="0035455F" w:rsidRDefault="00BC328A" w:rsidP="00A74831">
      <w:pPr>
        <w:ind w:left="720" w:hanging="720"/>
        <w:jc w:val="both"/>
        <w:rPr>
          <w:rFonts w:ascii="Arial" w:hAnsi="Arial" w:cs="Arial"/>
          <w:i/>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291F509C"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0E7CC9" w:rsidRPr="0036256B">
        <w:rPr>
          <w:rFonts w:ascii="Arial" w:hAnsi="Arial" w:cs="Arial"/>
          <w:b/>
          <w:highlight w:val="yellow"/>
          <w:lang w:val="nl-NL"/>
        </w:rPr>
        <w:t>Euro</w:t>
      </w:r>
      <w:r w:rsidR="00941F33" w:rsidRPr="0036256B">
        <w:rPr>
          <w:rFonts w:ascii="Arial" w:hAnsi="Arial" w:cs="Arial"/>
          <w:b/>
          <w:highlight w:val="yellow"/>
          <w:lang w:val="nl-NL"/>
        </w:rPr>
        <w:t xml:space="preserve"> </w:t>
      </w:r>
      <w:r w:rsidR="00D6758A">
        <w:rPr>
          <w:rFonts w:ascii="Arial" w:hAnsi="Arial" w:cs="Arial"/>
          <w:b/>
          <w:highlight w:val="yellow"/>
          <w:lang w:val="nl-NL"/>
        </w:rPr>
        <w:t>30,000</w:t>
      </w:r>
      <w:r w:rsidR="0036256B" w:rsidRPr="0036256B">
        <w:rPr>
          <w:rFonts w:ascii="Arial" w:hAnsi="Arial" w:cs="Arial"/>
          <w:b/>
          <w:highlight w:val="yellow"/>
          <w:lang w:val="nl-NL"/>
        </w:rPr>
        <w:t xml:space="preserve"> </w:t>
      </w:r>
      <w:r w:rsidR="008617A7" w:rsidRPr="0036256B">
        <w:rPr>
          <w:rFonts w:ascii="Arial" w:hAnsi="Arial" w:cs="Arial"/>
          <w:b/>
          <w:i/>
          <w:highlight w:val="yellow"/>
          <w:lang w:val="en-GB"/>
        </w:rPr>
        <w:t xml:space="preserve">for </w:t>
      </w:r>
      <w:r w:rsidR="008617A7" w:rsidRPr="00AF48EC">
        <w:rPr>
          <w:rFonts w:ascii="Arial" w:hAnsi="Arial" w:cs="Arial"/>
          <w:b/>
          <w:i/>
          <w:highlight w:val="yellow"/>
          <w:lang w:val="en-GB"/>
        </w:rPr>
        <w:t>expert service/</w:t>
      </w:r>
      <w:r w:rsidR="002A3764" w:rsidRPr="00AF48EC">
        <w:rPr>
          <w:rFonts w:ascii="Arial" w:hAnsi="Arial" w:cs="Arial"/>
          <w:b/>
          <w:i/>
          <w:highlight w:val="yellow"/>
          <w:lang w:val="en-GB"/>
        </w:rPr>
        <w:t>consultants’</w:t>
      </w:r>
      <w:r w:rsidR="008617A7" w:rsidRPr="00AF48EC">
        <w:rPr>
          <w:rFonts w:ascii="Arial" w:hAnsi="Arial" w:cs="Arial"/>
          <w:b/>
          <w:i/>
          <w:highlight w:val="yellow"/>
          <w:lang w:val="en-GB"/>
        </w:rPr>
        <w:t xml:space="preserve"> fees only</w:t>
      </w:r>
      <w:r w:rsidR="00483A66" w:rsidRPr="00AF48EC">
        <w:rPr>
          <w:rFonts w:ascii="Arial" w:hAnsi="Arial" w:cs="Arial"/>
          <w:b/>
          <w:i/>
          <w:highlight w:val="yellow"/>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11167A31" w:rsidR="00AB4D9D" w:rsidRPr="0062564C" w:rsidRDefault="006D021F" w:rsidP="003A5993">
      <w:pPr>
        <w:ind w:left="720" w:hanging="720"/>
        <w:jc w:val="both"/>
        <w:rPr>
          <w:rFonts w:ascii="Arial" w:hAnsi="Arial" w:cs="Arial"/>
          <w:b/>
          <w:bCs/>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4" w:name="_Hlk53135691"/>
      <w:r w:rsidR="00524FA9" w:rsidRPr="0035455F">
        <w:rPr>
          <w:rFonts w:ascii="Arial" w:hAnsi="Arial" w:cs="Arial"/>
          <w:b/>
          <w:lang w:val="en-GB"/>
        </w:rPr>
        <w:t>“</w:t>
      </w:r>
      <w:bookmarkStart w:id="5" w:name="_Hlk54596178"/>
      <w:bookmarkStart w:id="6" w:name="_Hlk61262835"/>
      <w:r w:rsidR="000044BC" w:rsidRPr="000044BC">
        <w:rPr>
          <w:rFonts w:ascii="Arial" w:hAnsi="Arial" w:cs="Arial"/>
          <w:b/>
          <w:bCs/>
          <w:lang w:val="en-GB"/>
        </w:rPr>
        <w:t>: CS/PROC/EDF/8.3/10/2021/</w:t>
      </w:r>
      <w:r w:rsidR="00CE743E">
        <w:rPr>
          <w:rFonts w:ascii="Arial" w:hAnsi="Arial" w:cs="Arial"/>
          <w:b/>
          <w:bCs/>
          <w:lang w:val="en-GB"/>
        </w:rPr>
        <w:t>1</w:t>
      </w:r>
      <w:r w:rsidR="00114CF2">
        <w:rPr>
          <w:rFonts w:ascii="Arial" w:hAnsi="Arial" w:cs="Arial"/>
          <w:b/>
          <w:bCs/>
          <w:lang w:val="en-GB"/>
        </w:rPr>
        <w:t>6</w:t>
      </w:r>
      <w:r w:rsidR="000044BC" w:rsidRPr="000044BC">
        <w:rPr>
          <w:rFonts w:ascii="Arial" w:hAnsi="Arial" w:cs="Arial"/>
          <w:b/>
          <w:bCs/>
          <w:lang w:val="en-GB"/>
        </w:rPr>
        <w:t xml:space="preserve">TPL </w:t>
      </w:r>
      <w:r w:rsidR="003D5137" w:rsidRPr="003D5137">
        <w:rPr>
          <w:rFonts w:ascii="Arial" w:hAnsi="Arial" w:cs="Arial"/>
          <w:b/>
          <w:lang w:val="en-GB"/>
        </w:rPr>
        <w:t>-</w:t>
      </w:r>
      <w:r w:rsidR="003D5137">
        <w:rPr>
          <w:rFonts w:ascii="Arial" w:hAnsi="Arial" w:cs="Arial"/>
          <w:b/>
          <w:i/>
          <w:lang w:val="en-GB"/>
        </w:rPr>
        <w:t xml:space="preserve"> </w:t>
      </w:r>
      <w:bookmarkEnd w:id="5"/>
      <w:bookmarkEnd w:id="6"/>
      <w:r w:rsidR="00114CF2" w:rsidRPr="00114CF2">
        <w:rPr>
          <w:rFonts w:ascii="Arial" w:hAnsi="Arial" w:cs="Arial"/>
          <w:b/>
          <w:bCs/>
        </w:rPr>
        <w:t>SHORT TERM CONTRACT FOR A CUSTOMS EXPERT TO FACILITATE IMPLEMENTATION OF CUSTOMS CAPACITY BUILDING ACTIVITIES AND WTO TRADE FACILITATION AGREEMENT MEASURES</w:t>
      </w:r>
      <w:r w:rsidR="00524FA9" w:rsidRPr="0035455F">
        <w:rPr>
          <w:rFonts w:ascii="Arial" w:hAnsi="Arial" w:cs="Arial"/>
          <w:b/>
          <w:i/>
          <w:lang w:val="en-GB"/>
        </w:rPr>
        <w:t>”</w:t>
      </w:r>
      <w:bookmarkEnd w:id="4"/>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64F0CE32" w:rsidR="006774D1" w:rsidRPr="006774D1" w:rsidRDefault="00D6758A" w:rsidP="006774D1">
      <w:pPr>
        <w:ind w:left="720" w:firstLine="720"/>
        <w:jc w:val="both"/>
        <w:rPr>
          <w:rFonts w:ascii="Arial" w:hAnsi="Arial" w:cs="Arial"/>
          <w:b/>
          <w:bCs/>
          <w:i/>
          <w:iCs/>
          <w:lang w:val="en-GB"/>
        </w:rPr>
      </w:pPr>
      <w:hyperlink r:id="rId11" w:history="1">
        <w:r w:rsidR="006774D1" w:rsidRPr="00C41405">
          <w:rPr>
            <w:rStyle w:val="Hyperlink"/>
            <w:rFonts w:ascii="Arial" w:hAnsi="Arial" w:cs="Arial"/>
            <w:b/>
            <w:bCs/>
            <w:i/>
            <w:iCs/>
            <w:lang w:val="en-GB"/>
          </w:rPr>
          <w:t>procurement@comesa.int</w:t>
        </w:r>
      </w:hyperlink>
    </w:p>
    <w:p w14:paraId="072718CD" w14:textId="77777777" w:rsidR="006774D1" w:rsidRPr="006774D1" w:rsidRDefault="006774D1" w:rsidP="00B26BE4">
      <w:pPr>
        <w:jc w:val="both"/>
        <w:rPr>
          <w:rFonts w:ascii="Arial" w:hAnsi="Arial" w:cs="Arial"/>
          <w:b/>
          <w:bCs/>
          <w:i/>
          <w:iCs/>
          <w:lang w:val="en-GB"/>
        </w:rPr>
      </w:pPr>
    </w:p>
    <w:p w14:paraId="1945D8D8" w14:textId="77777777"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3F52639B" w:rsidR="00382375" w:rsidRPr="0035455F" w:rsidRDefault="00B428FA" w:rsidP="00986F39">
      <w:pPr>
        <w:pStyle w:val="BodyText2"/>
        <w:ind w:firstLine="720"/>
        <w:rPr>
          <w:rFonts w:ascii="Arial" w:hAnsi="Arial" w:cs="Arial"/>
          <w:lang w:val="en-GB"/>
        </w:rPr>
      </w:pPr>
      <w:r>
        <w:rPr>
          <w:rFonts w:ascii="Arial" w:hAnsi="Arial" w:cs="Arial"/>
          <w:b/>
          <w:i/>
          <w:highlight w:val="yellow"/>
          <w:lang w:val="en-GB"/>
        </w:rPr>
        <w:t>10</w:t>
      </w:r>
      <w:r w:rsidR="00F91CE3">
        <w:rPr>
          <w:rFonts w:ascii="Arial" w:hAnsi="Arial" w:cs="Arial"/>
          <w:b/>
          <w:i/>
          <w:highlight w:val="yellow"/>
          <w:lang w:val="en-GB"/>
        </w:rPr>
        <w:t xml:space="preserve"> MAY</w:t>
      </w:r>
      <w:r w:rsidR="0004725B">
        <w:rPr>
          <w:rFonts w:ascii="Arial" w:hAnsi="Arial" w:cs="Arial"/>
          <w:b/>
          <w:i/>
          <w:highlight w:val="yellow"/>
          <w:lang w:val="en-GB"/>
        </w:rPr>
        <w:t xml:space="preserve"> </w:t>
      </w:r>
      <w:r w:rsidR="00AF382E" w:rsidRPr="00627617">
        <w:rPr>
          <w:rFonts w:ascii="Arial" w:hAnsi="Arial" w:cs="Arial"/>
          <w:b/>
          <w:i/>
          <w:highlight w:val="yellow"/>
          <w:lang w:val="en-GB"/>
        </w:rPr>
        <w:t>202</w:t>
      </w:r>
      <w:r w:rsidR="00545B0D">
        <w:rPr>
          <w:rFonts w:ascii="Arial" w:hAnsi="Arial" w:cs="Arial"/>
          <w:b/>
          <w:i/>
          <w:highlight w:val="yellow"/>
          <w:lang w:val="en-GB"/>
        </w:rPr>
        <w:t>1</w:t>
      </w:r>
      <w:r w:rsidR="00AF382E" w:rsidRPr="00627617">
        <w:rPr>
          <w:rFonts w:ascii="Arial" w:hAnsi="Arial" w:cs="Arial"/>
          <w:b/>
          <w:i/>
          <w:highlight w:val="yellow"/>
          <w:lang w:val="en-GB"/>
        </w:rPr>
        <w:t xml:space="preserve"> </w:t>
      </w:r>
      <w:r w:rsidR="006774D1">
        <w:rPr>
          <w:rFonts w:ascii="Arial" w:hAnsi="Arial" w:cs="Arial"/>
          <w:b/>
          <w:i/>
          <w:highlight w:val="yellow"/>
          <w:lang w:val="en-GB"/>
        </w:rPr>
        <w:t>AT</w:t>
      </w:r>
      <w:r w:rsidR="00106590" w:rsidRPr="00627617">
        <w:rPr>
          <w:rFonts w:ascii="Arial" w:hAnsi="Arial" w:cs="Arial"/>
          <w:b/>
          <w:i/>
          <w:highlight w:val="yellow"/>
          <w:lang w:val="en-GB"/>
        </w:rPr>
        <w:t xml:space="preserve"> 1</w:t>
      </w:r>
      <w:r w:rsidR="006774D1">
        <w:rPr>
          <w:rFonts w:ascii="Arial" w:hAnsi="Arial" w:cs="Arial"/>
          <w:b/>
          <w:i/>
          <w:highlight w:val="yellow"/>
          <w:lang w:val="en-GB"/>
        </w:rPr>
        <w:t>6</w:t>
      </w:r>
      <w:r w:rsidR="00106590" w:rsidRPr="00627617">
        <w:rPr>
          <w:rFonts w:ascii="Arial" w:hAnsi="Arial" w:cs="Arial"/>
          <w:b/>
          <w:i/>
          <w:highlight w:val="yellow"/>
          <w:lang w:val="en-GB"/>
        </w:rPr>
        <w:t>:00 hours</w:t>
      </w:r>
      <w:r w:rsidR="00367838" w:rsidRPr="0035455F">
        <w:rPr>
          <w:rFonts w:ascii="Arial" w:hAnsi="Arial" w:cs="Arial"/>
          <w:b/>
          <w:i/>
          <w:lang w:val="en-GB"/>
        </w:rPr>
        <w:t xml:space="preserve"> </w:t>
      </w:r>
    </w:p>
    <w:p w14:paraId="69BEA1C3" w14:textId="77777777" w:rsidR="00382375" w:rsidRPr="0035455F"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35455F">
        <w:rPr>
          <w:rFonts w:ascii="Arial" w:hAnsi="Arial" w:cs="Arial"/>
          <w:lang w:val="en-GB"/>
        </w:rPr>
        <w:t>7</w:t>
      </w:r>
      <w:r w:rsidR="00382375" w:rsidRPr="0035455F">
        <w:rPr>
          <w:rFonts w:ascii="Arial" w:hAnsi="Arial" w:cs="Arial"/>
          <w:lang w:val="en-GB"/>
        </w:rPr>
        <w:t>.</w:t>
      </w:r>
      <w:r w:rsidR="00382375" w:rsidRPr="0035455F">
        <w:rPr>
          <w:rFonts w:ascii="Arial" w:hAnsi="Arial" w:cs="Arial"/>
          <w:lang w:val="en-GB"/>
        </w:rPr>
        <w:tab/>
      </w:r>
      <w:r w:rsidR="006774D1" w:rsidRPr="006774D1">
        <w:rPr>
          <w:rFonts w:ascii="Arial" w:hAnsi="Arial" w:cs="Arial"/>
          <w:b/>
          <w:bCs/>
          <w:i/>
          <w:iCs/>
          <w:highlight w:val="yellow"/>
          <w:u w:val="single"/>
          <w:lang w:val="en-GB"/>
        </w:rPr>
        <w:t>P</w:t>
      </w:r>
      <w:r w:rsidR="006774D1" w:rsidRPr="006774D1">
        <w:rPr>
          <w:rFonts w:ascii="Arial" w:hAnsi="Arial" w:cs="Arial"/>
          <w:b/>
          <w:bCs/>
          <w:i/>
          <w:iCs/>
          <w:highlight w:val="yellow"/>
          <w:u w:val="single"/>
        </w:rPr>
        <w:t xml:space="preserve">hysical submission of applications is </w:t>
      </w:r>
      <w:r w:rsidR="006E5346">
        <w:rPr>
          <w:rFonts w:ascii="Arial" w:hAnsi="Arial" w:cs="Arial"/>
          <w:b/>
          <w:bCs/>
          <w:i/>
          <w:iCs/>
          <w:highlight w:val="yellow"/>
          <w:u w:val="single"/>
        </w:rPr>
        <w:t xml:space="preserve">NOT </w:t>
      </w:r>
      <w:r w:rsidR="006774D1" w:rsidRPr="006774D1">
        <w:rPr>
          <w:rFonts w:ascii="Arial" w:hAnsi="Arial" w:cs="Arial"/>
          <w:b/>
          <w:bCs/>
          <w:i/>
          <w:iCs/>
          <w:highlight w:val="yellow"/>
          <w:u w:val="single"/>
        </w:rPr>
        <w:t>allowed.</w:t>
      </w:r>
      <w:r w:rsidR="004B56D6" w:rsidRPr="006774D1">
        <w:rPr>
          <w:rFonts w:ascii="Arial" w:hAnsi="Arial" w:cs="Arial"/>
          <w:highlight w:val="yellow"/>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45608E39" w14:textId="77777777" w:rsidTr="00125ED9">
        <w:trPr>
          <w:jc w:val="center"/>
        </w:trPr>
        <w:tc>
          <w:tcPr>
            <w:tcW w:w="534" w:type="dxa"/>
            <w:shd w:val="clear" w:color="auto" w:fill="BFBFBF"/>
          </w:tcPr>
          <w:p w14:paraId="169D761C" w14:textId="77777777" w:rsidR="00105F14" w:rsidRPr="0035455F" w:rsidRDefault="00105F14" w:rsidP="00C201C5">
            <w:pPr>
              <w:rPr>
                <w:rFonts w:ascii="Arial" w:hAnsi="Arial" w:cs="Arial"/>
                <w:b/>
                <w:lang w:val="en-GB"/>
              </w:rPr>
            </w:pPr>
          </w:p>
        </w:tc>
        <w:tc>
          <w:tcPr>
            <w:tcW w:w="2863" w:type="dxa"/>
            <w:shd w:val="clear" w:color="auto" w:fill="BFBFBF"/>
          </w:tcPr>
          <w:p w14:paraId="31C8E06C"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02565752"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72343B33" w14:textId="77777777" w:rsidTr="00125ED9">
        <w:trPr>
          <w:trHeight w:val="330"/>
          <w:jc w:val="center"/>
        </w:trPr>
        <w:tc>
          <w:tcPr>
            <w:tcW w:w="534" w:type="dxa"/>
            <w:vAlign w:val="center"/>
          </w:tcPr>
          <w:p w14:paraId="243D0BB6"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54F6F7EB" w14:textId="49614FF3"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191D20F" w14:textId="77777777"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03707798" w14:textId="77777777" w:rsidTr="00125ED9">
        <w:trPr>
          <w:jc w:val="center"/>
        </w:trPr>
        <w:tc>
          <w:tcPr>
            <w:tcW w:w="534" w:type="dxa"/>
            <w:vAlign w:val="center"/>
          </w:tcPr>
          <w:p w14:paraId="58D004BE"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3F52D88C" w14:textId="13E0C350"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684A3F6F" w14:textId="10AFBDC9" w:rsidR="009D5676" w:rsidRPr="00B35009" w:rsidRDefault="00125ED9" w:rsidP="009D5676">
            <w:pPr>
              <w:jc w:val="center"/>
              <w:rPr>
                <w:rFonts w:ascii="Arial" w:hAnsi="Arial" w:cs="Arial"/>
                <w:lang w:val="nl-NL"/>
              </w:rPr>
            </w:pPr>
            <w:r>
              <w:rPr>
                <w:rFonts w:ascii="Arial" w:hAnsi="Arial" w:cs="Arial"/>
                <w:lang w:val="nl-NL"/>
              </w:rPr>
              <w:t>6</w:t>
            </w:r>
            <w:r w:rsidR="009D5676" w:rsidRPr="00B35009">
              <w:rPr>
                <w:rFonts w:ascii="Arial" w:hAnsi="Arial" w:cs="Arial"/>
                <w:lang w:val="nl-NL"/>
              </w:rPr>
              <w:t>0</w:t>
            </w:r>
          </w:p>
        </w:tc>
      </w:tr>
      <w:tr w:rsidR="009D5676" w:rsidRPr="0035455F" w14:paraId="006E2849" w14:textId="77777777" w:rsidTr="00125ED9">
        <w:trPr>
          <w:jc w:val="center"/>
        </w:trPr>
        <w:tc>
          <w:tcPr>
            <w:tcW w:w="534" w:type="dxa"/>
            <w:vAlign w:val="center"/>
          </w:tcPr>
          <w:p w14:paraId="0CA8B5C6"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3F521F35" w14:textId="754115E0" w:rsidR="009D5676" w:rsidRPr="00B35009" w:rsidRDefault="00125ED9" w:rsidP="002A3C63">
            <w:pPr>
              <w:rPr>
                <w:rFonts w:ascii="Arial" w:hAnsi="Arial" w:cs="Arial"/>
                <w:lang w:val="nl-NL"/>
              </w:rPr>
            </w:pPr>
            <w:r>
              <w:rPr>
                <w:rFonts w:ascii="Arial" w:hAnsi="Arial" w:cs="Arial"/>
                <w:lang w:val="nl-NL"/>
              </w:rPr>
              <w:t>Experience in the region</w:t>
            </w:r>
          </w:p>
        </w:tc>
        <w:tc>
          <w:tcPr>
            <w:tcW w:w="3022" w:type="dxa"/>
            <w:vAlign w:val="center"/>
          </w:tcPr>
          <w:p w14:paraId="4C840986" w14:textId="2D5BFBDC"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BA1EC1E" w14:textId="77777777" w:rsidTr="00125ED9">
        <w:trPr>
          <w:jc w:val="center"/>
        </w:trPr>
        <w:tc>
          <w:tcPr>
            <w:tcW w:w="534" w:type="dxa"/>
          </w:tcPr>
          <w:p w14:paraId="1D0C1A64" w14:textId="77777777" w:rsidR="009D5676" w:rsidRPr="0035455F" w:rsidRDefault="009D5676">
            <w:pPr>
              <w:rPr>
                <w:rFonts w:ascii="Arial" w:hAnsi="Arial" w:cs="Arial"/>
                <w:b/>
                <w:lang w:val="en-GB"/>
              </w:rPr>
            </w:pPr>
          </w:p>
        </w:tc>
        <w:tc>
          <w:tcPr>
            <w:tcW w:w="2863" w:type="dxa"/>
            <w:vAlign w:val="center"/>
          </w:tcPr>
          <w:p w14:paraId="745D25B3"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 xml:space="preserve">(i)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120C1626"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CC6BD5">
        <w:rPr>
          <w:rFonts w:ascii="Arial" w:hAnsi="Arial" w:cs="Arial"/>
          <w:lang w:val="en-GB"/>
        </w:rPr>
        <w:t>7</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3E6C4921"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125ED9">
        <w:rPr>
          <w:rFonts w:ascii="Arial" w:hAnsi="Arial" w:cs="Arial"/>
          <w:b/>
          <w:i/>
          <w:lang w:val="en-GB"/>
        </w:rPr>
        <w:t>Ted Peter Luka</w:t>
      </w:r>
    </w:p>
    <w:p w14:paraId="0D8D9147" w14:textId="77777777" w:rsidR="00205F95" w:rsidRDefault="00382375" w:rsidP="00125ED9">
      <w:pPr>
        <w:ind w:left="720" w:firstLine="720"/>
        <w:rPr>
          <w:rFonts w:ascii="Arial" w:hAnsi="Arial" w:cs="Arial"/>
          <w:lang w:val="en-GB"/>
        </w:rPr>
      </w:pPr>
      <w:r w:rsidRPr="0035455F">
        <w:rPr>
          <w:rFonts w:ascii="Arial" w:hAnsi="Arial" w:cs="Arial"/>
          <w:lang w:val="en-GB"/>
        </w:rPr>
        <w:tab/>
      </w:r>
    </w:p>
    <w:p w14:paraId="5142C530" w14:textId="1BCFCA38" w:rsidR="00AF382E" w:rsidRDefault="00382375" w:rsidP="00125ED9">
      <w:pPr>
        <w:ind w:left="720" w:firstLine="720"/>
        <w:rPr>
          <w:rFonts w:ascii="Arial" w:hAnsi="Arial" w:cs="Arial"/>
          <w:i/>
          <w:lang w:val="en-GB"/>
        </w:rPr>
      </w:pPr>
      <w:r w:rsidRPr="0035455F">
        <w:rPr>
          <w:rFonts w:ascii="Arial" w:hAnsi="Arial" w:cs="Arial"/>
          <w:lang w:val="en-GB"/>
        </w:rPr>
        <w:t>E-mail:</w:t>
      </w:r>
      <w:r w:rsidR="00125ED9" w:rsidRPr="00125ED9">
        <w:t xml:space="preserve"> </w:t>
      </w:r>
      <w:hyperlink r:id="rId12" w:history="1">
        <w:r w:rsidR="00125ED9" w:rsidRPr="00AE6398">
          <w:rPr>
            <w:rStyle w:val="Hyperlink"/>
            <w:rFonts w:ascii="Arial" w:hAnsi="Arial" w:cs="Arial"/>
            <w:b/>
            <w:i/>
            <w:iCs/>
            <w:lang w:val="en-GB"/>
          </w:rPr>
          <w:t>tluka@comesa.int</w:t>
        </w:r>
      </w:hyperlink>
      <w:r w:rsidR="00125ED9">
        <w:rPr>
          <w:rFonts w:ascii="Arial" w:hAnsi="Arial" w:cs="Arial"/>
          <w:b/>
          <w:i/>
          <w:iCs/>
          <w:lang w:val="en-GB"/>
        </w:rPr>
        <w:t xml:space="preserve">; </w:t>
      </w:r>
      <w:r w:rsidR="00AF382E">
        <w:rPr>
          <w:rFonts w:ascii="Arial" w:hAnsi="Arial" w:cs="Arial"/>
          <w:lang w:val="en-GB"/>
        </w:rPr>
        <w:t xml:space="preserve"> </w:t>
      </w:r>
      <w:hyperlink r:id="rId13" w:history="1">
        <w:r w:rsidR="00125ED9" w:rsidRPr="00C41405">
          <w:rPr>
            <w:rStyle w:val="Hyperlink"/>
            <w:rFonts w:ascii="Arial" w:hAnsi="Arial" w:cs="Arial"/>
            <w:b/>
            <w:bCs/>
            <w:i/>
            <w:iCs/>
            <w:lang w:val="en-GB"/>
          </w:rPr>
          <w:t>smwesigwa@comesa.int</w:t>
        </w:r>
      </w:hyperlink>
      <w:r w:rsidR="00AF382E" w:rsidRPr="00AF382E">
        <w:rPr>
          <w:rFonts w:ascii="Arial" w:hAnsi="Arial" w:cs="Arial"/>
          <w:b/>
          <w:bCs/>
          <w:i/>
          <w:iCs/>
          <w:lang w:val="en-GB"/>
        </w:rPr>
        <w:t>;</w:t>
      </w:r>
      <w:r w:rsidRPr="0035455F">
        <w:rPr>
          <w:rFonts w:ascii="Arial" w:hAnsi="Arial" w:cs="Arial"/>
          <w:i/>
          <w:lang w:val="en-GB"/>
        </w:rPr>
        <w:t xml:space="preserve"> </w:t>
      </w:r>
    </w:p>
    <w:p w14:paraId="7DD6AD5C" w14:textId="77777777" w:rsidR="00382375" w:rsidRPr="0035455F" w:rsidRDefault="007F192D" w:rsidP="00FC5BAF">
      <w:pPr>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14:paraId="2FC59DAE" w14:textId="2DCA4F78" w:rsidR="00A42DC2" w:rsidRPr="0035455F" w:rsidRDefault="00A42DC2" w:rsidP="003141B7">
      <w:pPr>
        <w:ind w:left="720" w:hanging="720"/>
        <w:jc w:val="both"/>
        <w:rPr>
          <w:rFonts w:ascii="Arial" w:hAnsi="Arial" w:cs="Arial"/>
          <w:lang w:val="en-GB"/>
        </w:rPr>
      </w:pPr>
      <w:r w:rsidRPr="0035455F">
        <w:rPr>
          <w:rFonts w:ascii="Arial" w:hAnsi="Arial" w:cs="Arial"/>
          <w:b/>
          <w:lang w:val="en-GB"/>
        </w:rPr>
        <w:lastRenderedPageBreak/>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C6BD5">
        <w:rPr>
          <w:rFonts w:ascii="Arial" w:hAnsi="Arial" w:cs="Arial"/>
          <w:lang w:val="en-GB"/>
        </w:rPr>
        <w:t>3</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2B41C0DF" w:rsidR="00125ED9" w:rsidRDefault="00125ED9" w:rsidP="00382375">
      <w:pPr>
        <w:rPr>
          <w:rFonts w:ascii="Arial" w:hAnsi="Arial" w:cs="Arial"/>
          <w:b/>
          <w:lang w:val="en-GB"/>
        </w:rPr>
      </w:pPr>
    </w:p>
    <w:p w14:paraId="1490F93E" w14:textId="77777777" w:rsidR="00720291" w:rsidRDefault="00720291"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30051BEC"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ED2C5E">
        <w:rPr>
          <w:rFonts w:ascii="Arial" w:hAnsi="Arial" w:cs="Arial"/>
          <w:lang w:val="en-GB"/>
        </w:rPr>
        <w:t>1</w:t>
      </w:r>
      <w:r w:rsidR="00114CF2">
        <w:rPr>
          <w:rFonts w:ascii="Arial" w:hAnsi="Arial" w:cs="Arial"/>
          <w:lang w:val="en-GB"/>
        </w:rPr>
        <w:t>6</w:t>
      </w:r>
      <w:r w:rsidR="00DD4763">
        <w:rPr>
          <w:rFonts w:ascii="Arial" w:hAnsi="Arial" w:cs="Arial"/>
          <w:lang w:val="en-GB"/>
        </w:rPr>
        <w:t xml:space="preserve"> </w:t>
      </w:r>
      <w:r w:rsidR="0056777F">
        <w:rPr>
          <w:rFonts w:ascii="Arial" w:hAnsi="Arial" w:cs="Arial"/>
          <w:lang w:val="en-GB"/>
        </w:rPr>
        <w:t>APRIL</w:t>
      </w:r>
      <w:r w:rsidR="00CE743E">
        <w:rPr>
          <w:rFonts w:ascii="Arial" w:hAnsi="Arial" w:cs="Arial"/>
          <w:lang w:val="en-GB"/>
        </w:rPr>
        <w:t xml:space="preserve"> </w:t>
      </w:r>
      <w:r w:rsidR="000E7CC9">
        <w:rPr>
          <w:rFonts w:ascii="Arial" w:hAnsi="Arial" w:cs="Arial"/>
          <w:lang w:val="en-GB"/>
        </w:rPr>
        <w:t>2021</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1E503C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A0FB11C"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20B85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1750F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4A8EF822" w14:textId="7EFAAABD" w:rsidR="00CB394D" w:rsidRPr="0035455F" w:rsidRDefault="00CB394D" w:rsidP="00F43613">
      <w:pPr>
        <w:pStyle w:val="BodyText2"/>
        <w:tabs>
          <w:tab w:val="left" w:pos="720"/>
          <w:tab w:val="left" w:pos="1440"/>
          <w:tab w:val="left" w:pos="2880"/>
          <w:tab w:val="right" w:leader="dot" w:pos="8640"/>
        </w:tabs>
        <w:jc w:val="left"/>
        <w:rPr>
          <w:rFonts w:ascii="Arial" w:hAnsi="Arial" w:cs="Arial"/>
          <w:lang w:val="en-GB"/>
        </w:rPr>
        <w:sectPr w:rsidR="00CB394D" w:rsidRPr="0035455F" w:rsidSect="00382375">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9" w:h="16834" w:code="9"/>
          <w:pgMar w:top="1728" w:right="1584" w:bottom="1584" w:left="1584" w:header="576" w:footer="576" w:gutter="0"/>
          <w:cols w:space="720"/>
          <w:titlePg/>
          <w:docGrid w:linePitch="360"/>
        </w:sectPr>
      </w:pPr>
    </w:p>
    <w:p w14:paraId="69D21068"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3ACC60BD" w14:textId="77777777" w:rsidR="00AA1943" w:rsidRPr="0035455F" w:rsidRDefault="003A127C" w:rsidP="003A127C">
      <w:pPr>
        <w:jc w:val="center"/>
        <w:rPr>
          <w:rFonts w:ascii="Arial" w:hAnsi="Arial" w:cs="Arial"/>
          <w:b/>
          <w:lang w:val="en-GB"/>
        </w:rPr>
      </w:pPr>
      <w:r w:rsidRPr="0035455F">
        <w:rPr>
          <w:rFonts w:ascii="Arial" w:hAnsi="Arial" w:cs="Arial"/>
          <w:b/>
          <w:lang w:val="en-GB"/>
        </w:rPr>
        <w:t>ANNEX 1: TERMS OF REFERENCE</w:t>
      </w:r>
    </w:p>
    <w:p w14:paraId="4DA80F45" w14:textId="77777777" w:rsidR="00AA1943" w:rsidRPr="0035455F" w:rsidRDefault="00AA1943" w:rsidP="00AA1943">
      <w:pPr>
        <w:jc w:val="both"/>
        <w:rPr>
          <w:rFonts w:ascii="Arial" w:eastAsia="Calibri" w:hAnsi="Arial" w:cs="Arial"/>
          <w:lang w:val="en-ZA"/>
        </w:rPr>
      </w:pPr>
    </w:p>
    <w:p w14:paraId="7B9CE1D2" w14:textId="77777777" w:rsidR="00272C0D" w:rsidRPr="00504232" w:rsidRDefault="00E90601" w:rsidP="00272C0D">
      <w:pPr>
        <w:jc w:val="both"/>
        <w:rPr>
          <w:rFonts w:ascii="Arial" w:hAnsi="Arial" w:cs="Arial"/>
          <w:b/>
          <w:bCs/>
        </w:rPr>
      </w:pPr>
      <w:bookmarkStart w:id="10" w:name="_Hlk18077263"/>
      <w:r w:rsidRPr="00B670DD">
        <w:rPr>
          <w:rFonts w:ascii="Arial" w:hAnsi="Arial" w:cs="Arial"/>
        </w:rPr>
        <w:t xml:space="preserve"> </w:t>
      </w:r>
      <w:bookmarkEnd w:id="10"/>
      <w:r w:rsidR="00272C0D" w:rsidRPr="00504232">
        <w:rPr>
          <w:rFonts w:ascii="Arial" w:hAnsi="Arial" w:cs="Arial"/>
          <w:b/>
          <w:bCs/>
        </w:rPr>
        <w:t xml:space="preserve">SHORT TERM </w:t>
      </w:r>
      <w:r w:rsidR="00272C0D">
        <w:rPr>
          <w:rFonts w:ascii="Arial" w:hAnsi="Arial" w:cs="Arial"/>
          <w:b/>
          <w:bCs/>
        </w:rPr>
        <w:t xml:space="preserve">CONTRACT FOR A </w:t>
      </w:r>
      <w:r w:rsidR="00272C0D" w:rsidRPr="00504232">
        <w:rPr>
          <w:rFonts w:ascii="Arial" w:hAnsi="Arial" w:cs="Arial"/>
          <w:b/>
          <w:bCs/>
        </w:rPr>
        <w:t>CUSTOMS EXPERT</w:t>
      </w:r>
      <w:r w:rsidR="00272C0D">
        <w:rPr>
          <w:rFonts w:ascii="Arial" w:hAnsi="Arial" w:cs="Arial"/>
          <w:b/>
          <w:bCs/>
        </w:rPr>
        <w:t xml:space="preserve"> </w:t>
      </w:r>
      <w:r w:rsidR="00272C0D" w:rsidRPr="00504232">
        <w:rPr>
          <w:rFonts w:ascii="Arial" w:hAnsi="Arial" w:cs="Arial"/>
          <w:b/>
          <w:bCs/>
        </w:rPr>
        <w:t xml:space="preserve">TO </w:t>
      </w:r>
      <w:r w:rsidR="00272C0D">
        <w:rPr>
          <w:rFonts w:ascii="Arial" w:hAnsi="Arial" w:cs="Arial"/>
          <w:b/>
          <w:bCs/>
        </w:rPr>
        <w:t xml:space="preserve">FACILITATE </w:t>
      </w:r>
      <w:r w:rsidR="00272C0D" w:rsidRPr="00504232">
        <w:rPr>
          <w:rFonts w:ascii="Arial" w:hAnsi="Arial" w:cs="Arial"/>
          <w:b/>
          <w:bCs/>
        </w:rPr>
        <w:t xml:space="preserve">IMPLEMENTATION OF </w:t>
      </w:r>
      <w:r w:rsidR="00272C0D">
        <w:rPr>
          <w:rFonts w:ascii="Arial" w:hAnsi="Arial" w:cs="Arial"/>
          <w:b/>
          <w:bCs/>
        </w:rPr>
        <w:t xml:space="preserve">CUSTOMS CAPACITY BUILDING ACTIVITIES AND </w:t>
      </w:r>
      <w:r w:rsidR="00272C0D" w:rsidRPr="00504232">
        <w:rPr>
          <w:rFonts w:ascii="Arial" w:hAnsi="Arial" w:cs="Arial"/>
          <w:b/>
          <w:bCs/>
        </w:rPr>
        <w:t>WTO TRADE FACILITATION</w:t>
      </w:r>
      <w:r w:rsidR="00272C0D">
        <w:rPr>
          <w:rFonts w:ascii="Arial" w:hAnsi="Arial" w:cs="Arial"/>
          <w:b/>
          <w:bCs/>
        </w:rPr>
        <w:t xml:space="preserve"> AGREEMENT MEASURES</w:t>
      </w:r>
    </w:p>
    <w:p w14:paraId="4C903F3B" w14:textId="77777777" w:rsidR="00272C0D" w:rsidRPr="009F076A" w:rsidRDefault="00272C0D" w:rsidP="00272C0D">
      <w:pPr>
        <w:ind w:left="720" w:hanging="360"/>
        <w:jc w:val="center"/>
        <w:rPr>
          <w:rFonts w:ascii="Arial" w:hAnsi="Arial" w:cs="Arial"/>
          <w:b/>
          <w:bCs/>
          <w:u w:val="single"/>
        </w:rPr>
      </w:pPr>
    </w:p>
    <w:p w14:paraId="54D6A3B5" w14:textId="77777777" w:rsidR="00272C0D" w:rsidRPr="009F076A" w:rsidRDefault="00272C0D" w:rsidP="00272C0D">
      <w:pPr>
        <w:pStyle w:val="ListParagraph"/>
        <w:numPr>
          <w:ilvl w:val="0"/>
          <w:numId w:val="19"/>
        </w:numPr>
        <w:ind w:left="567" w:hanging="567"/>
        <w:jc w:val="both"/>
        <w:rPr>
          <w:rFonts w:ascii="Arial" w:hAnsi="Arial" w:cs="Arial"/>
          <w:b/>
          <w:bCs/>
        </w:rPr>
      </w:pPr>
      <w:r w:rsidRPr="009F076A">
        <w:rPr>
          <w:rFonts w:ascii="Arial" w:hAnsi="Arial" w:cs="Arial"/>
          <w:b/>
          <w:bCs/>
        </w:rPr>
        <w:t>Introduction</w:t>
      </w:r>
    </w:p>
    <w:p w14:paraId="49533876" w14:textId="77777777" w:rsidR="00272C0D" w:rsidRPr="009F076A" w:rsidRDefault="00272C0D" w:rsidP="00272C0D">
      <w:pPr>
        <w:pStyle w:val="ListParagraph"/>
        <w:jc w:val="both"/>
        <w:rPr>
          <w:rFonts w:ascii="Arial" w:hAnsi="Arial" w:cs="Arial"/>
          <w:b/>
          <w:bCs/>
        </w:rPr>
      </w:pPr>
    </w:p>
    <w:p w14:paraId="18A9DB50" w14:textId="77777777" w:rsidR="00272C0D" w:rsidRPr="009F076A" w:rsidRDefault="00272C0D" w:rsidP="00272C0D">
      <w:pPr>
        <w:pStyle w:val="NormalWeb"/>
        <w:shd w:val="clear" w:color="auto" w:fill="FFFFFF"/>
        <w:spacing w:before="0" w:beforeAutospacing="0" w:after="240" w:afterAutospacing="0"/>
        <w:jc w:val="both"/>
        <w:rPr>
          <w:rFonts w:ascii="Arial" w:hAnsi="Arial" w:cs="Arial"/>
          <w:sz w:val="22"/>
          <w:szCs w:val="22"/>
        </w:rPr>
      </w:pPr>
      <w:r w:rsidRPr="009F076A">
        <w:rPr>
          <w:rFonts w:ascii="Arial" w:hAnsi="Arial" w:cs="Arial"/>
          <w:sz w:val="22"/>
          <w:szCs w:val="22"/>
        </w:rPr>
        <w:t>The Common Market for Eastern and Southern Africa, COMESA is a regional economic body comprising 21 Member States. COMESA’s current strategy can be summed up in the phrase “economic prosperity through regional integration”. With a population of over 540 million and global trade in goods worth more than US$ 235 billion, COMESA forms a major marketplace for both internal and external trading.</w:t>
      </w:r>
    </w:p>
    <w:p w14:paraId="474F5ABD" w14:textId="77777777" w:rsidR="00272C0D" w:rsidRPr="009F076A" w:rsidRDefault="00272C0D" w:rsidP="00272C0D">
      <w:pPr>
        <w:pStyle w:val="ListParagraph"/>
        <w:numPr>
          <w:ilvl w:val="0"/>
          <w:numId w:val="19"/>
        </w:numPr>
        <w:ind w:left="567" w:hanging="567"/>
        <w:jc w:val="both"/>
        <w:rPr>
          <w:rFonts w:ascii="Arial" w:hAnsi="Arial" w:cs="Arial"/>
        </w:rPr>
      </w:pPr>
      <w:r w:rsidRPr="009F076A">
        <w:rPr>
          <w:rFonts w:ascii="Arial" w:hAnsi="Arial" w:cs="Arial"/>
          <w:b/>
          <w:bCs/>
        </w:rPr>
        <w:t>Background</w:t>
      </w:r>
    </w:p>
    <w:p w14:paraId="4A58D3DC" w14:textId="77777777" w:rsidR="00272C0D" w:rsidRPr="009F076A" w:rsidRDefault="00272C0D" w:rsidP="00272C0D">
      <w:pPr>
        <w:pStyle w:val="ListParagraph"/>
        <w:autoSpaceDE w:val="0"/>
        <w:autoSpaceDN w:val="0"/>
        <w:adjustRightInd w:val="0"/>
        <w:ind w:left="567"/>
        <w:jc w:val="both"/>
        <w:rPr>
          <w:rFonts w:ascii="Arial" w:hAnsi="Arial" w:cs="Arial"/>
          <w:b/>
          <w:bCs/>
          <w:color w:val="000000"/>
        </w:rPr>
      </w:pPr>
    </w:p>
    <w:p w14:paraId="4CC47889" w14:textId="77777777" w:rsidR="00272C0D" w:rsidRPr="009F076A" w:rsidRDefault="00272C0D" w:rsidP="00272C0D">
      <w:pPr>
        <w:pStyle w:val="ListParagraph"/>
        <w:autoSpaceDE w:val="0"/>
        <w:autoSpaceDN w:val="0"/>
        <w:adjustRightInd w:val="0"/>
        <w:jc w:val="both"/>
        <w:rPr>
          <w:rFonts w:ascii="Arial" w:hAnsi="Arial" w:cs="Arial"/>
          <w:b/>
          <w:bCs/>
          <w:color w:val="000000"/>
        </w:rPr>
      </w:pPr>
    </w:p>
    <w:p w14:paraId="285102E7" w14:textId="77777777" w:rsidR="00272C0D" w:rsidRPr="009F076A" w:rsidRDefault="00272C0D" w:rsidP="00272C0D">
      <w:pPr>
        <w:pStyle w:val="NormalWeb"/>
        <w:shd w:val="clear" w:color="auto" w:fill="FFFFFF"/>
        <w:spacing w:before="0" w:beforeAutospacing="0" w:after="0" w:afterAutospacing="0"/>
        <w:jc w:val="both"/>
        <w:rPr>
          <w:rFonts w:ascii="Arial" w:hAnsi="Arial" w:cs="Arial"/>
          <w:sz w:val="22"/>
          <w:szCs w:val="22"/>
        </w:rPr>
      </w:pPr>
      <w:r w:rsidRPr="009F076A">
        <w:rPr>
          <w:rFonts w:ascii="Arial" w:hAnsi="Arial" w:cs="Arial"/>
          <w:sz w:val="22"/>
          <w:szCs w:val="22"/>
        </w:rPr>
        <w:t>The COMESA Secretariat is implementing a Trade Facilitation Programme under the EDF 11 Prog</w:t>
      </w:r>
      <w:r>
        <w:rPr>
          <w:rFonts w:ascii="Arial" w:hAnsi="Arial" w:cs="Arial"/>
          <w:sz w:val="22"/>
          <w:szCs w:val="22"/>
        </w:rPr>
        <w:t>ramme which aims at removal of Non-Tariff B</w:t>
      </w:r>
      <w:r w:rsidRPr="009F076A">
        <w:rPr>
          <w:rFonts w:ascii="Arial" w:hAnsi="Arial" w:cs="Arial"/>
          <w:sz w:val="22"/>
          <w:szCs w:val="22"/>
        </w:rPr>
        <w:t>arriers (NTBs), lowering of trading costs at borders, improving trade and customs procedures, and generally reducing border delays. The actions planned under this Programme complement COMESA’s plans to have a regional approach to implementing WTO Trade Facilitation Agreement (WTO TFA) obligations, particularly Category C commitments.</w:t>
      </w:r>
    </w:p>
    <w:p w14:paraId="46E9174F" w14:textId="77777777" w:rsidR="00272C0D" w:rsidRPr="009F076A" w:rsidRDefault="00272C0D" w:rsidP="00272C0D">
      <w:pPr>
        <w:pStyle w:val="NormalWeb"/>
        <w:shd w:val="clear" w:color="auto" w:fill="FFFFFF"/>
        <w:spacing w:before="0" w:beforeAutospacing="0" w:after="0" w:afterAutospacing="0"/>
        <w:jc w:val="both"/>
        <w:rPr>
          <w:rFonts w:ascii="Arial" w:hAnsi="Arial" w:cs="Arial"/>
          <w:sz w:val="22"/>
          <w:szCs w:val="22"/>
        </w:rPr>
      </w:pPr>
    </w:p>
    <w:p w14:paraId="772FFECC" w14:textId="77777777" w:rsidR="00272C0D" w:rsidRPr="009F076A" w:rsidRDefault="00272C0D" w:rsidP="00272C0D">
      <w:pPr>
        <w:pStyle w:val="NormalWeb"/>
        <w:shd w:val="clear" w:color="auto" w:fill="FFFFFF"/>
        <w:spacing w:before="0" w:beforeAutospacing="0" w:after="0" w:afterAutospacing="0"/>
        <w:jc w:val="both"/>
        <w:rPr>
          <w:rFonts w:ascii="Arial" w:hAnsi="Arial" w:cs="Arial"/>
          <w:sz w:val="22"/>
          <w:szCs w:val="22"/>
        </w:rPr>
      </w:pPr>
      <w:r w:rsidRPr="009F076A">
        <w:rPr>
          <w:rFonts w:ascii="Arial" w:hAnsi="Arial" w:cs="Arial"/>
          <w:sz w:val="22"/>
          <w:szCs w:val="22"/>
        </w:rPr>
        <w:t xml:space="preserve">The WTO TFA has mandated its Parties to implement several provisions that, among others, include Advance Rulings, Risk Management, Post Clearance Audit, Authorised Economic Operators and Customs to Business Cooperation. </w:t>
      </w:r>
    </w:p>
    <w:p w14:paraId="074ED4CB" w14:textId="77777777" w:rsidR="00272C0D" w:rsidRPr="009F076A" w:rsidRDefault="00272C0D" w:rsidP="00272C0D">
      <w:pPr>
        <w:pStyle w:val="NormalWeb"/>
        <w:shd w:val="clear" w:color="auto" w:fill="FFFFFF"/>
        <w:spacing w:before="0" w:beforeAutospacing="0" w:after="0" w:afterAutospacing="0"/>
        <w:jc w:val="both"/>
        <w:rPr>
          <w:rFonts w:ascii="Arial" w:hAnsi="Arial" w:cs="Arial"/>
          <w:sz w:val="22"/>
          <w:szCs w:val="22"/>
        </w:rPr>
      </w:pPr>
    </w:p>
    <w:p w14:paraId="76462CCF" w14:textId="77777777" w:rsidR="00272C0D" w:rsidRPr="009F076A" w:rsidRDefault="00272C0D" w:rsidP="00272C0D">
      <w:pPr>
        <w:pStyle w:val="NormalWeb"/>
        <w:shd w:val="clear" w:color="auto" w:fill="FFFFFF"/>
        <w:spacing w:before="0" w:beforeAutospacing="0" w:after="0" w:afterAutospacing="0"/>
        <w:jc w:val="both"/>
        <w:rPr>
          <w:rFonts w:ascii="Arial" w:hAnsi="Arial" w:cs="Arial"/>
          <w:sz w:val="22"/>
          <w:szCs w:val="22"/>
        </w:rPr>
      </w:pPr>
      <w:r w:rsidRPr="009F076A">
        <w:rPr>
          <w:rFonts w:ascii="Arial" w:hAnsi="Arial" w:cs="Arial"/>
          <w:sz w:val="22"/>
          <w:szCs w:val="22"/>
        </w:rPr>
        <w:t xml:space="preserve">The 35th Council at its meeting of December 2015, in Lusaka, Zambia, decided that there should be a regional approach to implementing WTO TFA, particularly category C obligations. Following that decision, the Secretariat has developed several training materials and has conducted demand-driven capacity building activities in some Member States.  </w:t>
      </w:r>
    </w:p>
    <w:p w14:paraId="7D3202D2" w14:textId="77777777" w:rsidR="00272C0D" w:rsidRPr="009F076A" w:rsidRDefault="00272C0D" w:rsidP="00272C0D">
      <w:pPr>
        <w:pStyle w:val="NormalWeb"/>
        <w:shd w:val="clear" w:color="auto" w:fill="FFFFFF"/>
        <w:spacing w:before="0" w:beforeAutospacing="0" w:after="0" w:afterAutospacing="0"/>
        <w:jc w:val="both"/>
        <w:rPr>
          <w:rFonts w:ascii="Arial" w:hAnsi="Arial" w:cs="Arial"/>
          <w:sz w:val="22"/>
          <w:szCs w:val="22"/>
        </w:rPr>
      </w:pPr>
    </w:p>
    <w:p w14:paraId="02A33BC9" w14:textId="77777777" w:rsidR="00272C0D" w:rsidRPr="009F076A" w:rsidRDefault="00272C0D" w:rsidP="00272C0D">
      <w:pPr>
        <w:pStyle w:val="NormalWeb"/>
        <w:shd w:val="clear" w:color="auto" w:fill="FFFFFF"/>
        <w:spacing w:before="0" w:beforeAutospacing="0" w:after="0" w:afterAutospacing="0"/>
        <w:jc w:val="both"/>
        <w:rPr>
          <w:rFonts w:ascii="Arial" w:hAnsi="Arial" w:cs="Arial"/>
          <w:sz w:val="22"/>
          <w:szCs w:val="22"/>
        </w:rPr>
      </w:pPr>
      <w:r w:rsidRPr="009F076A">
        <w:rPr>
          <w:rFonts w:ascii="Arial" w:hAnsi="Arial" w:cs="Arial"/>
          <w:sz w:val="22"/>
          <w:szCs w:val="22"/>
        </w:rPr>
        <w:t xml:space="preserve">The development and implementation of capacity building activities have hitherto been disjointed and as such it has been difficult to have a consolidated measure of the impact created by the support interventions so far conducted. </w:t>
      </w:r>
    </w:p>
    <w:p w14:paraId="4B394D7C" w14:textId="77777777" w:rsidR="00272C0D" w:rsidRPr="009F076A" w:rsidRDefault="00272C0D" w:rsidP="00272C0D">
      <w:pPr>
        <w:pStyle w:val="NormalWeb"/>
        <w:shd w:val="clear" w:color="auto" w:fill="FFFFFF"/>
        <w:spacing w:before="0" w:beforeAutospacing="0" w:after="0" w:afterAutospacing="0"/>
        <w:jc w:val="both"/>
        <w:rPr>
          <w:rFonts w:ascii="Arial" w:hAnsi="Arial" w:cs="Arial"/>
          <w:sz w:val="22"/>
          <w:szCs w:val="22"/>
        </w:rPr>
      </w:pPr>
    </w:p>
    <w:p w14:paraId="705E621E" w14:textId="77777777" w:rsidR="00272C0D" w:rsidRDefault="00272C0D" w:rsidP="00272C0D">
      <w:pPr>
        <w:pStyle w:val="NormalWeb"/>
        <w:shd w:val="clear" w:color="auto" w:fill="FFFFFF"/>
        <w:spacing w:before="0" w:beforeAutospacing="0" w:after="0" w:afterAutospacing="0"/>
        <w:jc w:val="both"/>
        <w:rPr>
          <w:rFonts w:ascii="Arial" w:hAnsi="Arial" w:cs="Arial"/>
          <w:sz w:val="22"/>
          <w:szCs w:val="22"/>
        </w:rPr>
      </w:pPr>
      <w:r w:rsidRPr="009F076A">
        <w:rPr>
          <w:rFonts w:ascii="Arial" w:hAnsi="Arial" w:cs="Arial"/>
          <w:sz w:val="22"/>
          <w:szCs w:val="22"/>
        </w:rPr>
        <w:t>The Secretariat, under the COMESA Trade Facilitation Programme is intending to implement a coordinated approach to Customs Capacity Building and implementation of WTO TFA measures that envisages preparation of technical papers by a Capacity Building Expert, review of such material by a Technical Working Group that has recently been established by Council and consideration by Member States of such capacity building measures and interventions.</w:t>
      </w:r>
    </w:p>
    <w:p w14:paraId="6FE70218" w14:textId="77777777" w:rsidR="00272C0D" w:rsidRPr="009F076A" w:rsidRDefault="00272C0D" w:rsidP="00272C0D">
      <w:pPr>
        <w:pStyle w:val="NormalWeb"/>
        <w:shd w:val="clear" w:color="auto" w:fill="FFFFFF"/>
        <w:spacing w:before="0" w:beforeAutospacing="0" w:after="0" w:afterAutospacing="0"/>
        <w:jc w:val="both"/>
        <w:rPr>
          <w:rFonts w:ascii="Arial" w:hAnsi="Arial" w:cs="Arial"/>
          <w:sz w:val="22"/>
          <w:szCs w:val="22"/>
        </w:rPr>
      </w:pPr>
    </w:p>
    <w:p w14:paraId="0C4853D3" w14:textId="77777777" w:rsidR="00272C0D" w:rsidRPr="009F076A" w:rsidRDefault="00272C0D" w:rsidP="00272C0D">
      <w:pPr>
        <w:pStyle w:val="NormalWeb"/>
        <w:shd w:val="clear" w:color="auto" w:fill="FFFFFF"/>
        <w:spacing w:before="0" w:beforeAutospacing="0" w:after="0" w:afterAutospacing="0"/>
        <w:jc w:val="both"/>
        <w:rPr>
          <w:rFonts w:ascii="Arial" w:hAnsi="Arial" w:cs="Arial"/>
          <w:sz w:val="22"/>
          <w:szCs w:val="22"/>
        </w:rPr>
      </w:pPr>
      <w:r w:rsidRPr="009F076A">
        <w:rPr>
          <w:rFonts w:ascii="Arial" w:hAnsi="Arial" w:cs="Arial"/>
          <w:sz w:val="22"/>
          <w:szCs w:val="22"/>
        </w:rPr>
        <w:t xml:space="preserve">COMESA Secretariat is therefore seeking services of an Expert to undertake the assignment of supporting implementation of </w:t>
      </w:r>
      <w:r>
        <w:rPr>
          <w:rFonts w:ascii="Arial" w:hAnsi="Arial" w:cs="Arial"/>
          <w:sz w:val="22"/>
          <w:szCs w:val="22"/>
        </w:rPr>
        <w:t xml:space="preserve">Customs </w:t>
      </w:r>
      <w:r w:rsidRPr="009F076A">
        <w:rPr>
          <w:rFonts w:ascii="Arial" w:hAnsi="Arial" w:cs="Arial"/>
          <w:sz w:val="22"/>
          <w:szCs w:val="22"/>
        </w:rPr>
        <w:t xml:space="preserve">capacity building activities to enhance effectiveness of support interventions and </w:t>
      </w:r>
      <w:r>
        <w:rPr>
          <w:rFonts w:ascii="Arial" w:hAnsi="Arial" w:cs="Arial"/>
          <w:sz w:val="22"/>
          <w:szCs w:val="22"/>
        </w:rPr>
        <w:t>coordinate implementation of WTO TFA Measures</w:t>
      </w:r>
      <w:r w:rsidRPr="009F076A">
        <w:rPr>
          <w:rFonts w:ascii="Arial" w:hAnsi="Arial" w:cs="Arial"/>
          <w:sz w:val="22"/>
          <w:szCs w:val="22"/>
        </w:rPr>
        <w:t xml:space="preserve">. </w:t>
      </w:r>
    </w:p>
    <w:p w14:paraId="4DC477EE" w14:textId="77777777" w:rsidR="00272C0D" w:rsidRPr="009F076A" w:rsidRDefault="00272C0D" w:rsidP="00272C0D">
      <w:pPr>
        <w:jc w:val="both"/>
        <w:rPr>
          <w:rFonts w:ascii="Arial" w:hAnsi="Arial" w:cs="Arial"/>
          <w:b/>
          <w:bCs/>
        </w:rPr>
      </w:pPr>
    </w:p>
    <w:p w14:paraId="0539BABC" w14:textId="77777777" w:rsidR="00272C0D" w:rsidRPr="009F076A" w:rsidRDefault="00272C0D" w:rsidP="00272C0D">
      <w:pPr>
        <w:pStyle w:val="ListParagraph"/>
        <w:numPr>
          <w:ilvl w:val="0"/>
          <w:numId w:val="19"/>
        </w:numPr>
        <w:spacing w:after="160" w:line="259" w:lineRule="auto"/>
        <w:jc w:val="both"/>
        <w:rPr>
          <w:rFonts w:ascii="Arial" w:hAnsi="Arial" w:cs="Arial"/>
          <w:b/>
          <w:bCs/>
        </w:rPr>
      </w:pPr>
      <w:r w:rsidRPr="009F076A">
        <w:rPr>
          <w:rFonts w:ascii="Arial" w:hAnsi="Arial" w:cs="Arial"/>
          <w:b/>
          <w:bCs/>
        </w:rPr>
        <w:t>Objective of the Consultancy Service</w:t>
      </w:r>
    </w:p>
    <w:p w14:paraId="12BD6689" w14:textId="77777777" w:rsidR="00272C0D" w:rsidRPr="009F076A" w:rsidRDefault="00272C0D" w:rsidP="00272C0D">
      <w:pPr>
        <w:jc w:val="both"/>
        <w:rPr>
          <w:rFonts w:ascii="Arial" w:hAnsi="Arial" w:cs="Arial"/>
        </w:rPr>
      </w:pPr>
      <w:r w:rsidRPr="009F076A">
        <w:rPr>
          <w:rFonts w:ascii="Arial" w:hAnsi="Arial" w:cs="Arial"/>
        </w:rPr>
        <w:lastRenderedPageBreak/>
        <w:t xml:space="preserve">The main objectives of the consultancy service are to facilitate implementation of the WTO TFA activities and provide technical assistance to Member States on </w:t>
      </w:r>
      <w:r>
        <w:rPr>
          <w:rFonts w:ascii="Arial" w:hAnsi="Arial" w:cs="Arial"/>
        </w:rPr>
        <w:t>C</w:t>
      </w:r>
      <w:r w:rsidRPr="009F076A">
        <w:rPr>
          <w:rFonts w:ascii="Arial" w:hAnsi="Arial" w:cs="Arial"/>
        </w:rPr>
        <w:t xml:space="preserve">ustoms capacity building activities. </w:t>
      </w:r>
    </w:p>
    <w:p w14:paraId="07135E01" w14:textId="77777777" w:rsidR="00272C0D" w:rsidRDefault="00272C0D" w:rsidP="00272C0D">
      <w:pPr>
        <w:shd w:val="clear" w:color="auto" w:fill="FFFFFF"/>
        <w:jc w:val="both"/>
        <w:rPr>
          <w:rFonts w:ascii="Arial" w:hAnsi="Arial" w:cs="Arial"/>
          <w:color w:val="000000"/>
        </w:rPr>
      </w:pPr>
      <w:r w:rsidRPr="009F076A">
        <w:rPr>
          <w:rFonts w:ascii="Arial" w:hAnsi="Arial" w:cs="Arial"/>
          <w:color w:val="000000"/>
        </w:rPr>
        <w:t>This involves development of e-learning materials, development of framework for Customs to Business engagement framework and conducting of Customs Capacity Building activities in selected areas of the WTO TFA.</w:t>
      </w:r>
    </w:p>
    <w:p w14:paraId="0D0A03BD" w14:textId="77777777" w:rsidR="00272C0D" w:rsidRDefault="00272C0D" w:rsidP="00272C0D">
      <w:pPr>
        <w:shd w:val="clear" w:color="auto" w:fill="FFFFFF"/>
        <w:jc w:val="both"/>
        <w:rPr>
          <w:rFonts w:ascii="Arial" w:hAnsi="Arial" w:cs="Arial"/>
          <w:color w:val="000000"/>
        </w:rPr>
      </w:pPr>
    </w:p>
    <w:p w14:paraId="543E260D" w14:textId="77777777" w:rsidR="00272C0D" w:rsidRPr="009F076A" w:rsidRDefault="00272C0D" w:rsidP="00272C0D">
      <w:pPr>
        <w:shd w:val="clear" w:color="auto" w:fill="FFFFFF"/>
        <w:jc w:val="both"/>
        <w:rPr>
          <w:rFonts w:ascii="Arial" w:hAnsi="Arial" w:cs="Arial"/>
          <w:color w:val="000000"/>
        </w:rPr>
      </w:pPr>
      <w:r>
        <w:rPr>
          <w:rFonts w:ascii="Arial" w:hAnsi="Arial" w:cs="Arial"/>
          <w:color w:val="000000"/>
        </w:rPr>
        <w:t>Other activities involve providing technical support to Member States in the implementation of WTO TFA Measures and development of a regional approach to resource mobilization for implementation of WTO TFA Category C measures</w:t>
      </w:r>
    </w:p>
    <w:p w14:paraId="6F46A9FF" w14:textId="77777777" w:rsidR="00272C0D" w:rsidRPr="009F076A" w:rsidRDefault="00272C0D" w:rsidP="00272C0D">
      <w:pPr>
        <w:jc w:val="both"/>
        <w:rPr>
          <w:rFonts w:ascii="Arial" w:hAnsi="Arial" w:cs="Arial"/>
          <w:b/>
          <w:bCs/>
        </w:rPr>
      </w:pPr>
    </w:p>
    <w:p w14:paraId="04F47D59" w14:textId="77777777" w:rsidR="00272C0D" w:rsidRPr="009F076A" w:rsidRDefault="00272C0D" w:rsidP="00272C0D">
      <w:pPr>
        <w:pStyle w:val="ListParagraph"/>
        <w:numPr>
          <w:ilvl w:val="0"/>
          <w:numId w:val="19"/>
        </w:numPr>
        <w:spacing w:after="160" w:line="259" w:lineRule="auto"/>
        <w:jc w:val="both"/>
        <w:rPr>
          <w:rFonts w:ascii="Arial" w:hAnsi="Arial" w:cs="Arial"/>
          <w:b/>
          <w:bCs/>
        </w:rPr>
      </w:pPr>
      <w:r w:rsidRPr="009F076A">
        <w:rPr>
          <w:rFonts w:ascii="Arial" w:hAnsi="Arial" w:cs="Arial"/>
          <w:b/>
          <w:bCs/>
        </w:rPr>
        <w:t>Expected Results</w:t>
      </w:r>
    </w:p>
    <w:p w14:paraId="32796D6A" w14:textId="77777777" w:rsidR="00272C0D" w:rsidRPr="009F076A" w:rsidRDefault="00272C0D" w:rsidP="00272C0D">
      <w:pPr>
        <w:jc w:val="both"/>
        <w:rPr>
          <w:rFonts w:ascii="Arial" w:hAnsi="Arial" w:cs="Arial"/>
        </w:rPr>
      </w:pPr>
      <w:r w:rsidRPr="009F076A">
        <w:rPr>
          <w:rFonts w:ascii="Arial" w:hAnsi="Arial" w:cs="Arial"/>
        </w:rPr>
        <w:t>The expected key result of this Consultancy Service is to help Member States implement WTO TFA obligations, particularly those initiatives aimed at reducing dwell-time of Customs clearances both at border posts and other ports of entry which include:</w:t>
      </w:r>
    </w:p>
    <w:p w14:paraId="77674A2E" w14:textId="77777777" w:rsidR="00272C0D" w:rsidRPr="00AE626A" w:rsidRDefault="00272C0D" w:rsidP="00272C0D">
      <w:pPr>
        <w:pStyle w:val="NormalWeb"/>
        <w:numPr>
          <w:ilvl w:val="0"/>
          <w:numId w:val="31"/>
        </w:numPr>
        <w:shd w:val="clear" w:color="auto" w:fill="FFFFFF"/>
        <w:spacing w:before="0" w:beforeAutospacing="0" w:after="0" w:afterAutospacing="0"/>
        <w:jc w:val="both"/>
        <w:rPr>
          <w:rFonts w:ascii="Arial" w:hAnsi="Arial" w:cs="Arial"/>
          <w:sz w:val="22"/>
          <w:szCs w:val="22"/>
        </w:rPr>
      </w:pPr>
      <w:r w:rsidRPr="00AE626A">
        <w:rPr>
          <w:rFonts w:ascii="Arial" w:hAnsi="Arial" w:cs="Arial"/>
          <w:sz w:val="22"/>
          <w:szCs w:val="22"/>
        </w:rPr>
        <w:t>Developing training manuals in prioritized areas as identified by the TWG;</w:t>
      </w:r>
    </w:p>
    <w:p w14:paraId="5095BC46" w14:textId="77777777" w:rsidR="00272C0D" w:rsidRPr="00AE626A" w:rsidRDefault="00272C0D" w:rsidP="00272C0D">
      <w:pPr>
        <w:pStyle w:val="NormalWeb"/>
        <w:numPr>
          <w:ilvl w:val="0"/>
          <w:numId w:val="31"/>
        </w:numPr>
        <w:shd w:val="clear" w:color="auto" w:fill="FFFFFF"/>
        <w:spacing w:before="0" w:beforeAutospacing="0" w:after="0" w:afterAutospacing="0"/>
        <w:jc w:val="both"/>
        <w:rPr>
          <w:rFonts w:ascii="Arial" w:hAnsi="Arial" w:cs="Arial"/>
          <w:sz w:val="22"/>
          <w:szCs w:val="22"/>
        </w:rPr>
      </w:pPr>
      <w:r w:rsidRPr="00AE626A">
        <w:rPr>
          <w:rFonts w:ascii="Arial" w:hAnsi="Arial" w:cs="Arial"/>
          <w:sz w:val="22"/>
          <w:szCs w:val="22"/>
        </w:rPr>
        <w:t xml:space="preserve">developing e-learning training materials; </w:t>
      </w:r>
    </w:p>
    <w:p w14:paraId="1B64A31F" w14:textId="77777777" w:rsidR="00272C0D" w:rsidRPr="00AE626A" w:rsidRDefault="00272C0D" w:rsidP="00272C0D">
      <w:pPr>
        <w:pStyle w:val="NormalWeb"/>
        <w:numPr>
          <w:ilvl w:val="0"/>
          <w:numId w:val="31"/>
        </w:numPr>
        <w:shd w:val="clear" w:color="auto" w:fill="FFFFFF"/>
        <w:spacing w:before="0" w:beforeAutospacing="0" w:after="0" w:afterAutospacing="0"/>
        <w:jc w:val="both"/>
        <w:rPr>
          <w:rFonts w:ascii="Arial" w:hAnsi="Arial" w:cs="Arial"/>
          <w:sz w:val="22"/>
          <w:szCs w:val="22"/>
        </w:rPr>
      </w:pPr>
      <w:r w:rsidRPr="00AE626A">
        <w:rPr>
          <w:rFonts w:ascii="Arial" w:hAnsi="Arial" w:cs="Arial"/>
          <w:sz w:val="22"/>
          <w:szCs w:val="22"/>
        </w:rPr>
        <w:t>Monitoring Member States implementation of their Category B Measures and providing Technical Assistance and Capacity Building  on request; and</w:t>
      </w:r>
    </w:p>
    <w:p w14:paraId="7ED29FFE" w14:textId="77777777" w:rsidR="00272C0D" w:rsidRPr="00AE626A" w:rsidRDefault="00272C0D" w:rsidP="00272C0D">
      <w:pPr>
        <w:pStyle w:val="NormalWeb"/>
        <w:numPr>
          <w:ilvl w:val="0"/>
          <w:numId w:val="31"/>
        </w:numPr>
        <w:shd w:val="clear" w:color="auto" w:fill="FFFFFF"/>
        <w:spacing w:before="0" w:beforeAutospacing="0" w:after="0" w:afterAutospacing="0"/>
        <w:jc w:val="both"/>
        <w:rPr>
          <w:rFonts w:ascii="Arial" w:hAnsi="Arial" w:cs="Arial"/>
          <w:sz w:val="22"/>
          <w:szCs w:val="22"/>
        </w:rPr>
      </w:pPr>
      <w:r w:rsidRPr="00AE626A">
        <w:rPr>
          <w:rFonts w:ascii="Arial" w:hAnsi="Arial" w:cs="Arial"/>
          <w:sz w:val="22"/>
          <w:szCs w:val="22"/>
        </w:rPr>
        <w:t>developing a regional project proposal for the mobilization of Technical Assistance and Capacity Building Assistance to support COMESA Member States in the implementation of their Category C Measures.</w:t>
      </w:r>
    </w:p>
    <w:p w14:paraId="7150DB44" w14:textId="77777777" w:rsidR="00272C0D" w:rsidRPr="009F076A" w:rsidRDefault="00272C0D" w:rsidP="00272C0D">
      <w:pPr>
        <w:pStyle w:val="ListParagraph"/>
        <w:ind w:left="765"/>
        <w:jc w:val="both"/>
        <w:rPr>
          <w:rFonts w:ascii="Arial" w:hAnsi="Arial" w:cs="Arial"/>
        </w:rPr>
      </w:pPr>
    </w:p>
    <w:p w14:paraId="45F8B39E" w14:textId="77777777" w:rsidR="00272C0D" w:rsidRPr="009F076A" w:rsidRDefault="00272C0D" w:rsidP="00272C0D">
      <w:pPr>
        <w:pStyle w:val="ListParagraph"/>
        <w:numPr>
          <w:ilvl w:val="0"/>
          <w:numId w:val="19"/>
        </w:numPr>
        <w:spacing w:after="160" w:line="259" w:lineRule="auto"/>
        <w:jc w:val="both"/>
        <w:rPr>
          <w:rFonts w:ascii="Arial" w:hAnsi="Arial" w:cs="Arial"/>
          <w:b/>
          <w:bCs/>
        </w:rPr>
      </w:pPr>
      <w:r w:rsidRPr="009F076A">
        <w:rPr>
          <w:rFonts w:ascii="Arial" w:hAnsi="Arial" w:cs="Arial"/>
          <w:b/>
          <w:bCs/>
        </w:rPr>
        <w:t>Duties and Tasks</w:t>
      </w:r>
    </w:p>
    <w:p w14:paraId="710F8E3C" w14:textId="77777777" w:rsidR="00272C0D" w:rsidRPr="009F076A" w:rsidRDefault="00272C0D" w:rsidP="00272C0D">
      <w:pPr>
        <w:jc w:val="both"/>
        <w:rPr>
          <w:rFonts w:ascii="Arial" w:hAnsi="Arial" w:cs="Arial"/>
        </w:rPr>
      </w:pPr>
      <w:r w:rsidRPr="009F076A">
        <w:rPr>
          <w:rFonts w:ascii="Arial" w:hAnsi="Arial" w:cs="Arial"/>
        </w:rPr>
        <w:t xml:space="preserve">The Consultant shall undertake the following duties: </w:t>
      </w:r>
    </w:p>
    <w:p w14:paraId="7CD08BD4" w14:textId="77777777" w:rsidR="00272C0D" w:rsidRPr="009F076A" w:rsidRDefault="00272C0D" w:rsidP="00272C0D">
      <w:pPr>
        <w:pStyle w:val="ListParagraph"/>
        <w:numPr>
          <w:ilvl w:val="0"/>
          <w:numId w:val="30"/>
        </w:numPr>
        <w:spacing w:after="160" w:line="259" w:lineRule="auto"/>
        <w:jc w:val="both"/>
        <w:rPr>
          <w:rFonts w:ascii="Arial" w:hAnsi="Arial" w:cs="Arial"/>
        </w:rPr>
      </w:pPr>
      <w:r w:rsidRPr="009F076A">
        <w:rPr>
          <w:rFonts w:ascii="Arial" w:hAnsi="Arial" w:cs="Arial"/>
        </w:rPr>
        <w:t xml:space="preserve">Prepare and maintain an updated Inventory of measures Member States have undertaken to implement: </w:t>
      </w:r>
    </w:p>
    <w:p w14:paraId="679143EB" w14:textId="77777777" w:rsidR="00272C0D" w:rsidRPr="009F076A" w:rsidRDefault="00272C0D" w:rsidP="00272C0D">
      <w:pPr>
        <w:pStyle w:val="ListParagraph"/>
        <w:numPr>
          <w:ilvl w:val="1"/>
          <w:numId w:val="30"/>
        </w:numPr>
        <w:spacing w:after="160" w:line="259" w:lineRule="auto"/>
        <w:jc w:val="both"/>
        <w:rPr>
          <w:rFonts w:ascii="Arial" w:hAnsi="Arial" w:cs="Arial"/>
        </w:rPr>
      </w:pPr>
      <w:r w:rsidRPr="009F076A">
        <w:rPr>
          <w:rFonts w:ascii="Arial" w:hAnsi="Arial" w:cs="Arial"/>
        </w:rPr>
        <w:t xml:space="preserve">Advance Rulings, </w:t>
      </w:r>
    </w:p>
    <w:p w14:paraId="4AE76A9C" w14:textId="77777777" w:rsidR="00272C0D" w:rsidRPr="009F076A" w:rsidRDefault="00272C0D" w:rsidP="00272C0D">
      <w:pPr>
        <w:pStyle w:val="ListParagraph"/>
        <w:numPr>
          <w:ilvl w:val="1"/>
          <w:numId w:val="30"/>
        </w:numPr>
        <w:spacing w:after="160" w:line="259" w:lineRule="auto"/>
        <w:jc w:val="both"/>
        <w:rPr>
          <w:rFonts w:ascii="Arial" w:hAnsi="Arial" w:cs="Arial"/>
        </w:rPr>
      </w:pPr>
      <w:r w:rsidRPr="009F076A">
        <w:rPr>
          <w:rFonts w:ascii="Arial" w:hAnsi="Arial" w:cs="Arial"/>
        </w:rPr>
        <w:t xml:space="preserve">Risk Management, </w:t>
      </w:r>
    </w:p>
    <w:p w14:paraId="2AF1AD27" w14:textId="77777777" w:rsidR="00272C0D" w:rsidRPr="009F076A" w:rsidRDefault="00272C0D" w:rsidP="00272C0D">
      <w:pPr>
        <w:pStyle w:val="ListParagraph"/>
        <w:numPr>
          <w:ilvl w:val="1"/>
          <w:numId w:val="30"/>
        </w:numPr>
        <w:spacing w:after="160" w:line="259" w:lineRule="auto"/>
        <w:jc w:val="both"/>
        <w:rPr>
          <w:rFonts w:ascii="Arial" w:hAnsi="Arial" w:cs="Arial"/>
        </w:rPr>
      </w:pPr>
      <w:r w:rsidRPr="009F076A">
        <w:rPr>
          <w:rFonts w:ascii="Arial" w:hAnsi="Arial" w:cs="Arial"/>
        </w:rPr>
        <w:t xml:space="preserve">Post Clearance Audit, </w:t>
      </w:r>
    </w:p>
    <w:p w14:paraId="148C79C7" w14:textId="77777777" w:rsidR="00272C0D" w:rsidRPr="009F076A" w:rsidRDefault="00272C0D" w:rsidP="00272C0D">
      <w:pPr>
        <w:pStyle w:val="ListParagraph"/>
        <w:numPr>
          <w:ilvl w:val="1"/>
          <w:numId w:val="30"/>
        </w:numPr>
        <w:spacing w:after="160" w:line="259" w:lineRule="auto"/>
        <w:jc w:val="both"/>
        <w:rPr>
          <w:rFonts w:ascii="Arial" w:hAnsi="Arial" w:cs="Arial"/>
        </w:rPr>
      </w:pPr>
      <w:r w:rsidRPr="009F076A">
        <w:rPr>
          <w:rFonts w:ascii="Arial" w:hAnsi="Arial" w:cs="Arial"/>
        </w:rPr>
        <w:t xml:space="preserve">AEO Scheme, and </w:t>
      </w:r>
    </w:p>
    <w:p w14:paraId="6C287B24" w14:textId="77777777" w:rsidR="00272C0D" w:rsidRPr="009F076A" w:rsidRDefault="00272C0D" w:rsidP="00272C0D">
      <w:pPr>
        <w:pStyle w:val="ListParagraph"/>
        <w:numPr>
          <w:ilvl w:val="1"/>
          <w:numId w:val="30"/>
        </w:numPr>
        <w:spacing w:after="160" w:line="259" w:lineRule="auto"/>
        <w:jc w:val="both"/>
        <w:rPr>
          <w:rFonts w:ascii="Arial" w:hAnsi="Arial" w:cs="Arial"/>
        </w:rPr>
      </w:pPr>
      <w:r w:rsidRPr="009F076A">
        <w:rPr>
          <w:rFonts w:ascii="Arial" w:hAnsi="Arial" w:cs="Arial"/>
        </w:rPr>
        <w:t xml:space="preserve">Other Customs Training Manuals that have been developed by COMESA in the last 20 years; </w:t>
      </w:r>
    </w:p>
    <w:p w14:paraId="68090897" w14:textId="77777777" w:rsidR="00272C0D" w:rsidRPr="009F076A" w:rsidRDefault="00272C0D" w:rsidP="00272C0D">
      <w:pPr>
        <w:pStyle w:val="ListParagraph"/>
        <w:numPr>
          <w:ilvl w:val="0"/>
          <w:numId w:val="30"/>
        </w:numPr>
        <w:spacing w:after="160" w:line="259" w:lineRule="auto"/>
        <w:jc w:val="both"/>
        <w:rPr>
          <w:rFonts w:ascii="Arial" w:hAnsi="Arial" w:cs="Arial"/>
          <w:b/>
        </w:rPr>
      </w:pPr>
      <w:r w:rsidRPr="009F076A">
        <w:rPr>
          <w:rFonts w:ascii="Arial" w:hAnsi="Arial" w:cs="Arial"/>
        </w:rPr>
        <w:t>Develop e-learning training materials in identified priority subject areas; and</w:t>
      </w:r>
    </w:p>
    <w:p w14:paraId="3D9B7414" w14:textId="77777777" w:rsidR="00272C0D" w:rsidRPr="000D57F6" w:rsidRDefault="00272C0D" w:rsidP="00272C0D">
      <w:pPr>
        <w:pStyle w:val="ListParagraph"/>
        <w:numPr>
          <w:ilvl w:val="0"/>
          <w:numId w:val="30"/>
        </w:numPr>
        <w:spacing w:after="160" w:line="259" w:lineRule="auto"/>
        <w:jc w:val="both"/>
        <w:rPr>
          <w:rFonts w:ascii="Arial" w:hAnsi="Arial" w:cs="Arial"/>
          <w:b/>
        </w:rPr>
      </w:pPr>
      <w:r w:rsidRPr="009F076A">
        <w:rPr>
          <w:rFonts w:ascii="Arial" w:hAnsi="Arial" w:cs="Arial"/>
        </w:rPr>
        <w:t>Facilitate activities of the Technical Working Group on Customs Capacity Building to develop a COMESA Customs Capacity Building strategy and Training Modules in identified priority subjects</w:t>
      </w:r>
      <w:r>
        <w:rPr>
          <w:rFonts w:ascii="Arial" w:hAnsi="Arial" w:cs="Arial"/>
        </w:rPr>
        <w:t>;</w:t>
      </w:r>
    </w:p>
    <w:p w14:paraId="0FC0FA56" w14:textId="77777777" w:rsidR="00272C0D" w:rsidRPr="000D57F6" w:rsidRDefault="00272C0D" w:rsidP="00272C0D">
      <w:pPr>
        <w:pStyle w:val="ListParagraph"/>
        <w:numPr>
          <w:ilvl w:val="0"/>
          <w:numId w:val="30"/>
        </w:numPr>
        <w:spacing w:after="160" w:line="259" w:lineRule="auto"/>
        <w:jc w:val="both"/>
        <w:rPr>
          <w:rFonts w:ascii="Arial" w:hAnsi="Arial" w:cs="Arial"/>
          <w:b/>
        </w:rPr>
      </w:pPr>
      <w:r w:rsidRPr="000D57F6">
        <w:rPr>
          <w:rFonts w:ascii="Arial" w:hAnsi="Arial" w:cs="Arial"/>
        </w:rPr>
        <w:t>develop a regional project proposal for the mobilization of Technical Assistance and Capacity Building Assistance to support COMESA Member States in the implementation of their Category C Measures.</w:t>
      </w:r>
    </w:p>
    <w:p w14:paraId="79506B43" w14:textId="77777777" w:rsidR="00272C0D" w:rsidRPr="009F076A" w:rsidRDefault="00272C0D" w:rsidP="00272C0D">
      <w:pPr>
        <w:pStyle w:val="ListParagraph"/>
        <w:jc w:val="both"/>
        <w:rPr>
          <w:rFonts w:ascii="Arial" w:hAnsi="Arial" w:cs="Arial"/>
          <w:b/>
        </w:rPr>
      </w:pPr>
    </w:p>
    <w:p w14:paraId="1D2FE81F" w14:textId="77777777" w:rsidR="00272C0D" w:rsidRPr="009F076A" w:rsidRDefault="00272C0D" w:rsidP="00272C0D">
      <w:pPr>
        <w:pStyle w:val="ListParagraph"/>
        <w:jc w:val="both"/>
        <w:rPr>
          <w:rFonts w:ascii="Arial" w:hAnsi="Arial" w:cs="Arial"/>
          <w:b/>
        </w:rPr>
      </w:pPr>
    </w:p>
    <w:p w14:paraId="51E8ADA0" w14:textId="77777777" w:rsidR="00272C0D" w:rsidRPr="009F076A" w:rsidRDefault="00272C0D" w:rsidP="00272C0D">
      <w:pPr>
        <w:pStyle w:val="ListParagraph"/>
        <w:numPr>
          <w:ilvl w:val="0"/>
          <w:numId w:val="19"/>
        </w:numPr>
        <w:spacing w:after="160" w:line="259" w:lineRule="auto"/>
        <w:jc w:val="both"/>
        <w:rPr>
          <w:rFonts w:ascii="Arial" w:hAnsi="Arial" w:cs="Arial"/>
          <w:b/>
          <w:bCs/>
        </w:rPr>
      </w:pPr>
      <w:r w:rsidRPr="009F076A">
        <w:rPr>
          <w:rFonts w:ascii="Arial" w:hAnsi="Arial" w:cs="Arial"/>
          <w:b/>
          <w:bCs/>
        </w:rPr>
        <w:t xml:space="preserve">Key Deliverables </w:t>
      </w:r>
    </w:p>
    <w:p w14:paraId="6659AE16" w14:textId="77777777" w:rsidR="00272C0D" w:rsidRPr="009F076A" w:rsidRDefault="00272C0D" w:rsidP="00272C0D">
      <w:pPr>
        <w:jc w:val="both"/>
        <w:rPr>
          <w:rFonts w:ascii="Arial" w:hAnsi="Arial" w:cs="Arial"/>
        </w:rPr>
      </w:pPr>
      <w:r w:rsidRPr="009F076A">
        <w:rPr>
          <w:rFonts w:ascii="Arial" w:hAnsi="Arial" w:cs="Arial"/>
        </w:rPr>
        <w:t xml:space="preserve">The Consultant will deliver the following outputs: </w:t>
      </w:r>
    </w:p>
    <w:p w14:paraId="19786F77" w14:textId="77777777" w:rsidR="00272C0D" w:rsidRPr="009F076A" w:rsidRDefault="00272C0D" w:rsidP="00272C0D">
      <w:pPr>
        <w:pStyle w:val="ListParagraph"/>
        <w:numPr>
          <w:ilvl w:val="0"/>
          <w:numId w:val="29"/>
        </w:numPr>
        <w:spacing w:after="160" w:line="259" w:lineRule="auto"/>
        <w:jc w:val="both"/>
        <w:rPr>
          <w:rFonts w:ascii="Arial" w:hAnsi="Arial" w:cs="Arial"/>
        </w:rPr>
      </w:pPr>
      <w:r w:rsidRPr="009F076A">
        <w:rPr>
          <w:rFonts w:ascii="Arial" w:hAnsi="Arial" w:cs="Arial"/>
        </w:rPr>
        <w:t>An updated Inventory of the Member States that have implemented the initiatives listed in paragraph (a) above under Key deliverables;</w:t>
      </w:r>
    </w:p>
    <w:p w14:paraId="3C58EA2B" w14:textId="77777777" w:rsidR="00272C0D" w:rsidRPr="009F076A" w:rsidRDefault="00272C0D" w:rsidP="00272C0D">
      <w:pPr>
        <w:pStyle w:val="ListParagraph"/>
        <w:numPr>
          <w:ilvl w:val="0"/>
          <w:numId w:val="29"/>
        </w:numPr>
        <w:spacing w:after="160" w:line="259" w:lineRule="auto"/>
        <w:jc w:val="both"/>
        <w:rPr>
          <w:rFonts w:ascii="Arial" w:hAnsi="Arial" w:cs="Arial"/>
        </w:rPr>
      </w:pPr>
      <w:r w:rsidRPr="009F076A">
        <w:rPr>
          <w:rFonts w:ascii="Arial" w:hAnsi="Arial" w:cs="Arial"/>
        </w:rPr>
        <w:lastRenderedPageBreak/>
        <w:t>Developed e-training materials in identified priority subjects;</w:t>
      </w:r>
    </w:p>
    <w:p w14:paraId="3A1C4777" w14:textId="77777777" w:rsidR="00272C0D" w:rsidRDefault="00272C0D" w:rsidP="00272C0D">
      <w:pPr>
        <w:pStyle w:val="ListParagraph"/>
        <w:numPr>
          <w:ilvl w:val="0"/>
          <w:numId w:val="29"/>
        </w:numPr>
        <w:spacing w:after="160" w:line="259" w:lineRule="auto"/>
        <w:jc w:val="both"/>
        <w:rPr>
          <w:rFonts w:ascii="Arial" w:hAnsi="Arial" w:cs="Arial"/>
        </w:rPr>
      </w:pPr>
      <w:r w:rsidRPr="009F076A">
        <w:rPr>
          <w:rFonts w:ascii="Arial" w:hAnsi="Arial" w:cs="Arial"/>
        </w:rPr>
        <w:t>Facilitated development of a Customs Capacity Building strategy and 2 additional training modules as prioritized by the TWG on Customs Capacity Building;</w:t>
      </w:r>
    </w:p>
    <w:p w14:paraId="69EE83E2" w14:textId="77777777" w:rsidR="00272C0D" w:rsidRDefault="00272C0D" w:rsidP="00272C0D">
      <w:pPr>
        <w:pStyle w:val="ListParagraph"/>
        <w:numPr>
          <w:ilvl w:val="0"/>
          <w:numId w:val="29"/>
        </w:numPr>
        <w:spacing w:after="160" w:line="259" w:lineRule="auto"/>
        <w:jc w:val="both"/>
        <w:rPr>
          <w:rFonts w:ascii="Arial" w:hAnsi="Arial" w:cs="Arial"/>
        </w:rPr>
      </w:pPr>
      <w:r>
        <w:rPr>
          <w:rFonts w:ascii="Arial" w:hAnsi="Arial" w:cs="Arial"/>
        </w:rPr>
        <w:t>P</w:t>
      </w:r>
      <w:r w:rsidRPr="00AE626A">
        <w:rPr>
          <w:rFonts w:ascii="Arial" w:hAnsi="Arial" w:cs="Arial"/>
        </w:rPr>
        <w:t>rovid</w:t>
      </w:r>
      <w:r>
        <w:rPr>
          <w:rFonts w:ascii="Arial" w:hAnsi="Arial" w:cs="Arial"/>
        </w:rPr>
        <w:t>ed</w:t>
      </w:r>
      <w:r w:rsidRPr="00AE626A">
        <w:rPr>
          <w:rFonts w:ascii="Arial" w:hAnsi="Arial" w:cs="Arial"/>
        </w:rPr>
        <w:t xml:space="preserve"> Technical Assistance and Capacity Building</w:t>
      </w:r>
      <w:r>
        <w:rPr>
          <w:rFonts w:ascii="Arial" w:hAnsi="Arial" w:cs="Arial"/>
        </w:rPr>
        <w:t xml:space="preserve"> to Member States on implementation of Category B Measures on request</w:t>
      </w:r>
    </w:p>
    <w:p w14:paraId="7E466544" w14:textId="77777777" w:rsidR="00272C0D" w:rsidRPr="000D57F6" w:rsidRDefault="00272C0D" w:rsidP="00272C0D">
      <w:pPr>
        <w:pStyle w:val="ListParagraph"/>
        <w:numPr>
          <w:ilvl w:val="0"/>
          <w:numId w:val="29"/>
        </w:numPr>
        <w:spacing w:after="160" w:line="259" w:lineRule="auto"/>
        <w:jc w:val="both"/>
        <w:rPr>
          <w:rFonts w:ascii="Arial" w:hAnsi="Arial" w:cs="Arial"/>
          <w:b/>
        </w:rPr>
      </w:pPr>
      <w:r>
        <w:rPr>
          <w:rFonts w:ascii="Arial" w:hAnsi="Arial" w:cs="Arial"/>
        </w:rPr>
        <w:t>D</w:t>
      </w:r>
      <w:r w:rsidRPr="000D57F6">
        <w:rPr>
          <w:rFonts w:ascii="Arial" w:hAnsi="Arial" w:cs="Arial"/>
        </w:rPr>
        <w:t>evelop</w:t>
      </w:r>
      <w:r>
        <w:rPr>
          <w:rFonts w:ascii="Arial" w:hAnsi="Arial" w:cs="Arial"/>
        </w:rPr>
        <w:t>ed</w:t>
      </w:r>
      <w:r w:rsidRPr="000D57F6">
        <w:rPr>
          <w:rFonts w:ascii="Arial" w:hAnsi="Arial" w:cs="Arial"/>
        </w:rPr>
        <w:t xml:space="preserve"> a regional project proposal for the mobilization of Technical Assistance and Capacity Building Assistance to support COMESA Member States in the implementation of their Category C Measures.</w:t>
      </w:r>
    </w:p>
    <w:p w14:paraId="6DA7DEAE" w14:textId="77777777" w:rsidR="00272C0D" w:rsidRPr="009F076A" w:rsidRDefault="00272C0D" w:rsidP="00272C0D">
      <w:pPr>
        <w:pStyle w:val="ListParagraph"/>
        <w:numPr>
          <w:ilvl w:val="0"/>
          <w:numId w:val="29"/>
        </w:numPr>
        <w:spacing w:after="160" w:line="259" w:lineRule="auto"/>
        <w:jc w:val="both"/>
        <w:rPr>
          <w:rFonts w:ascii="Arial" w:hAnsi="Arial" w:cs="Arial"/>
        </w:rPr>
      </w:pPr>
      <w:r w:rsidRPr="009F076A">
        <w:rPr>
          <w:rFonts w:ascii="Arial" w:hAnsi="Arial" w:cs="Arial"/>
        </w:rPr>
        <w:t xml:space="preserve">Monthly reports </w:t>
      </w:r>
      <w:r>
        <w:rPr>
          <w:rFonts w:ascii="Arial" w:hAnsi="Arial" w:cs="Arial"/>
        </w:rPr>
        <w:t>on</w:t>
      </w:r>
      <w:r w:rsidRPr="009F076A">
        <w:rPr>
          <w:rFonts w:ascii="Arial" w:hAnsi="Arial" w:cs="Arial"/>
        </w:rPr>
        <w:t xml:space="preserve"> work done and achievements of that month; and</w:t>
      </w:r>
    </w:p>
    <w:p w14:paraId="5C16B883" w14:textId="77777777" w:rsidR="00272C0D" w:rsidRPr="009F076A" w:rsidRDefault="00272C0D" w:rsidP="00272C0D">
      <w:pPr>
        <w:pStyle w:val="ListParagraph"/>
        <w:jc w:val="both"/>
        <w:rPr>
          <w:rFonts w:ascii="Arial" w:hAnsi="Arial" w:cs="Arial"/>
        </w:rPr>
      </w:pPr>
      <w:r w:rsidRPr="009F076A">
        <w:rPr>
          <w:rFonts w:ascii="Arial" w:hAnsi="Arial" w:cs="Arial"/>
        </w:rPr>
        <w:t xml:space="preserve">Final Report </w:t>
      </w:r>
      <w:r>
        <w:rPr>
          <w:rFonts w:ascii="Arial" w:hAnsi="Arial" w:cs="Arial"/>
        </w:rPr>
        <w:t xml:space="preserve">detailing </w:t>
      </w:r>
      <w:r w:rsidRPr="009F076A">
        <w:rPr>
          <w:rFonts w:ascii="Arial" w:hAnsi="Arial" w:cs="Arial"/>
        </w:rPr>
        <w:t>all the achievements made, description of the challenges encountered, and recommendations for better success in future work.</w:t>
      </w:r>
    </w:p>
    <w:p w14:paraId="6EB16ACE" w14:textId="77777777" w:rsidR="00272C0D" w:rsidRPr="009F076A" w:rsidRDefault="00272C0D" w:rsidP="00272C0D">
      <w:pPr>
        <w:pStyle w:val="ListParagraph"/>
        <w:jc w:val="both"/>
        <w:rPr>
          <w:rFonts w:ascii="Arial" w:hAnsi="Arial" w:cs="Arial"/>
          <w:b/>
          <w:bCs/>
        </w:rPr>
      </w:pPr>
    </w:p>
    <w:p w14:paraId="275B4C49" w14:textId="77777777" w:rsidR="00272C0D" w:rsidRPr="009F076A" w:rsidRDefault="00272C0D" w:rsidP="00272C0D">
      <w:pPr>
        <w:pStyle w:val="ListParagraph"/>
        <w:numPr>
          <w:ilvl w:val="0"/>
          <w:numId w:val="19"/>
        </w:numPr>
        <w:autoSpaceDE w:val="0"/>
        <w:autoSpaceDN w:val="0"/>
        <w:adjustRightInd w:val="0"/>
        <w:ind w:left="567" w:hanging="567"/>
        <w:jc w:val="both"/>
        <w:rPr>
          <w:rFonts w:ascii="Arial" w:hAnsi="Arial" w:cs="Arial"/>
          <w:b/>
          <w:bCs/>
        </w:rPr>
      </w:pPr>
      <w:r w:rsidRPr="009F076A">
        <w:rPr>
          <w:rFonts w:ascii="Arial" w:hAnsi="Arial" w:cs="Arial"/>
          <w:b/>
          <w:bCs/>
        </w:rPr>
        <w:t>Supervision and Reporting</w:t>
      </w:r>
    </w:p>
    <w:p w14:paraId="748A5246" w14:textId="77777777" w:rsidR="00272C0D" w:rsidRPr="009F076A" w:rsidRDefault="00272C0D" w:rsidP="00272C0D">
      <w:pPr>
        <w:jc w:val="both"/>
        <w:rPr>
          <w:rFonts w:ascii="Arial" w:hAnsi="Arial" w:cs="Arial"/>
        </w:rPr>
      </w:pPr>
    </w:p>
    <w:p w14:paraId="79834BC0" w14:textId="77777777" w:rsidR="00272C0D" w:rsidRPr="009F076A" w:rsidRDefault="00272C0D" w:rsidP="00272C0D">
      <w:pPr>
        <w:jc w:val="both"/>
        <w:rPr>
          <w:rFonts w:ascii="Arial" w:hAnsi="Arial" w:cs="Arial"/>
        </w:rPr>
      </w:pPr>
      <w:r w:rsidRPr="009F076A">
        <w:rPr>
          <w:rFonts w:ascii="Arial" w:hAnsi="Arial" w:cs="Arial"/>
        </w:rPr>
        <w:t xml:space="preserve">The Consultant shall work under the direct supervision of the Team leader (Trade Facilitation) and the overall guidance of the Director Trade and Customs Division </w:t>
      </w:r>
    </w:p>
    <w:p w14:paraId="3CFDFC90" w14:textId="77777777" w:rsidR="00272C0D" w:rsidRPr="009F076A" w:rsidRDefault="00272C0D" w:rsidP="00272C0D">
      <w:pPr>
        <w:ind w:left="720"/>
        <w:jc w:val="both"/>
        <w:rPr>
          <w:rFonts w:ascii="Arial" w:eastAsia="Calibri" w:hAnsi="Arial" w:cs="Arial"/>
          <w:lang w:val="en-GB"/>
        </w:rPr>
      </w:pPr>
    </w:p>
    <w:p w14:paraId="76CEE4DE" w14:textId="77777777" w:rsidR="00272C0D" w:rsidRPr="009F076A" w:rsidRDefault="00272C0D" w:rsidP="00272C0D">
      <w:pPr>
        <w:pStyle w:val="ListParagraph"/>
        <w:numPr>
          <w:ilvl w:val="0"/>
          <w:numId w:val="19"/>
        </w:numPr>
        <w:autoSpaceDE w:val="0"/>
        <w:autoSpaceDN w:val="0"/>
        <w:adjustRightInd w:val="0"/>
        <w:ind w:left="567" w:hanging="567"/>
        <w:jc w:val="both"/>
        <w:rPr>
          <w:rFonts w:ascii="Arial" w:hAnsi="Arial" w:cs="Arial"/>
          <w:b/>
        </w:rPr>
      </w:pPr>
      <w:r w:rsidRPr="009F076A">
        <w:rPr>
          <w:rFonts w:ascii="Arial" w:hAnsi="Arial" w:cs="Arial"/>
          <w:b/>
        </w:rPr>
        <w:t>Place of Assignment</w:t>
      </w:r>
    </w:p>
    <w:p w14:paraId="7A2F2091" w14:textId="77777777" w:rsidR="00272C0D" w:rsidRPr="009F076A" w:rsidRDefault="00272C0D" w:rsidP="00272C0D">
      <w:pPr>
        <w:pStyle w:val="BodyText2"/>
        <w:spacing w:before="100" w:beforeAutospacing="1" w:after="100" w:afterAutospacing="1"/>
        <w:contextualSpacing/>
        <w:rPr>
          <w:rFonts w:ascii="Arial" w:hAnsi="Arial" w:cs="Arial"/>
        </w:rPr>
      </w:pPr>
      <w:r w:rsidRPr="009F076A">
        <w:rPr>
          <w:rFonts w:ascii="Arial" w:hAnsi="Arial" w:cs="Arial"/>
        </w:rPr>
        <w:t xml:space="preserve">The Consultant will be stationed at the Headquarters of the Secretariat, in Lusaka, Zambia with travel to Member States. </w:t>
      </w:r>
    </w:p>
    <w:p w14:paraId="7D0147B1" w14:textId="77777777" w:rsidR="00272C0D" w:rsidRPr="009F076A" w:rsidRDefault="00272C0D" w:rsidP="00272C0D">
      <w:pPr>
        <w:pStyle w:val="ListParagraph"/>
        <w:numPr>
          <w:ilvl w:val="0"/>
          <w:numId w:val="19"/>
        </w:numPr>
        <w:autoSpaceDE w:val="0"/>
        <w:autoSpaceDN w:val="0"/>
        <w:adjustRightInd w:val="0"/>
        <w:ind w:left="567" w:hanging="567"/>
        <w:jc w:val="both"/>
        <w:rPr>
          <w:rFonts w:ascii="Arial" w:hAnsi="Arial" w:cs="Arial"/>
          <w:b/>
        </w:rPr>
      </w:pPr>
      <w:r w:rsidRPr="009F076A">
        <w:rPr>
          <w:rFonts w:ascii="Arial" w:hAnsi="Arial" w:cs="Arial"/>
          <w:b/>
        </w:rPr>
        <w:t>Expert Required</w:t>
      </w:r>
    </w:p>
    <w:p w14:paraId="35285C98" w14:textId="77777777" w:rsidR="00272C0D" w:rsidRPr="009F076A" w:rsidRDefault="00272C0D" w:rsidP="00272C0D">
      <w:pPr>
        <w:pStyle w:val="ListParagraph"/>
        <w:jc w:val="both"/>
        <w:rPr>
          <w:rFonts w:ascii="Arial" w:hAnsi="Arial" w:cs="Arial"/>
        </w:rPr>
      </w:pPr>
    </w:p>
    <w:p w14:paraId="68750078" w14:textId="77777777" w:rsidR="00272C0D" w:rsidRPr="009F076A" w:rsidRDefault="00272C0D" w:rsidP="00272C0D">
      <w:pPr>
        <w:jc w:val="both"/>
        <w:rPr>
          <w:rFonts w:ascii="Arial" w:hAnsi="Arial" w:cs="Arial"/>
        </w:rPr>
      </w:pPr>
      <w:r w:rsidRPr="009F076A">
        <w:rPr>
          <w:rFonts w:ascii="Arial" w:hAnsi="Arial" w:cs="Arial"/>
        </w:rPr>
        <w:t xml:space="preserve">COMESA now invites eligible and qualified consultants to provide the required services. Interested Consultants must provide information indicating that they are qualified to perform the services giving a description of similar assignments undertaken within the region or elsewhere. </w:t>
      </w:r>
    </w:p>
    <w:p w14:paraId="6B9FDFD8" w14:textId="77777777" w:rsidR="00272C0D" w:rsidRPr="009F076A" w:rsidRDefault="00272C0D" w:rsidP="00272C0D">
      <w:pPr>
        <w:pStyle w:val="ListParagraph"/>
        <w:jc w:val="both"/>
        <w:rPr>
          <w:rFonts w:ascii="Arial" w:hAnsi="Arial" w:cs="Arial"/>
        </w:rPr>
      </w:pPr>
    </w:p>
    <w:p w14:paraId="6F5B6304" w14:textId="77777777" w:rsidR="00272C0D" w:rsidRPr="009F076A" w:rsidRDefault="00272C0D" w:rsidP="00272C0D">
      <w:pPr>
        <w:jc w:val="both"/>
        <w:rPr>
          <w:rFonts w:ascii="Arial" w:hAnsi="Arial" w:cs="Arial"/>
        </w:rPr>
      </w:pPr>
      <w:r w:rsidRPr="009F076A">
        <w:rPr>
          <w:rFonts w:ascii="Arial" w:hAnsi="Arial" w:cs="Arial"/>
        </w:rPr>
        <w:t xml:space="preserve">The Expert to undertake the Consultancy service should have relevant academic qualification, preferably with </w:t>
      </w:r>
      <w:r>
        <w:rPr>
          <w:rFonts w:ascii="Arial" w:hAnsi="Arial" w:cs="Arial"/>
        </w:rPr>
        <w:t xml:space="preserve">a Masters </w:t>
      </w:r>
      <w:r w:rsidRPr="009F076A">
        <w:rPr>
          <w:rFonts w:ascii="Arial" w:hAnsi="Arial" w:cs="Arial"/>
        </w:rPr>
        <w:t>degree in Customs law, International Trade Law, or related field, knowledge in Customs administration and at least the following professional experience and skills:</w:t>
      </w:r>
    </w:p>
    <w:p w14:paraId="1FF292E8" w14:textId="77777777" w:rsidR="00272C0D" w:rsidRPr="009F076A" w:rsidRDefault="00272C0D" w:rsidP="00272C0D">
      <w:pPr>
        <w:pStyle w:val="ListParagraph"/>
        <w:numPr>
          <w:ilvl w:val="0"/>
          <w:numId w:val="12"/>
        </w:numPr>
        <w:spacing w:after="160" w:line="259" w:lineRule="auto"/>
        <w:jc w:val="both"/>
        <w:rPr>
          <w:rFonts w:ascii="Arial" w:hAnsi="Arial" w:cs="Arial"/>
        </w:rPr>
      </w:pPr>
      <w:r w:rsidRPr="009F076A">
        <w:rPr>
          <w:rFonts w:ascii="Arial" w:hAnsi="Arial" w:cs="Arial"/>
        </w:rPr>
        <w:t>Accredited by WCO/COMESA/SADC in Customs related fields;</w:t>
      </w:r>
    </w:p>
    <w:p w14:paraId="37FA8AE6" w14:textId="77777777" w:rsidR="00272C0D" w:rsidRPr="009F076A" w:rsidRDefault="00272C0D" w:rsidP="00272C0D">
      <w:pPr>
        <w:pStyle w:val="ListParagraph"/>
        <w:numPr>
          <w:ilvl w:val="0"/>
          <w:numId w:val="12"/>
        </w:numPr>
        <w:spacing w:after="160" w:line="259" w:lineRule="auto"/>
        <w:jc w:val="both"/>
        <w:rPr>
          <w:rFonts w:ascii="Arial" w:hAnsi="Arial" w:cs="Arial"/>
        </w:rPr>
      </w:pPr>
      <w:r w:rsidRPr="009F076A">
        <w:rPr>
          <w:rFonts w:ascii="Arial" w:hAnsi="Arial" w:cs="Arial"/>
        </w:rPr>
        <w:t xml:space="preserve">Understanding of the WCO’s Revised KYOTO Convention, </w:t>
      </w:r>
      <w:r>
        <w:rPr>
          <w:rFonts w:ascii="Arial" w:hAnsi="Arial" w:cs="Arial"/>
        </w:rPr>
        <w:t xml:space="preserve">WCO Framework of Standards, </w:t>
      </w:r>
      <w:r w:rsidRPr="009F076A">
        <w:rPr>
          <w:rFonts w:ascii="Arial" w:hAnsi="Arial" w:cs="Arial"/>
        </w:rPr>
        <w:t xml:space="preserve">WTO’s Trade Facilitation Agreements and related legal instruments; </w:t>
      </w:r>
    </w:p>
    <w:p w14:paraId="21AF715F" w14:textId="77777777" w:rsidR="00272C0D" w:rsidRPr="009F076A" w:rsidRDefault="00272C0D" w:rsidP="00272C0D">
      <w:pPr>
        <w:pStyle w:val="ListParagraph"/>
        <w:numPr>
          <w:ilvl w:val="0"/>
          <w:numId w:val="12"/>
        </w:numPr>
        <w:spacing w:after="160" w:line="259" w:lineRule="auto"/>
        <w:jc w:val="both"/>
        <w:rPr>
          <w:rFonts w:ascii="Arial" w:hAnsi="Arial" w:cs="Arial"/>
        </w:rPr>
      </w:pPr>
      <w:r w:rsidRPr="009F076A">
        <w:rPr>
          <w:rFonts w:ascii="Arial" w:hAnsi="Arial" w:cs="Arial"/>
        </w:rPr>
        <w:t>Have a minimum of ten (10) years’ experience in Customs work and preferably with hands-on experience in such fields as Advance Rulings, Risk Management, PCA and AEO;</w:t>
      </w:r>
    </w:p>
    <w:p w14:paraId="629D1EDA" w14:textId="77777777" w:rsidR="00272C0D" w:rsidRPr="009F076A" w:rsidRDefault="00272C0D" w:rsidP="00272C0D">
      <w:pPr>
        <w:pStyle w:val="ListParagraph"/>
        <w:numPr>
          <w:ilvl w:val="0"/>
          <w:numId w:val="12"/>
        </w:numPr>
        <w:spacing w:after="160" w:line="259" w:lineRule="auto"/>
        <w:jc w:val="both"/>
        <w:rPr>
          <w:rFonts w:ascii="Arial" w:hAnsi="Arial" w:cs="Arial"/>
        </w:rPr>
      </w:pPr>
      <w:r w:rsidRPr="009F076A">
        <w:rPr>
          <w:rFonts w:ascii="Arial" w:hAnsi="Arial" w:cs="Arial"/>
        </w:rPr>
        <w:t xml:space="preserve">Must have proven record of being a trained trainer and having conducted either customs training or at a tertiary institution; </w:t>
      </w:r>
    </w:p>
    <w:p w14:paraId="40B58D21" w14:textId="77777777" w:rsidR="00272C0D" w:rsidRPr="009F076A" w:rsidRDefault="00272C0D" w:rsidP="00272C0D">
      <w:pPr>
        <w:pStyle w:val="ListParagraph"/>
        <w:numPr>
          <w:ilvl w:val="0"/>
          <w:numId w:val="12"/>
        </w:numPr>
        <w:spacing w:after="160" w:line="259" w:lineRule="auto"/>
        <w:jc w:val="both"/>
        <w:rPr>
          <w:rFonts w:ascii="Arial" w:hAnsi="Arial" w:cs="Arial"/>
        </w:rPr>
      </w:pPr>
      <w:r w:rsidRPr="009F076A">
        <w:rPr>
          <w:rFonts w:ascii="Arial" w:hAnsi="Arial" w:cs="Arial"/>
        </w:rPr>
        <w:t>Good writing and presentation skills in English;</w:t>
      </w:r>
    </w:p>
    <w:p w14:paraId="0FF3EF1A" w14:textId="77777777" w:rsidR="00272C0D" w:rsidRPr="009F076A" w:rsidRDefault="00272C0D" w:rsidP="00272C0D">
      <w:pPr>
        <w:pStyle w:val="ListParagraph"/>
        <w:numPr>
          <w:ilvl w:val="0"/>
          <w:numId w:val="12"/>
        </w:numPr>
        <w:spacing w:after="160" w:line="259" w:lineRule="auto"/>
        <w:jc w:val="both"/>
        <w:rPr>
          <w:rFonts w:ascii="Arial" w:hAnsi="Arial" w:cs="Arial"/>
        </w:rPr>
      </w:pPr>
      <w:r w:rsidRPr="009F076A">
        <w:rPr>
          <w:rFonts w:ascii="Arial" w:hAnsi="Arial" w:cs="Arial"/>
        </w:rPr>
        <w:t>Ability to work under pressure with tight deadlines; and</w:t>
      </w:r>
    </w:p>
    <w:p w14:paraId="1C287032" w14:textId="77777777" w:rsidR="00272C0D" w:rsidRPr="009F076A" w:rsidRDefault="00272C0D" w:rsidP="00272C0D">
      <w:pPr>
        <w:pStyle w:val="ListParagraph"/>
        <w:numPr>
          <w:ilvl w:val="0"/>
          <w:numId w:val="12"/>
        </w:numPr>
        <w:spacing w:after="160" w:line="259" w:lineRule="auto"/>
        <w:jc w:val="both"/>
        <w:rPr>
          <w:rFonts w:ascii="Arial" w:hAnsi="Arial" w:cs="Arial"/>
        </w:rPr>
      </w:pPr>
      <w:r w:rsidRPr="009F076A">
        <w:rPr>
          <w:rFonts w:ascii="Arial" w:hAnsi="Arial" w:cs="Arial"/>
        </w:rPr>
        <w:t>Proven record of successful completion of similar projects.</w:t>
      </w:r>
    </w:p>
    <w:p w14:paraId="5664E709" w14:textId="77777777" w:rsidR="00272C0D" w:rsidRPr="009F076A" w:rsidRDefault="00272C0D" w:rsidP="00272C0D">
      <w:pPr>
        <w:pStyle w:val="ListParagraph"/>
        <w:rPr>
          <w:rFonts w:ascii="Arial" w:hAnsi="Arial" w:cs="Arial"/>
        </w:rPr>
      </w:pPr>
    </w:p>
    <w:p w14:paraId="780018EF" w14:textId="77777777" w:rsidR="00272C0D" w:rsidRPr="009F076A" w:rsidRDefault="00272C0D" w:rsidP="00272C0D">
      <w:pPr>
        <w:pStyle w:val="ListParagraph"/>
        <w:numPr>
          <w:ilvl w:val="0"/>
          <w:numId w:val="19"/>
        </w:numPr>
        <w:autoSpaceDE w:val="0"/>
        <w:autoSpaceDN w:val="0"/>
        <w:adjustRightInd w:val="0"/>
        <w:ind w:left="567" w:hanging="567"/>
        <w:jc w:val="both"/>
        <w:rPr>
          <w:rFonts w:ascii="Arial" w:hAnsi="Arial" w:cs="Arial"/>
          <w:b/>
        </w:rPr>
      </w:pPr>
      <w:r w:rsidRPr="009F076A">
        <w:rPr>
          <w:rFonts w:ascii="Arial" w:hAnsi="Arial" w:cs="Arial"/>
          <w:b/>
        </w:rPr>
        <w:lastRenderedPageBreak/>
        <w:t xml:space="preserve">Remuneration </w:t>
      </w:r>
    </w:p>
    <w:p w14:paraId="36C992C5" w14:textId="77777777" w:rsidR="00272C0D" w:rsidRPr="009F076A" w:rsidRDefault="00272C0D" w:rsidP="00272C0D">
      <w:pPr>
        <w:pStyle w:val="ListParagraph"/>
        <w:jc w:val="both"/>
        <w:rPr>
          <w:rFonts w:ascii="Arial" w:hAnsi="Arial" w:cs="Arial"/>
        </w:rPr>
      </w:pPr>
    </w:p>
    <w:p w14:paraId="6E10527A" w14:textId="77777777" w:rsidR="00272C0D" w:rsidRPr="009F076A" w:rsidRDefault="00272C0D" w:rsidP="00272C0D">
      <w:pPr>
        <w:jc w:val="both"/>
        <w:rPr>
          <w:rFonts w:ascii="Arial" w:hAnsi="Arial" w:cs="Arial"/>
        </w:rPr>
      </w:pPr>
      <w:r w:rsidRPr="009F076A">
        <w:rPr>
          <w:rFonts w:ascii="Arial" w:hAnsi="Arial" w:cs="Arial"/>
        </w:rPr>
        <w:t>The selected Consultant will be paid an all-inclusive fee of Euro 5,000 per month from the EDF 11 Fund – Trade Facilitation Budget Line.</w:t>
      </w:r>
    </w:p>
    <w:p w14:paraId="0338F408" w14:textId="77777777" w:rsidR="00272C0D" w:rsidRPr="009F076A" w:rsidRDefault="00272C0D" w:rsidP="00272C0D">
      <w:pPr>
        <w:spacing w:before="100" w:beforeAutospacing="1" w:after="100" w:afterAutospacing="1"/>
        <w:contextualSpacing/>
        <w:rPr>
          <w:rFonts w:ascii="Arial" w:hAnsi="Arial" w:cs="Arial"/>
        </w:rPr>
      </w:pPr>
    </w:p>
    <w:p w14:paraId="3AF684FD" w14:textId="77777777" w:rsidR="00272C0D" w:rsidRPr="009F076A" w:rsidRDefault="00272C0D" w:rsidP="00272C0D">
      <w:pPr>
        <w:spacing w:before="100" w:beforeAutospacing="1" w:after="100" w:afterAutospacing="1"/>
        <w:contextualSpacing/>
        <w:rPr>
          <w:rFonts w:ascii="Arial" w:hAnsi="Arial" w:cs="Arial"/>
        </w:rPr>
      </w:pPr>
      <w:r w:rsidRPr="009F076A">
        <w:rPr>
          <w:rFonts w:ascii="Arial" w:hAnsi="Arial" w:cs="Arial"/>
        </w:rPr>
        <w:t>The Secretariat will pay for the travel to Lusaka for assumption of duty. In addition, when travelling on duty for purposes of this contract, the Consultant will be entitled to per diem allowance at the COMESA ruling rate for missions that will be undertaken as per the Terms of Reference. Where an authorized travel is sponsored by another organization or institution, the ruling rate of that institution shall apply.</w:t>
      </w:r>
    </w:p>
    <w:p w14:paraId="1E58AC97" w14:textId="77777777" w:rsidR="00272C0D" w:rsidRPr="009F076A" w:rsidRDefault="00272C0D" w:rsidP="00272C0D">
      <w:pPr>
        <w:jc w:val="both"/>
        <w:rPr>
          <w:rFonts w:ascii="Arial" w:hAnsi="Arial" w:cs="Arial"/>
        </w:rPr>
      </w:pPr>
    </w:p>
    <w:p w14:paraId="4AE1DCB2" w14:textId="77777777" w:rsidR="00272C0D" w:rsidRPr="009F076A" w:rsidRDefault="00272C0D" w:rsidP="00272C0D">
      <w:pPr>
        <w:pStyle w:val="ListParagraph"/>
        <w:numPr>
          <w:ilvl w:val="0"/>
          <w:numId w:val="19"/>
        </w:numPr>
        <w:autoSpaceDE w:val="0"/>
        <w:autoSpaceDN w:val="0"/>
        <w:adjustRightInd w:val="0"/>
        <w:ind w:left="567" w:hanging="567"/>
        <w:jc w:val="both"/>
        <w:rPr>
          <w:rFonts w:ascii="Arial" w:hAnsi="Arial" w:cs="Arial"/>
          <w:b/>
          <w:bCs/>
        </w:rPr>
      </w:pPr>
      <w:r w:rsidRPr="009F076A">
        <w:rPr>
          <w:rFonts w:ascii="Arial" w:hAnsi="Arial" w:cs="Arial"/>
          <w:b/>
          <w:bCs/>
        </w:rPr>
        <w:t>Duration</w:t>
      </w:r>
    </w:p>
    <w:p w14:paraId="55DC6936" w14:textId="77777777" w:rsidR="00272C0D" w:rsidRPr="009F076A" w:rsidRDefault="00272C0D" w:rsidP="00272C0D">
      <w:pPr>
        <w:pStyle w:val="ListParagraph"/>
        <w:autoSpaceDE w:val="0"/>
        <w:autoSpaceDN w:val="0"/>
        <w:adjustRightInd w:val="0"/>
        <w:ind w:left="567"/>
        <w:jc w:val="both"/>
        <w:rPr>
          <w:rFonts w:ascii="Arial" w:hAnsi="Arial" w:cs="Arial"/>
          <w:b/>
          <w:bCs/>
        </w:rPr>
      </w:pPr>
    </w:p>
    <w:p w14:paraId="03BD2093" w14:textId="77777777" w:rsidR="00272C0D" w:rsidRPr="009F076A" w:rsidRDefault="00272C0D" w:rsidP="00272C0D">
      <w:pPr>
        <w:jc w:val="both"/>
        <w:rPr>
          <w:rFonts w:ascii="Arial" w:hAnsi="Arial" w:cs="Arial"/>
        </w:rPr>
      </w:pPr>
      <w:r w:rsidRPr="009F076A">
        <w:rPr>
          <w:rFonts w:ascii="Arial" w:hAnsi="Arial" w:cs="Arial"/>
        </w:rPr>
        <w:t>The consultant shall be engaged for a period of six (6) months.</w:t>
      </w:r>
    </w:p>
    <w:p w14:paraId="099766B8" w14:textId="77777777" w:rsidR="00272C0D" w:rsidRPr="00AD015B" w:rsidRDefault="00272C0D" w:rsidP="00272C0D">
      <w:pPr>
        <w:jc w:val="both"/>
        <w:rPr>
          <w:rFonts w:ascii="Arial" w:hAnsi="Arial" w:cs="Arial"/>
        </w:rPr>
      </w:pPr>
    </w:p>
    <w:p w14:paraId="1D3978D3" w14:textId="104C66FB" w:rsidR="00A13027" w:rsidRDefault="00A13027" w:rsidP="00272C0D">
      <w:pPr>
        <w:jc w:val="both"/>
        <w:rPr>
          <w:rFonts w:ascii="Arial" w:hAnsi="Arial" w:cs="Arial"/>
          <w:b/>
        </w:rPr>
      </w:pPr>
    </w:p>
    <w:p w14:paraId="40DCEED9" w14:textId="77777777" w:rsidR="00A13027" w:rsidRDefault="00A13027" w:rsidP="00A13027">
      <w:pPr>
        <w:spacing w:line="360" w:lineRule="auto"/>
        <w:jc w:val="both"/>
        <w:rPr>
          <w:rFonts w:ascii="Arial" w:hAnsi="Arial" w:cs="Arial"/>
          <w:b/>
        </w:rPr>
      </w:pPr>
    </w:p>
    <w:p w14:paraId="76C3DD82" w14:textId="77777777" w:rsidR="00A13027" w:rsidRPr="009614AD" w:rsidRDefault="00A13027" w:rsidP="00A13027">
      <w:pPr>
        <w:spacing w:line="360" w:lineRule="auto"/>
        <w:jc w:val="both"/>
        <w:rPr>
          <w:rFonts w:ascii="Arial" w:hAnsi="Arial" w:cs="Arial"/>
          <w:b/>
        </w:rPr>
      </w:pPr>
    </w:p>
    <w:p w14:paraId="14E1DCB0" w14:textId="77777777" w:rsidR="00326C6A" w:rsidRPr="009614AD" w:rsidRDefault="00326C6A" w:rsidP="00326C6A">
      <w:pPr>
        <w:spacing w:line="360" w:lineRule="auto"/>
        <w:jc w:val="both"/>
        <w:rPr>
          <w:rFonts w:ascii="Arial" w:hAnsi="Arial" w:cs="Arial"/>
          <w:b/>
        </w:rPr>
      </w:pPr>
    </w:p>
    <w:p w14:paraId="298B9169" w14:textId="6A5621CA" w:rsidR="00CE72FE" w:rsidRDefault="00CE72FE" w:rsidP="004569B5">
      <w:pPr>
        <w:jc w:val="both"/>
        <w:rPr>
          <w:rFonts w:ascii="Arial" w:hAnsi="Arial" w:cs="Arial"/>
        </w:rPr>
      </w:pPr>
    </w:p>
    <w:p w14:paraId="055B2884" w14:textId="152DF32C" w:rsidR="00CE72FE" w:rsidRDefault="00CE72FE" w:rsidP="004569B5">
      <w:pPr>
        <w:jc w:val="both"/>
        <w:rPr>
          <w:rFonts w:ascii="Arial" w:hAnsi="Arial" w:cs="Arial"/>
        </w:rPr>
      </w:pPr>
    </w:p>
    <w:p w14:paraId="3D903155" w14:textId="77777777" w:rsidR="00382375" w:rsidRPr="0035455F" w:rsidRDefault="00382375" w:rsidP="00382375">
      <w:pPr>
        <w:jc w:val="center"/>
        <w:rPr>
          <w:rFonts w:ascii="Arial" w:hAnsi="Arial" w:cs="Arial"/>
          <w:b/>
          <w:lang w:val="en-GB"/>
        </w:rPr>
      </w:pPr>
      <w:r w:rsidRPr="0035455F">
        <w:rPr>
          <w:rFonts w:ascii="Arial" w:hAnsi="Arial" w:cs="Arial"/>
          <w:b/>
          <w:lang w:val="en-GB"/>
        </w:rPr>
        <w:t xml:space="preserve">ANNEX 2: </w:t>
      </w:r>
      <w:r w:rsidR="00C90FC4" w:rsidRPr="0035455F">
        <w:rPr>
          <w:rFonts w:ascii="Arial" w:hAnsi="Arial" w:cs="Arial"/>
          <w:b/>
          <w:lang w:val="en-GB"/>
        </w:rPr>
        <w:t>Expression of Interest</w:t>
      </w:r>
      <w:r w:rsidR="006A4750" w:rsidRPr="0035455F">
        <w:rPr>
          <w:rFonts w:ascii="Arial" w:hAnsi="Arial" w:cs="Arial"/>
          <w:b/>
          <w:lang w:val="en-GB"/>
        </w:rPr>
        <w:t xml:space="preserve"> Forms </w:t>
      </w:r>
    </w:p>
    <w:p w14:paraId="5FC1569B" w14:textId="77777777" w:rsidR="00382375" w:rsidRPr="0035455F" w:rsidRDefault="00382375" w:rsidP="00382375">
      <w:pPr>
        <w:jc w:val="center"/>
        <w:rPr>
          <w:rFonts w:ascii="Arial" w:hAnsi="Arial" w:cs="Arial"/>
          <w:b/>
          <w:lang w:val="en-GB"/>
        </w:rPr>
      </w:pPr>
    </w:p>
    <w:p w14:paraId="67704D79"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5A591AB5" w14:textId="77777777" w:rsidR="0022736B" w:rsidRPr="0035455F" w:rsidRDefault="00C53BF6">
      <w:pPr>
        <w:pStyle w:val="TOC1"/>
        <w:tabs>
          <w:tab w:val="left" w:pos="480"/>
          <w:tab w:val="right" w:leader="dot" w:pos="8659"/>
        </w:tabs>
        <w:rPr>
          <w:rFonts w:ascii="Arial" w:hAnsi="Arial" w:cs="Arial"/>
          <w:noProof/>
          <w:lang w:val="en-GB" w:eastAsia="en-GB"/>
        </w:rPr>
      </w:pPr>
      <w:r w:rsidRPr="0035455F">
        <w:rPr>
          <w:rFonts w:ascii="Arial" w:hAnsi="Arial" w:cs="Arial"/>
          <w:b/>
          <w:lang w:val="en-GB"/>
        </w:rPr>
        <w:fldChar w:fldCharType="begin"/>
      </w:r>
      <w:r w:rsidR="00382375" w:rsidRPr="0035455F">
        <w:rPr>
          <w:rFonts w:ascii="Arial" w:hAnsi="Arial" w:cs="Arial"/>
          <w:b/>
          <w:lang w:val="en-GB"/>
        </w:rPr>
        <w:instrText xml:space="preserve"> TOC \o "1-1" \h \z \u </w:instrText>
      </w:r>
      <w:r w:rsidRPr="0035455F">
        <w:rPr>
          <w:rFonts w:ascii="Arial" w:hAnsi="Arial" w:cs="Arial"/>
          <w:b/>
          <w:lang w:val="en-GB"/>
        </w:rPr>
        <w:fldChar w:fldCharType="separate"/>
      </w:r>
      <w:hyperlink w:anchor="_Toc267927845" w:history="1">
        <w:r w:rsidR="0022736B" w:rsidRPr="0035455F">
          <w:rPr>
            <w:rStyle w:val="Hyperlink"/>
            <w:rFonts w:ascii="Arial" w:hAnsi="Arial" w:cs="Arial"/>
            <w:noProof/>
            <w:lang w:val="en-GB"/>
          </w:rPr>
          <w:t>A.</w:t>
        </w:r>
        <w:r w:rsidR="0022736B" w:rsidRPr="0035455F">
          <w:rPr>
            <w:rFonts w:ascii="Arial" w:hAnsi="Arial" w:cs="Arial"/>
            <w:noProof/>
            <w:lang w:val="en-GB" w:eastAsia="en-GB"/>
          </w:rPr>
          <w:tab/>
        </w:r>
        <w:r w:rsidR="0022736B" w:rsidRPr="0035455F">
          <w:rPr>
            <w:rStyle w:val="Hyperlink"/>
            <w:rFonts w:ascii="Arial" w:hAnsi="Arial" w:cs="Arial"/>
            <w:noProof/>
            <w:lang w:val="en-GB"/>
          </w:rPr>
          <w:t>COVER LETTER FOR THE EXPESSION OF INTEREST FOR THE PROJECT</w:t>
        </w:r>
        <w:r w:rsidR="0022736B" w:rsidRPr="0035455F">
          <w:rPr>
            <w:rFonts w:ascii="Arial" w:hAnsi="Arial" w:cs="Arial"/>
            <w:noProof/>
            <w:webHidden/>
          </w:rPr>
          <w:tab/>
        </w:r>
        <w:r w:rsidRPr="0035455F">
          <w:rPr>
            <w:rFonts w:ascii="Arial" w:hAnsi="Arial" w:cs="Arial"/>
            <w:noProof/>
            <w:webHidden/>
          </w:rPr>
          <w:fldChar w:fldCharType="begin"/>
        </w:r>
        <w:r w:rsidR="0022736B" w:rsidRPr="0035455F">
          <w:rPr>
            <w:rFonts w:ascii="Arial" w:hAnsi="Arial" w:cs="Arial"/>
            <w:noProof/>
            <w:webHidden/>
          </w:rPr>
          <w:instrText xml:space="preserve"> PAGEREF _Toc267927845 \h </w:instrText>
        </w:r>
        <w:r w:rsidRPr="0035455F">
          <w:rPr>
            <w:rFonts w:ascii="Arial" w:hAnsi="Arial" w:cs="Arial"/>
            <w:noProof/>
            <w:webHidden/>
          </w:rPr>
        </w:r>
        <w:r w:rsidRPr="0035455F">
          <w:rPr>
            <w:rFonts w:ascii="Arial" w:hAnsi="Arial" w:cs="Arial"/>
            <w:noProof/>
            <w:webHidden/>
          </w:rPr>
          <w:fldChar w:fldCharType="separate"/>
        </w:r>
        <w:r w:rsidR="005A0E9D" w:rsidRPr="0035455F">
          <w:rPr>
            <w:rFonts w:ascii="Arial" w:hAnsi="Arial" w:cs="Arial"/>
            <w:noProof/>
            <w:webHidden/>
          </w:rPr>
          <w:t>11</w:t>
        </w:r>
        <w:r w:rsidRPr="0035455F">
          <w:rPr>
            <w:rFonts w:ascii="Arial" w:hAnsi="Arial" w:cs="Arial"/>
            <w:noProof/>
            <w:webHidden/>
          </w:rPr>
          <w:fldChar w:fldCharType="end"/>
        </w:r>
      </w:hyperlink>
    </w:p>
    <w:p w14:paraId="27628658" w14:textId="77777777" w:rsidR="0022736B" w:rsidRPr="0035455F" w:rsidRDefault="00D6758A">
      <w:pPr>
        <w:pStyle w:val="TOC1"/>
        <w:tabs>
          <w:tab w:val="left" w:pos="480"/>
          <w:tab w:val="right" w:leader="dot" w:pos="8659"/>
        </w:tabs>
        <w:rPr>
          <w:rFonts w:ascii="Arial" w:hAnsi="Arial" w:cs="Arial"/>
          <w:noProof/>
          <w:lang w:val="en-GB" w:eastAsia="en-GB"/>
        </w:rPr>
      </w:pPr>
      <w:hyperlink w:anchor="_Toc267927846" w:history="1">
        <w:r w:rsidR="0022736B" w:rsidRPr="0035455F">
          <w:rPr>
            <w:rStyle w:val="Hyperlink"/>
            <w:rFonts w:ascii="Arial" w:hAnsi="Arial" w:cs="Arial"/>
            <w:noProof/>
            <w:lang w:val="en-GB"/>
          </w:rPr>
          <w:t>B.</w:t>
        </w:r>
        <w:r w:rsidR="0022736B" w:rsidRPr="0035455F">
          <w:rPr>
            <w:rFonts w:ascii="Arial" w:hAnsi="Arial" w:cs="Arial"/>
            <w:noProof/>
            <w:lang w:val="en-GB" w:eastAsia="en-GB"/>
          </w:rPr>
          <w:tab/>
        </w:r>
        <w:r w:rsidR="0022736B" w:rsidRPr="0035455F">
          <w:rPr>
            <w:rStyle w:val="Hyperlink"/>
            <w:rFonts w:ascii="Arial" w:hAnsi="Arial" w:cs="Arial"/>
            <w:noProof/>
            <w:lang w:val="en-GB"/>
          </w:rPr>
          <w:t>CURRICULUM VITAE</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_Toc267927846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13</w:t>
        </w:r>
        <w:r w:rsidR="00C53BF6" w:rsidRPr="0035455F">
          <w:rPr>
            <w:rFonts w:ascii="Arial" w:hAnsi="Arial" w:cs="Arial"/>
            <w:noProof/>
            <w:webHidden/>
          </w:rPr>
          <w:fldChar w:fldCharType="end"/>
        </w:r>
      </w:hyperlink>
    </w:p>
    <w:p w14:paraId="09C8A9BA" w14:textId="77777777" w:rsidR="0022736B" w:rsidRPr="0035455F" w:rsidRDefault="00D6758A">
      <w:pPr>
        <w:pStyle w:val="TOC1"/>
        <w:tabs>
          <w:tab w:val="left" w:pos="480"/>
          <w:tab w:val="right" w:leader="dot" w:pos="8659"/>
        </w:tabs>
        <w:rPr>
          <w:rFonts w:ascii="Arial" w:hAnsi="Arial" w:cs="Arial"/>
          <w:noProof/>
          <w:lang w:val="en-GB" w:eastAsia="en-GB"/>
        </w:rPr>
      </w:pPr>
      <w:hyperlink w:anchor="_Toc267927847" w:history="1">
        <w:r w:rsidR="0022736B" w:rsidRPr="0035455F">
          <w:rPr>
            <w:rStyle w:val="Hyperlink"/>
            <w:rFonts w:ascii="Arial" w:hAnsi="Arial" w:cs="Arial"/>
            <w:noProof/>
            <w:lang w:val="en-GB"/>
          </w:rPr>
          <w:t>C.</w:t>
        </w:r>
        <w:r w:rsidR="0022736B" w:rsidRPr="0035455F">
          <w:rPr>
            <w:rFonts w:ascii="Arial" w:hAnsi="Arial" w:cs="Arial"/>
            <w:noProof/>
            <w:lang w:val="en-GB" w:eastAsia="en-GB"/>
          </w:rPr>
          <w:tab/>
        </w:r>
        <w:r w:rsidR="0022736B" w:rsidRPr="0035455F">
          <w:rPr>
            <w:rStyle w:val="Hyperlink"/>
            <w:rFonts w:ascii="Arial" w:hAnsi="Arial" w:cs="Arial"/>
            <w:noProof/>
            <w:lang w:val="en-GB"/>
          </w:rPr>
          <w:t>FINANCIAL PROPOSAL</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_Toc267927847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17</w:t>
        </w:r>
        <w:r w:rsidR="00C53BF6" w:rsidRPr="0035455F">
          <w:rPr>
            <w:rFonts w:ascii="Arial" w:hAnsi="Arial" w:cs="Arial"/>
            <w:noProof/>
            <w:webHidden/>
          </w:rPr>
          <w:fldChar w:fldCharType="end"/>
        </w:r>
      </w:hyperlink>
    </w:p>
    <w:p w14:paraId="7223EA2E" w14:textId="77777777" w:rsidR="00382375" w:rsidRPr="0035455F" w:rsidRDefault="00C53BF6" w:rsidP="00382375">
      <w:pPr>
        <w:pStyle w:val="BodyText2"/>
        <w:tabs>
          <w:tab w:val="left" w:pos="720"/>
          <w:tab w:val="left" w:pos="1440"/>
          <w:tab w:val="left" w:pos="2880"/>
          <w:tab w:val="right" w:leader="dot" w:pos="8640"/>
        </w:tabs>
        <w:jc w:val="center"/>
        <w:rPr>
          <w:rFonts w:ascii="Arial" w:hAnsi="Arial" w:cs="Arial"/>
          <w:b/>
          <w:lang w:val="en-GB"/>
        </w:rPr>
      </w:pPr>
      <w:r w:rsidRPr="0035455F">
        <w:rPr>
          <w:rFonts w:ascii="Arial" w:hAnsi="Arial" w:cs="Arial"/>
          <w:b/>
          <w:lang w:val="en-GB"/>
        </w:rPr>
        <w:fldChar w:fldCharType="end"/>
      </w:r>
    </w:p>
    <w:p w14:paraId="14096B20"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35455F" w:rsidSect="00EC3A43">
          <w:headerReference w:type="even" r:id="rId20"/>
          <w:footnotePr>
            <w:numRestart w:val="eachPage"/>
          </w:footnotePr>
          <w:pgSz w:w="11909" w:h="16834" w:code="9"/>
          <w:pgMar w:top="1440" w:right="1440" w:bottom="1440" w:left="1800" w:header="576" w:footer="576" w:gutter="0"/>
          <w:cols w:space="708"/>
          <w:docGrid w:linePitch="360"/>
        </w:sectPr>
      </w:pPr>
    </w:p>
    <w:p w14:paraId="485F5EA0" w14:textId="77777777" w:rsidR="00757E9A" w:rsidRDefault="00757E9A" w:rsidP="00680A7C">
      <w:pPr>
        <w:pStyle w:val="Heading1"/>
        <w:jc w:val="center"/>
        <w:rPr>
          <w:rFonts w:ascii="Arial" w:hAnsi="Arial" w:cs="Arial"/>
          <w:lang w:val="en-GB"/>
        </w:rPr>
      </w:pPr>
      <w:bookmarkStart w:id="11" w:name="_Toc267927845"/>
      <w:bookmarkStart w:id="12" w:name="_Toc397501854"/>
    </w:p>
    <w:p w14:paraId="0DBDFC37" w14:textId="77777777" w:rsidR="00382375" w:rsidRPr="0035455F" w:rsidRDefault="006A4750" w:rsidP="00680A7C">
      <w:pPr>
        <w:pStyle w:val="Heading1"/>
        <w:jc w:val="center"/>
        <w:rPr>
          <w:rFonts w:ascii="Arial" w:hAnsi="Arial" w:cs="Arial"/>
          <w:lang w:val="en-GB"/>
        </w:rPr>
      </w:pPr>
      <w:r w:rsidRPr="0035455F">
        <w:rPr>
          <w:rFonts w:ascii="Arial" w:hAnsi="Arial" w:cs="Arial"/>
          <w:lang w:val="en-GB"/>
        </w:rPr>
        <w:t>A.</w:t>
      </w:r>
      <w:r w:rsidRPr="0035455F">
        <w:rPr>
          <w:rFonts w:ascii="Arial" w:hAnsi="Arial" w:cs="Arial"/>
          <w:lang w:val="en-GB"/>
        </w:rPr>
        <w:tab/>
      </w:r>
      <w:r w:rsidR="00C90FC4" w:rsidRPr="0035455F">
        <w:rPr>
          <w:rFonts w:ascii="Arial" w:hAnsi="Arial" w:cs="Arial"/>
          <w:lang w:val="en-GB"/>
        </w:rPr>
        <w:t>COVER LETTER FOR THE EXP</w:t>
      </w:r>
      <w:r w:rsidR="00115F57" w:rsidRPr="0035455F">
        <w:rPr>
          <w:rFonts w:ascii="Arial" w:hAnsi="Arial" w:cs="Arial"/>
          <w:lang w:val="en-GB"/>
        </w:rPr>
        <w:t>R</w:t>
      </w:r>
      <w:r w:rsidR="00C90FC4" w:rsidRPr="0035455F">
        <w:rPr>
          <w:rFonts w:ascii="Arial" w:hAnsi="Arial" w:cs="Arial"/>
          <w:lang w:val="en-GB"/>
        </w:rPr>
        <w:t>ESSION OF INTEREST FOR THE PROJECT</w:t>
      </w:r>
      <w:bookmarkEnd w:id="11"/>
    </w:p>
    <w:p w14:paraId="4C818686" w14:textId="77777777" w:rsidR="00106590" w:rsidRPr="0035455F" w:rsidRDefault="00106590" w:rsidP="00106590">
      <w:pPr>
        <w:pStyle w:val="BodyText"/>
        <w:numPr>
          <w:ilvl w:val="0"/>
          <w:numId w:val="0"/>
        </w:numPr>
        <w:tabs>
          <w:tab w:val="clear" w:pos="4680"/>
        </w:tabs>
        <w:spacing w:line="240" w:lineRule="auto"/>
        <w:rPr>
          <w:rFonts w:ascii="Arial" w:hAnsi="Arial" w:cs="Arial"/>
          <w:lang w:val="en-GB"/>
        </w:rPr>
      </w:pPr>
    </w:p>
    <w:p w14:paraId="58D144F1" w14:textId="4097AAF2" w:rsidR="001A017F" w:rsidRDefault="00E71D4A" w:rsidP="00BD519A">
      <w:pPr>
        <w:pStyle w:val="BodyText"/>
        <w:numPr>
          <w:ilvl w:val="0"/>
          <w:numId w:val="0"/>
        </w:numPr>
        <w:rPr>
          <w:rFonts w:ascii="Arial" w:hAnsi="Arial" w:cs="Arial"/>
          <w:b w:val="0"/>
          <w:lang w:val="en-GB"/>
        </w:rPr>
      </w:pPr>
      <w:r w:rsidRPr="0035455F">
        <w:rPr>
          <w:rFonts w:ascii="Arial" w:hAnsi="Arial" w:cs="Arial"/>
          <w:bCs/>
          <w:lang w:val="en-GB"/>
        </w:rPr>
        <w:t xml:space="preserve">REFERENCE NUMBER: </w:t>
      </w:r>
      <w:bookmarkStart w:id="13" w:name="_Hlk61263238"/>
      <w:r w:rsidR="00CE72FE" w:rsidRPr="00CE72FE">
        <w:rPr>
          <w:rFonts w:ascii="Arial" w:hAnsi="Arial" w:cs="Arial"/>
          <w:b w:val="0"/>
          <w:bCs/>
          <w:lang w:val="en-GB"/>
        </w:rPr>
        <w:t>CS/PROC/EDF/8.3/10/2021/</w:t>
      </w:r>
      <w:bookmarkEnd w:id="13"/>
      <w:r w:rsidR="003E35B3">
        <w:rPr>
          <w:rFonts w:ascii="Arial" w:hAnsi="Arial" w:cs="Arial"/>
          <w:b w:val="0"/>
          <w:bCs/>
          <w:lang w:val="en-GB"/>
        </w:rPr>
        <w:t>1</w:t>
      </w:r>
      <w:r w:rsidR="00192C6C">
        <w:rPr>
          <w:rFonts w:ascii="Arial" w:hAnsi="Arial" w:cs="Arial"/>
          <w:b w:val="0"/>
          <w:bCs/>
          <w:lang w:val="en-GB"/>
        </w:rPr>
        <w:t>6</w:t>
      </w:r>
      <w:r w:rsidR="003E35B3" w:rsidRPr="00CE72FE">
        <w:rPr>
          <w:rFonts w:ascii="Arial" w:hAnsi="Arial" w:cs="Arial"/>
          <w:b w:val="0"/>
          <w:bCs/>
          <w:lang w:val="en-GB"/>
        </w:rPr>
        <w:t>TPL.</w:t>
      </w:r>
    </w:p>
    <w:p w14:paraId="40D7ED89" w14:textId="77777777" w:rsidR="006E5346" w:rsidRPr="0035455F" w:rsidRDefault="006E5346" w:rsidP="00BD519A">
      <w:pPr>
        <w:pStyle w:val="BodyText"/>
        <w:numPr>
          <w:ilvl w:val="0"/>
          <w:numId w:val="0"/>
        </w:numPr>
        <w:rPr>
          <w:rFonts w:ascii="Arial" w:hAnsi="Arial" w:cs="Arial"/>
          <w:bCs/>
          <w:lang w:val="en-GB"/>
        </w:rPr>
      </w:pPr>
    </w:p>
    <w:p w14:paraId="70FF2B5C" w14:textId="194590EC" w:rsidR="00382375" w:rsidRPr="0035455F" w:rsidRDefault="00E71D4A" w:rsidP="00192C6C">
      <w:pPr>
        <w:jc w:val="center"/>
        <w:rPr>
          <w:rFonts w:ascii="Arial" w:hAnsi="Arial" w:cs="Arial"/>
          <w:lang w:val="en-GB"/>
        </w:rPr>
      </w:pPr>
      <w:r w:rsidRPr="0035455F">
        <w:rPr>
          <w:rFonts w:ascii="Arial" w:hAnsi="Arial" w:cs="Arial"/>
          <w:lang w:val="en-GB"/>
        </w:rPr>
        <w:t>REQUEST FOR SERVICES TITLE:</w:t>
      </w:r>
      <w:r w:rsidR="00BD519A" w:rsidRPr="00BD519A">
        <w:rPr>
          <w:rFonts w:ascii="Arial" w:hAnsi="Arial" w:cs="Arial"/>
          <w:b/>
          <w:lang w:val="en-GB"/>
        </w:rPr>
        <w:t xml:space="preserve"> </w:t>
      </w:r>
      <w:r w:rsidR="00192C6C" w:rsidRPr="00192C6C">
        <w:rPr>
          <w:rFonts w:ascii="Arial" w:hAnsi="Arial" w:cs="Arial"/>
          <w:b/>
          <w:bCs/>
          <w:lang w:val="en-GB"/>
        </w:rPr>
        <w:t>SHORT TERM CONTRACT FOR A CUSTOMS EXPERT TO FACILITATE IMPLEMENTATION OF CUSTOMS CAPACITY BUILDING ACTIVITIES AND WTO TRADE FACILITATION AGREEMENT MEASURES</w:t>
      </w:r>
    </w:p>
    <w:p w14:paraId="082F4EDA" w14:textId="77777777" w:rsidR="00382375" w:rsidRPr="0035455F" w:rsidRDefault="00382375" w:rsidP="00382375">
      <w:pPr>
        <w:jc w:val="right"/>
        <w:rPr>
          <w:rFonts w:ascii="Arial" w:hAnsi="Arial" w:cs="Arial"/>
          <w:lang w:val="en-GB"/>
        </w:rPr>
      </w:pPr>
      <w:r w:rsidRPr="0035455F">
        <w:rPr>
          <w:rFonts w:ascii="Arial" w:hAnsi="Arial" w:cs="Arial"/>
          <w:lang w:val="en-GB"/>
        </w:rPr>
        <w:t>[</w:t>
      </w:r>
      <w:r w:rsidRPr="0035455F">
        <w:rPr>
          <w:rFonts w:ascii="Arial" w:hAnsi="Arial" w:cs="Arial"/>
          <w:i/>
          <w:lang w:val="en-GB"/>
        </w:rPr>
        <w:t>Location, Date</w:t>
      </w:r>
      <w:r w:rsidRPr="0035455F">
        <w:rPr>
          <w:rFonts w:ascii="Arial" w:hAnsi="Arial" w:cs="Arial"/>
          <w:lang w:val="en-GB"/>
        </w:rPr>
        <w:t>]</w:t>
      </w:r>
    </w:p>
    <w:p w14:paraId="19F0C05D" w14:textId="77777777" w:rsidR="00382375" w:rsidRPr="0035455F" w:rsidRDefault="00382375" w:rsidP="00382375">
      <w:pPr>
        <w:pStyle w:val="Header"/>
        <w:tabs>
          <w:tab w:val="clear" w:pos="4320"/>
          <w:tab w:val="clear" w:pos="8640"/>
        </w:tabs>
        <w:rPr>
          <w:rFonts w:ascii="Arial" w:hAnsi="Arial" w:cs="Arial"/>
          <w:lang w:val="en-GB" w:eastAsia="it-IT"/>
        </w:rPr>
      </w:pPr>
    </w:p>
    <w:p w14:paraId="441067FB" w14:textId="77777777" w:rsidR="00382375" w:rsidRPr="0035455F" w:rsidRDefault="00382375" w:rsidP="00382375">
      <w:pPr>
        <w:rPr>
          <w:rFonts w:ascii="Arial" w:hAnsi="Arial" w:cs="Arial"/>
          <w:lang w:val="en-GB"/>
        </w:rPr>
      </w:pPr>
      <w:r w:rsidRPr="0035455F">
        <w:rPr>
          <w:rFonts w:ascii="Arial" w:hAnsi="Arial" w:cs="Arial"/>
          <w:lang w:val="en-GB"/>
        </w:rPr>
        <w:t>To:</w:t>
      </w:r>
      <w:r w:rsidRPr="0035455F">
        <w:rPr>
          <w:rFonts w:ascii="Arial" w:hAnsi="Arial" w:cs="Arial"/>
          <w:lang w:val="en-GB"/>
        </w:rPr>
        <w:tab/>
      </w:r>
      <w:r w:rsidR="00B661C8">
        <w:rPr>
          <w:rFonts w:ascii="Arial" w:hAnsi="Arial" w:cs="Arial"/>
          <w:lang w:val="en-GB"/>
        </w:rPr>
        <w:t>COMESA</w:t>
      </w:r>
      <w:r w:rsidR="00AB4D9D" w:rsidRPr="0035455F">
        <w:rPr>
          <w:rFonts w:ascii="Arial" w:hAnsi="Arial" w:cs="Arial"/>
          <w:lang w:val="en-GB"/>
        </w:rPr>
        <w:t xml:space="preserve"> Secretariat</w:t>
      </w:r>
    </w:p>
    <w:p w14:paraId="4471EADD" w14:textId="77777777" w:rsidR="00382375" w:rsidRPr="0035455F" w:rsidRDefault="00382375" w:rsidP="00382375">
      <w:pPr>
        <w:rPr>
          <w:rFonts w:ascii="Arial" w:hAnsi="Arial" w:cs="Arial"/>
          <w:lang w:val="en-GB"/>
        </w:rPr>
      </w:pPr>
    </w:p>
    <w:p w14:paraId="614C0297" w14:textId="77777777" w:rsidR="00382375" w:rsidRPr="0035455F" w:rsidRDefault="00382375" w:rsidP="00382375">
      <w:pPr>
        <w:rPr>
          <w:rFonts w:ascii="Arial" w:hAnsi="Arial" w:cs="Arial"/>
          <w:lang w:val="en-GB"/>
        </w:rPr>
      </w:pPr>
      <w:r w:rsidRPr="0035455F">
        <w:rPr>
          <w:rFonts w:ascii="Arial" w:hAnsi="Arial" w:cs="Arial"/>
          <w:lang w:val="en-GB"/>
        </w:rPr>
        <w:t>Dear Sirs:</w:t>
      </w:r>
    </w:p>
    <w:p w14:paraId="3C0C40AF" w14:textId="77777777" w:rsidR="00382375" w:rsidRPr="0035455F" w:rsidRDefault="00382375" w:rsidP="00382375">
      <w:pPr>
        <w:rPr>
          <w:rFonts w:ascii="Arial" w:hAnsi="Arial" w:cs="Arial"/>
          <w:lang w:val="en-GB"/>
        </w:rPr>
      </w:pPr>
    </w:p>
    <w:p w14:paraId="3D1A4DA5" w14:textId="00419AFA" w:rsidR="00DA71AB" w:rsidRPr="0035455F" w:rsidRDefault="00C90FC4" w:rsidP="005931AD">
      <w:pPr>
        <w:jc w:val="both"/>
        <w:rPr>
          <w:rFonts w:ascii="Arial" w:hAnsi="Arial" w:cs="Arial"/>
          <w:b/>
          <w:lang w:val="en-GB"/>
        </w:rPr>
      </w:pPr>
      <w:r w:rsidRPr="0035455F">
        <w:rPr>
          <w:rFonts w:ascii="Arial" w:hAnsi="Arial" w:cs="Arial"/>
          <w:lang w:val="en-GB"/>
        </w:rPr>
        <w:t>I</w:t>
      </w:r>
      <w:r w:rsidR="00382375" w:rsidRPr="0035455F">
        <w:rPr>
          <w:rFonts w:ascii="Arial" w:hAnsi="Arial" w:cs="Arial"/>
          <w:lang w:val="en-GB"/>
        </w:rPr>
        <w:t xml:space="preserve">, the undersigned, offer to provide the consulting services for </w:t>
      </w:r>
      <w:r w:rsidR="00115F57" w:rsidRPr="0035455F">
        <w:rPr>
          <w:rFonts w:ascii="Arial" w:hAnsi="Arial" w:cs="Arial"/>
          <w:lang w:val="en-GB"/>
        </w:rPr>
        <w:t xml:space="preserve">the </w:t>
      </w:r>
      <w:r w:rsidR="00192C6C" w:rsidRPr="00192C6C">
        <w:rPr>
          <w:rFonts w:ascii="Arial" w:hAnsi="Arial" w:cs="Arial"/>
          <w:b/>
          <w:bCs/>
          <w:i/>
          <w:lang w:val="en-GB"/>
        </w:rPr>
        <w:t>SHORT TERM CONTRACT FOR A CUSTOMS EXPERT TO FACILITATE IMPLEMENTATION OF CUSTOMS CAPACITY BUILDING ACTIVITIES AND WTO TRADE FACILITATION AGREEMENT MEASURES</w:t>
      </w:r>
      <w:r w:rsidR="00192C6C">
        <w:rPr>
          <w:rFonts w:ascii="Arial" w:hAnsi="Arial" w:cs="Arial"/>
          <w:b/>
          <w:bCs/>
          <w:i/>
          <w:lang w:val="en-GB"/>
        </w:rPr>
        <w:t xml:space="preserve"> </w:t>
      </w:r>
      <w:r w:rsidR="00382375" w:rsidRPr="0035455F">
        <w:rPr>
          <w:rFonts w:ascii="Arial" w:hAnsi="Arial" w:cs="Arial"/>
          <w:lang w:val="en-GB"/>
        </w:rPr>
        <w:t>in accordanc</w:t>
      </w:r>
      <w:r w:rsidRPr="0035455F">
        <w:rPr>
          <w:rFonts w:ascii="Arial" w:hAnsi="Arial" w:cs="Arial"/>
          <w:lang w:val="en-GB"/>
        </w:rPr>
        <w:t>e with your Request for Expression of Interests</w:t>
      </w:r>
      <w:r w:rsidR="00382375" w:rsidRPr="0035455F">
        <w:rPr>
          <w:rFonts w:ascii="Arial" w:hAnsi="Arial" w:cs="Arial"/>
          <w:lang w:val="en-GB"/>
        </w:rPr>
        <w:t xml:space="preserve"> number </w:t>
      </w:r>
      <w:r w:rsidR="00CE72FE" w:rsidRPr="00CE72FE">
        <w:rPr>
          <w:rFonts w:ascii="Arial" w:hAnsi="Arial" w:cs="Arial"/>
          <w:bCs/>
          <w:i/>
          <w:lang w:val="en-GB"/>
        </w:rPr>
        <w:t>CS/PROC/EDF/8.3/10/2021/</w:t>
      </w:r>
      <w:r w:rsidR="001055AA">
        <w:rPr>
          <w:rFonts w:ascii="Arial" w:hAnsi="Arial" w:cs="Arial"/>
          <w:bCs/>
          <w:i/>
          <w:lang w:val="en-GB"/>
        </w:rPr>
        <w:t>1</w:t>
      </w:r>
      <w:r w:rsidR="00192C6C">
        <w:rPr>
          <w:rFonts w:ascii="Arial" w:hAnsi="Arial" w:cs="Arial"/>
          <w:bCs/>
          <w:i/>
          <w:lang w:val="en-GB"/>
        </w:rPr>
        <w:t>6</w:t>
      </w:r>
      <w:r w:rsidR="00CE72FE" w:rsidRPr="00CE72FE">
        <w:rPr>
          <w:rFonts w:ascii="Arial" w:hAnsi="Arial" w:cs="Arial"/>
          <w:bCs/>
          <w:i/>
          <w:lang w:val="en-GB"/>
        </w:rPr>
        <w:t>TPL</w:t>
      </w:r>
      <w:r w:rsidR="00382375" w:rsidRPr="0035455F">
        <w:rPr>
          <w:rFonts w:ascii="Arial" w:hAnsi="Arial" w:cs="Arial"/>
          <w:i/>
          <w:lang w:val="en-GB"/>
        </w:rPr>
        <w:t>,</w:t>
      </w:r>
      <w:r w:rsidR="00382375" w:rsidRPr="0035455F">
        <w:rPr>
          <w:rFonts w:ascii="Arial" w:hAnsi="Arial" w:cs="Arial"/>
          <w:lang w:val="en-GB"/>
        </w:rPr>
        <w:t xml:space="preserve"> dated </w:t>
      </w:r>
      <w:r w:rsidR="00382375" w:rsidRPr="0035455F">
        <w:rPr>
          <w:rFonts w:ascii="Arial" w:hAnsi="Arial" w:cs="Arial"/>
          <w:highlight w:val="yellow"/>
          <w:lang w:val="en-GB"/>
        </w:rPr>
        <w:t>[</w:t>
      </w:r>
      <w:r w:rsidR="00382375" w:rsidRPr="0035455F">
        <w:rPr>
          <w:rFonts w:ascii="Arial" w:hAnsi="Arial" w:cs="Arial"/>
          <w:i/>
          <w:iCs/>
          <w:highlight w:val="yellow"/>
          <w:lang w:val="en-GB"/>
        </w:rPr>
        <w:t xml:space="preserve">insert </w:t>
      </w:r>
      <w:r w:rsidR="00382375" w:rsidRPr="0035455F">
        <w:rPr>
          <w:rFonts w:ascii="Arial" w:hAnsi="Arial" w:cs="Arial"/>
          <w:i/>
          <w:highlight w:val="yellow"/>
          <w:lang w:val="en-GB"/>
        </w:rPr>
        <w:t>date</w:t>
      </w:r>
      <w:r w:rsidR="002A40B5" w:rsidRPr="0035455F">
        <w:rPr>
          <w:rFonts w:ascii="Arial" w:hAnsi="Arial" w:cs="Arial"/>
          <w:highlight w:val="yellow"/>
          <w:lang w:val="en-GB"/>
        </w:rPr>
        <w:t>]</w:t>
      </w:r>
      <w:r w:rsidR="002A40B5" w:rsidRPr="0035455F">
        <w:rPr>
          <w:rFonts w:ascii="Arial" w:hAnsi="Arial" w:cs="Arial"/>
          <w:lang w:val="en-GB"/>
        </w:rPr>
        <w:t xml:space="preserve"> </w:t>
      </w:r>
      <w:r w:rsidR="00DA71AB" w:rsidRPr="0035455F">
        <w:rPr>
          <w:rFonts w:ascii="Arial" w:hAnsi="Arial" w:cs="Arial"/>
          <w:lang w:val="en-GB"/>
        </w:rPr>
        <w:t xml:space="preserve">for the sum of </w:t>
      </w:r>
      <w:bookmarkStart w:id="14" w:name="_Hlk54595578"/>
      <w:r w:rsidR="00DA71AB" w:rsidRPr="0035455F">
        <w:rPr>
          <w:rFonts w:ascii="Arial" w:hAnsi="Arial" w:cs="Arial"/>
          <w:lang w:val="en-GB"/>
        </w:rPr>
        <w:t>[</w:t>
      </w:r>
      <w:r w:rsidR="00DA71AB" w:rsidRPr="0035455F">
        <w:rPr>
          <w:rFonts w:ascii="Arial" w:hAnsi="Arial" w:cs="Arial"/>
          <w:i/>
          <w:iCs/>
          <w:lang w:val="en-GB"/>
        </w:rPr>
        <w:t>Insert a</w:t>
      </w:r>
      <w:r w:rsidR="00DA71AB" w:rsidRPr="0035455F">
        <w:rPr>
          <w:rFonts w:ascii="Arial" w:hAnsi="Arial" w:cs="Arial"/>
          <w:i/>
          <w:lang w:val="en-GB"/>
        </w:rPr>
        <w:t>mount(s) in words and figures</w:t>
      </w:r>
      <w:r w:rsidR="00DA71AB" w:rsidRPr="0035455F">
        <w:rPr>
          <w:rFonts w:ascii="Arial" w:hAnsi="Arial" w:cs="Arial"/>
          <w:lang w:val="en-GB"/>
        </w:rPr>
        <w:t xml:space="preserve">].  </w:t>
      </w:r>
      <w:bookmarkEnd w:id="14"/>
      <w:r w:rsidR="00DA71AB" w:rsidRPr="0035455F">
        <w:rPr>
          <w:rFonts w:ascii="Arial" w:hAnsi="Arial" w:cs="Arial"/>
          <w:lang w:val="en-GB"/>
        </w:rPr>
        <w:t xml:space="preserve">This amount </w:t>
      </w:r>
      <w:r w:rsidR="00115F57" w:rsidRPr="0035455F">
        <w:rPr>
          <w:rFonts w:ascii="Arial" w:hAnsi="Arial" w:cs="Arial"/>
          <w:lang w:val="en-GB"/>
        </w:rPr>
        <w:t xml:space="preserve">is </w:t>
      </w:r>
      <w:r w:rsidR="00DA71AB" w:rsidRPr="0035455F">
        <w:rPr>
          <w:rFonts w:ascii="Arial" w:hAnsi="Arial" w:cs="Arial"/>
          <w:lang w:val="en-GB"/>
        </w:rPr>
        <w:t>inclusive of all expenses deemed necessary for the performance of the contract in accordance with the Terms of Reference requirements</w:t>
      </w:r>
      <w:r w:rsidR="00DA71AB" w:rsidRPr="0035455F">
        <w:rPr>
          <w:rFonts w:ascii="Arial" w:hAnsi="Arial" w:cs="Arial"/>
          <w:color w:val="000000"/>
          <w:lang w:val="en-GB"/>
        </w:rPr>
        <w:t>.</w:t>
      </w:r>
    </w:p>
    <w:p w14:paraId="35218524" w14:textId="77777777" w:rsidR="00DA71AB" w:rsidRPr="0035455F" w:rsidRDefault="00DA71AB" w:rsidP="005931AD">
      <w:pPr>
        <w:jc w:val="both"/>
        <w:rPr>
          <w:rFonts w:ascii="Arial" w:hAnsi="Arial" w:cs="Arial"/>
          <w:lang w:val="en-GB"/>
        </w:rPr>
      </w:pPr>
    </w:p>
    <w:p w14:paraId="61FD7385" w14:textId="77777777" w:rsidR="00115F57" w:rsidRPr="0035455F" w:rsidRDefault="002A40B5" w:rsidP="005931AD">
      <w:pPr>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 xml:space="preserve">hereby declare that all the information and statements made in </w:t>
      </w:r>
      <w:r w:rsidR="00115F57" w:rsidRPr="0035455F">
        <w:rPr>
          <w:rFonts w:ascii="Arial" w:hAnsi="Arial" w:cs="Arial"/>
          <w:lang w:val="en-GB"/>
        </w:rPr>
        <w:t xml:space="preserve">my </w:t>
      </w:r>
      <w:r w:rsidRPr="0035455F">
        <w:rPr>
          <w:rFonts w:ascii="Arial" w:hAnsi="Arial" w:cs="Arial"/>
          <w:lang w:val="en-GB"/>
        </w:rPr>
        <w:t xml:space="preserve">CV </w:t>
      </w:r>
      <w:r w:rsidR="00382375" w:rsidRPr="0035455F">
        <w:rPr>
          <w:rFonts w:ascii="Arial" w:hAnsi="Arial" w:cs="Arial"/>
          <w:lang w:val="en-GB"/>
        </w:rPr>
        <w:t>are true and accept that any misinterpretation</w:t>
      </w:r>
      <w:r w:rsidRPr="0035455F">
        <w:rPr>
          <w:rFonts w:ascii="Arial" w:hAnsi="Arial" w:cs="Arial"/>
          <w:lang w:val="en-GB"/>
        </w:rPr>
        <w:t xml:space="preserve"> contained in it may lead to my disqualification.</w:t>
      </w:r>
    </w:p>
    <w:p w14:paraId="53458D0E" w14:textId="77777777" w:rsidR="00CD0445" w:rsidRPr="0035455F" w:rsidRDefault="002A40B5" w:rsidP="005931AD">
      <w:pPr>
        <w:jc w:val="both"/>
        <w:rPr>
          <w:rFonts w:ascii="Arial" w:hAnsi="Arial" w:cs="Arial"/>
          <w:lang w:val="en-GB"/>
        </w:rPr>
      </w:pPr>
      <w:r w:rsidRPr="0035455F">
        <w:rPr>
          <w:rFonts w:ascii="Arial" w:hAnsi="Arial" w:cs="Arial"/>
          <w:lang w:val="en-GB"/>
        </w:rPr>
        <w:t xml:space="preserve"> </w:t>
      </w:r>
    </w:p>
    <w:p w14:paraId="177D769A" w14:textId="77777777" w:rsidR="00382375" w:rsidRPr="0035455F" w:rsidRDefault="00CD0445" w:rsidP="005931AD">
      <w:pPr>
        <w:jc w:val="both"/>
        <w:rPr>
          <w:rFonts w:ascii="Arial" w:hAnsi="Arial" w:cs="Arial"/>
        </w:rPr>
      </w:pPr>
      <w:r w:rsidRPr="0035455F">
        <w:rPr>
          <w:rFonts w:ascii="Arial" w:hAnsi="Arial" w:cs="Arial"/>
        </w:rPr>
        <w:t>My p</w:t>
      </w:r>
      <w:r w:rsidR="00382375" w:rsidRPr="0035455F">
        <w:rPr>
          <w:rFonts w:ascii="Arial" w:hAnsi="Arial" w:cs="Arial"/>
        </w:rPr>
        <w:t xml:space="preserve">roposal </w:t>
      </w:r>
      <w:r w:rsidR="00DA71AB" w:rsidRPr="0035455F">
        <w:rPr>
          <w:rFonts w:ascii="Arial" w:hAnsi="Arial" w:cs="Arial"/>
        </w:rPr>
        <w:t xml:space="preserve">is binding upon me </w:t>
      </w:r>
      <w:r w:rsidR="00382375" w:rsidRPr="0035455F">
        <w:rPr>
          <w:rFonts w:ascii="Arial" w:hAnsi="Arial" w:cs="Arial"/>
        </w:rPr>
        <w:t>for the per</w:t>
      </w:r>
      <w:r w:rsidR="00900768" w:rsidRPr="0035455F">
        <w:rPr>
          <w:rFonts w:ascii="Arial" w:hAnsi="Arial" w:cs="Arial"/>
        </w:rPr>
        <w:t>iod indicated in Paragraph 9</w:t>
      </w:r>
      <w:r w:rsidR="00382375" w:rsidRPr="0035455F">
        <w:rPr>
          <w:rFonts w:ascii="Arial" w:hAnsi="Arial" w:cs="Arial"/>
        </w:rPr>
        <w:t>(</w:t>
      </w:r>
      <w:r w:rsidRPr="0035455F">
        <w:rPr>
          <w:rFonts w:ascii="Arial" w:hAnsi="Arial" w:cs="Arial"/>
        </w:rPr>
        <w:t>iii) of th</w:t>
      </w:r>
      <w:r w:rsidR="003D026D" w:rsidRPr="0035455F">
        <w:rPr>
          <w:rFonts w:ascii="Arial" w:hAnsi="Arial" w:cs="Arial"/>
        </w:rPr>
        <w:t>is</w:t>
      </w:r>
      <w:r w:rsidRPr="0035455F">
        <w:rPr>
          <w:rFonts w:ascii="Arial" w:hAnsi="Arial" w:cs="Arial"/>
        </w:rPr>
        <w:t xml:space="preserve"> Request for Expression of Interest</w:t>
      </w:r>
      <w:r w:rsidR="00382375" w:rsidRPr="0035455F">
        <w:rPr>
          <w:rFonts w:ascii="Arial" w:hAnsi="Arial" w:cs="Arial"/>
        </w:rPr>
        <w:t xml:space="preserve">. </w:t>
      </w:r>
    </w:p>
    <w:p w14:paraId="433BA280" w14:textId="77777777" w:rsidR="00CD0445" w:rsidRPr="0035455F" w:rsidRDefault="00CD0445" w:rsidP="005931AD">
      <w:pPr>
        <w:jc w:val="both"/>
        <w:rPr>
          <w:rFonts w:ascii="Arial" w:hAnsi="Arial" w:cs="Arial"/>
        </w:rPr>
      </w:pPr>
    </w:p>
    <w:p w14:paraId="61D5D6F3" w14:textId="77777777" w:rsidR="00DA71AB" w:rsidRPr="0035455F" w:rsidRDefault="00DA71AB" w:rsidP="005931AD">
      <w:pPr>
        <w:jc w:val="both"/>
        <w:rPr>
          <w:rFonts w:ascii="Arial" w:hAnsi="Arial" w:cs="Arial"/>
          <w:b/>
        </w:rPr>
      </w:pPr>
      <w:r w:rsidRPr="0035455F">
        <w:rPr>
          <w:rFonts w:ascii="Arial" w:hAnsi="Arial" w:cs="Arial"/>
        </w:rPr>
        <w:t xml:space="preserve">I undertake, if </w:t>
      </w:r>
      <w:r w:rsidR="003D026D" w:rsidRPr="0035455F">
        <w:rPr>
          <w:rFonts w:ascii="Arial" w:hAnsi="Arial" w:cs="Arial"/>
        </w:rPr>
        <w:t xml:space="preserve">my </w:t>
      </w:r>
      <w:r w:rsidRPr="0035455F">
        <w:rPr>
          <w:rFonts w:ascii="Arial" w:hAnsi="Arial" w:cs="Arial"/>
        </w:rPr>
        <w:t xml:space="preserve">Proposal is accepted, to initiate the consulting services related to the assignment not later than the date indicated in </w:t>
      </w:r>
      <w:r w:rsidR="006A4750" w:rsidRPr="0035455F">
        <w:rPr>
          <w:rFonts w:ascii="Arial" w:hAnsi="Arial" w:cs="Arial"/>
        </w:rPr>
        <w:t xml:space="preserve">Paragraph 10 </w:t>
      </w:r>
      <w:r w:rsidRPr="0035455F">
        <w:rPr>
          <w:rFonts w:ascii="Arial" w:hAnsi="Arial" w:cs="Arial"/>
        </w:rPr>
        <w:t>of the Request for Expression of Interest</w:t>
      </w:r>
      <w:r w:rsidR="00D91F95" w:rsidRPr="0035455F">
        <w:rPr>
          <w:rFonts w:ascii="Arial" w:hAnsi="Arial" w:cs="Arial"/>
        </w:rPr>
        <w:t xml:space="preserve">, and to be available for the entire duration </w:t>
      </w:r>
      <w:r w:rsidR="003D026D" w:rsidRPr="0035455F">
        <w:rPr>
          <w:rFonts w:ascii="Arial" w:hAnsi="Arial" w:cs="Arial"/>
        </w:rPr>
        <w:t xml:space="preserve">of </w:t>
      </w:r>
      <w:r w:rsidR="00D91F95" w:rsidRPr="0035455F">
        <w:rPr>
          <w:rFonts w:ascii="Arial" w:hAnsi="Arial" w:cs="Arial"/>
        </w:rPr>
        <w:t>the contract as specified in the Terms of Reference</w:t>
      </w:r>
      <w:r w:rsidRPr="0035455F">
        <w:rPr>
          <w:rFonts w:ascii="Arial" w:hAnsi="Arial" w:cs="Arial"/>
        </w:rPr>
        <w:t>.</w:t>
      </w:r>
    </w:p>
    <w:p w14:paraId="63A408EF" w14:textId="77777777" w:rsidR="00CD0445" w:rsidRPr="0035455F" w:rsidRDefault="00CD0445" w:rsidP="005931AD">
      <w:pPr>
        <w:jc w:val="both"/>
        <w:rPr>
          <w:rFonts w:ascii="Arial" w:hAnsi="Arial" w:cs="Arial"/>
          <w:lang w:val="en-GB"/>
        </w:rPr>
      </w:pPr>
    </w:p>
    <w:p w14:paraId="26F79ECE" w14:textId="77777777" w:rsidR="00382375" w:rsidRPr="0035455F" w:rsidRDefault="00CD0445" w:rsidP="005931AD">
      <w:pPr>
        <w:ind w:firstLine="720"/>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understand you are not bound to accept any Proposal you receive.</w:t>
      </w:r>
    </w:p>
    <w:p w14:paraId="0494007C" w14:textId="77777777" w:rsidR="00382375" w:rsidRPr="0035455F" w:rsidRDefault="00382375" w:rsidP="005931AD">
      <w:pPr>
        <w:jc w:val="both"/>
        <w:rPr>
          <w:rFonts w:ascii="Arial" w:hAnsi="Arial" w:cs="Arial"/>
          <w:lang w:val="en-GB"/>
        </w:rPr>
      </w:pPr>
    </w:p>
    <w:p w14:paraId="3CE338A3" w14:textId="77777777" w:rsidR="00382375" w:rsidRPr="0035455F" w:rsidRDefault="00382375" w:rsidP="005931AD">
      <w:pPr>
        <w:ind w:firstLine="708"/>
        <w:jc w:val="both"/>
        <w:rPr>
          <w:rFonts w:ascii="Arial" w:hAnsi="Arial" w:cs="Arial"/>
          <w:lang w:val="en-GB"/>
        </w:rPr>
      </w:pPr>
      <w:r w:rsidRPr="0035455F">
        <w:rPr>
          <w:rFonts w:ascii="Arial" w:hAnsi="Arial" w:cs="Arial"/>
          <w:lang w:val="en-GB"/>
        </w:rPr>
        <w:t>Yours sincerely,</w:t>
      </w:r>
    </w:p>
    <w:p w14:paraId="7400A9C4" w14:textId="77777777" w:rsidR="00382375" w:rsidRPr="0035455F" w:rsidRDefault="00382375" w:rsidP="005931AD">
      <w:pPr>
        <w:jc w:val="both"/>
        <w:rPr>
          <w:rFonts w:ascii="Arial" w:hAnsi="Arial" w:cs="Arial"/>
          <w:lang w:val="en-GB"/>
        </w:rPr>
      </w:pPr>
    </w:p>
    <w:p w14:paraId="587DBB43"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6A85EB4E" w14:textId="77777777" w:rsidR="006A4750" w:rsidRPr="0035455F" w:rsidRDefault="006A4750" w:rsidP="005931AD">
      <w:pPr>
        <w:tabs>
          <w:tab w:val="right" w:pos="8460"/>
        </w:tabs>
        <w:ind w:left="720"/>
        <w:jc w:val="both"/>
        <w:rPr>
          <w:rFonts w:ascii="Arial" w:hAnsi="Arial" w:cs="Arial"/>
          <w:lang w:val="en-GB"/>
        </w:rPr>
      </w:pPr>
    </w:p>
    <w:p w14:paraId="2EA0F3BE"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6FB382C8" w14:textId="77777777" w:rsidR="00382375" w:rsidRPr="0035455F" w:rsidRDefault="00382375" w:rsidP="005931AD">
      <w:pPr>
        <w:pStyle w:val="BodyText2"/>
        <w:pBdr>
          <w:bottom w:val="single" w:sz="4" w:space="1" w:color="auto"/>
        </w:pBdr>
        <w:rPr>
          <w:rFonts w:ascii="Arial" w:hAnsi="Arial" w:cs="Arial"/>
          <w:lang w:val="en-GB"/>
        </w:rPr>
      </w:pPr>
    </w:p>
    <w:p w14:paraId="54AD2CCA" w14:textId="77777777" w:rsidR="00AA48EC" w:rsidRPr="0035455F" w:rsidRDefault="00AA48EC" w:rsidP="005931AD">
      <w:pPr>
        <w:pStyle w:val="BodyText2"/>
        <w:pBdr>
          <w:bottom w:val="single" w:sz="4" w:space="1" w:color="auto"/>
        </w:pBdr>
        <w:rPr>
          <w:rFonts w:ascii="Arial" w:hAnsi="Arial" w:cs="Arial"/>
          <w:lang w:val="en-GB"/>
        </w:rPr>
      </w:pPr>
    </w:p>
    <w:p w14:paraId="129C1E39" w14:textId="77777777" w:rsidR="00AA48EC" w:rsidRPr="0035455F" w:rsidRDefault="00AA48EC" w:rsidP="005931AD">
      <w:pPr>
        <w:pStyle w:val="BodyText2"/>
        <w:pBdr>
          <w:bottom w:val="single" w:sz="4" w:space="1" w:color="auto"/>
        </w:pBdr>
        <w:rPr>
          <w:rFonts w:ascii="Arial" w:hAnsi="Arial" w:cs="Arial"/>
          <w:lang w:val="en-GB"/>
        </w:rPr>
      </w:pPr>
    </w:p>
    <w:p w14:paraId="0A402636" w14:textId="77777777" w:rsidR="00382375" w:rsidRPr="0035455F" w:rsidRDefault="00382375" w:rsidP="005931AD">
      <w:pPr>
        <w:pStyle w:val="Heading3"/>
        <w:keepNext w:val="0"/>
        <w:jc w:val="both"/>
        <w:rPr>
          <w:rFonts w:ascii="Arial" w:hAnsi="Arial" w:cs="Arial"/>
          <w:lang w:val="en-GB"/>
        </w:rPr>
      </w:pPr>
      <w:r w:rsidRPr="0035455F">
        <w:rPr>
          <w:rFonts w:ascii="Arial" w:hAnsi="Arial" w:cs="Arial"/>
          <w:lang w:val="en-GB"/>
        </w:rPr>
        <w:br w:type="page"/>
      </w:r>
    </w:p>
    <w:p w14:paraId="5A068D41" w14:textId="77777777" w:rsidR="006A4750" w:rsidRPr="0035455F" w:rsidRDefault="006A4750" w:rsidP="00680A7C">
      <w:pPr>
        <w:pStyle w:val="Fett1"/>
        <w:jc w:val="center"/>
        <w:outlineLvl w:val="0"/>
        <w:rPr>
          <w:rFonts w:cs="Arial"/>
          <w:sz w:val="24"/>
          <w:szCs w:val="24"/>
          <w:lang w:val="en-GB"/>
        </w:rPr>
      </w:pPr>
      <w:bookmarkStart w:id="15" w:name="_Toc267927846"/>
      <w:r w:rsidRPr="0035455F">
        <w:rPr>
          <w:rFonts w:cs="Arial"/>
          <w:sz w:val="24"/>
          <w:szCs w:val="24"/>
          <w:lang w:val="en-GB"/>
        </w:rPr>
        <w:lastRenderedPageBreak/>
        <w:t>B.</w:t>
      </w:r>
      <w:r w:rsidRPr="0035455F">
        <w:rPr>
          <w:rFonts w:cs="Arial"/>
          <w:sz w:val="24"/>
          <w:szCs w:val="24"/>
          <w:lang w:val="en-GB"/>
        </w:rPr>
        <w:tab/>
        <w:t>CURRICULUM VITAE</w:t>
      </w:r>
      <w:bookmarkEnd w:id="15"/>
    </w:p>
    <w:p w14:paraId="4865D3D3" w14:textId="77777777" w:rsidR="006A4750" w:rsidRPr="0035455F" w:rsidRDefault="006A4750" w:rsidP="006A4750">
      <w:pPr>
        <w:pBdr>
          <w:bottom w:val="single" w:sz="8" w:space="1" w:color="auto"/>
        </w:pBdr>
        <w:jc w:val="center"/>
        <w:rPr>
          <w:rFonts w:ascii="Arial" w:hAnsi="Arial" w:cs="Arial"/>
          <w:b/>
          <w:i/>
          <w:lang w:val="en-GB"/>
        </w:rPr>
      </w:pPr>
      <w:r w:rsidRPr="0035455F">
        <w:rPr>
          <w:rFonts w:ascii="Arial" w:hAnsi="Arial" w:cs="Arial"/>
          <w:b/>
          <w:i/>
          <w:lang w:val="en-GB"/>
        </w:rPr>
        <w:t>[insert full name]</w:t>
      </w:r>
    </w:p>
    <w:p w14:paraId="057C1DFF" w14:textId="77777777" w:rsidR="000A479E" w:rsidRPr="0035455F" w:rsidRDefault="000A479E" w:rsidP="006A4750">
      <w:pPr>
        <w:pBdr>
          <w:bottom w:val="single" w:sz="8" w:space="1" w:color="auto"/>
        </w:pBdr>
        <w:jc w:val="center"/>
        <w:rPr>
          <w:rFonts w:ascii="Arial" w:hAnsi="Arial" w:cs="Arial"/>
          <w:b/>
          <w:i/>
          <w:lang w:val="en-GB"/>
        </w:rPr>
      </w:pPr>
    </w:p>
    <w:p w14:paraId="05977909" w14:textId="77777777" w:rsidR="006A4750" w:rsidRPr="0035455F" w:rsidRDefault="006A4750" w:rsidP="006A4750">
      <w:pPr>
        <w:jc w:val="right"/>
        <w:rPr>
          <w:rFonts w:ascii="Arial" w:hAnsi="Arial" w:cs="Arial"/>
          <w:lang w:val="en-GB"/>
        </w:rPr>
      </w:pPr>
    </w:p>
    <w:p w14:paraId="1F0B06FE" w14:textId="77777777" w:rsidR="00382375" w:rsidRPr="0035455F"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35455F" w14:paraId="560C6A86" w14:textId="77777777" w:rsidTr="00EC3A43">
        <w:tc>
          <w:tcPr>
            <w:tcW w:w="3510" w:type="dxa"/>
          </w:tcPr>
          <w:p w14:paraId="05180502"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Family name:</w:t>
            </w:r>
          </w:p>
        </w:tc>
        <w:tc>
          <w:tcPr>
            <w:tcW w:w="6237" w:type="dxa"/>
          </w:tcPr>
          <w:p w14:paraId="0584E330" w14:textId="77777777" w:rsidR="00382375" w:rsidRPr="0035455F" w:rsidRDefault="00382375" w:rsidP="003141B7">
            <w:pPr>
              <w:pStyle w:val="ListParagraph"/>
              <w:rPr>
                <w:rFonts w:ascii="Arial" w:hAnsi="Arial" w:cs="Arial"/>
                <w:i/>
                <w:lang w:val="en-GB"/>
              </w:rPr>
            </w:pPr>
            <w:r w:rsidRPr="0035455F">
              <w:rPr>
                <w:rFonts w:ascii="Arial" w:hAnsi="Arial" w:cs="Arial"/>
                <w:i/>
                <w:lang w:val="en-GB"/>
              </w:rPr>
              <w:t>[insert the name]</w:t>
            </w:r>
          </w:p>
        </w:tc>
      </w:tr>
      <w:tr w:rsidR="00382375" w:rsidRPr="0035455F" w14:paraId="6938EEB5" w14:textId="77777777" w:rsidTr="00EC3A43">
        <w:tc>
          <w:tcPr>
            <w:tcW w:w="3510" w:type="dxa"/>
          </w:tcPr>
          <w:p w14:paraId="355F7876"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First names:</w:t>
            </w:r>
          </w:p>
        </w:tc>
        <w:tc>
          <w:tcPr>
            <w:tcW w:w="6237" w:type="dxa"/>
          </w:tcPr>
          <w:p w14:paraId="2A9D2248"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names in full]</w:t>
            </w:r>
          </w:p>
        </w:tc>
      </w:tr>
      <w:tr w:rsidR="00382375" w:rsidRPr="0035455F" w14:paraId="17168038" w14:textId="77777777" w:rsidTr="00EC3A43">
        <w:tc>
          <w:tcPr>
            <w:tcW w:w="3510" w:type="dxa"/>
          </w:tcPr>
          <w:p w14:paraId="482A8BB1"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Date of birth:</w:t>
            </w:r>
          </w:p>
        </w:tc>
        <w:tc>
          <w:tcPr>
            <w:tcW w:w="6237" w:type="dxa"/>
          </w:tcPr>
          <w:p w14:paraId="233DDB65"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date]</w:t>
            </w:r>
          </w:p>
        </w:tc>
      </w:tr>
      <w:tr w:rsidR="00382375" w:rsidRPr="0035455F" w14:paraId="55B4E6A3" w14:textId="77777777" w:rsidTr="00EC3A43">
        <w:tc>
          <w:tcPr>
            <w:tcW w:w="3510" w:type="dxa"/>
          </w:tcPr>
          <w:p w14:paraId="5541A59B"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Nationality:</w:t>
            </w:r>
          </w:p>
        </w:tc>
        <w:tc>
          <w:tcPr>
            <w:tcW w:w="6237" w:type="dxa"/>
          </w:tcPr>
          <w:p w14:paraId="527B0D2A"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country or countries of citizenship]</w:t>
            </w:r>
          </w:p>
        </w:tc>
      </w:tr>
      <w:tr w:rsidR="00382375" w:rsidRPr="0035455F" w14:paraId="02CFD135" w14:textId="77777777" w:rsidTr="00EC3A43">
        <w:tc>
          <w:tcPr>
            <w:tcW w:w="3510" w:type="dxa"/>
          </w:tcPr>
          <w:p w14:paraId="1800E803" w14:textId="77777777" w:rsidR="00382375" w:rsidRPr="0035455F" w:rsidRDefault="00382375" w:rsidP="003141B7">
            <w:pPr>
              <w:pStyle w:val="ListParagraph"/>
              <w:suppressAutoHyphens/>
              <w:ind w:left="426"/>
              <w:rPr>
                <w:rFonts w:ascii="Arial" w:hAnsi="Arial" w:cs="Arial"/>
                <w:b/>
                <w:lang w:val="en-GB"/>
              </w:rPr>
            </w:pPr>
          </w:p>
        </w:tc>
        <w:tc>
          <w:tcPr>
            <w:tcW w:w="6237" w:type="dxa"/>
          </w:tcPr>
          <w:p w14:paraId="75D18B09" w14:textId="77777777" w:rsidR="00382375" w:rsidRPr="0035455F" w:rsidRDefault="00382375" w:rsidP="003141B7">
            <w:pPr>
              <w:pStyle w:val="ListParagraph"/>
              <w:suppressAutoHyphens/>
              <w:ind w:left="426"/>
              <w:rPr>
                <w:rFonts w:ascii="Arial" w:hAnsi="Arial" w:cs="Arial"/>
                <w:i/>
                <w:lang w:val="en-GB"/>
              </w:rPr>
            </w:pPr>
          </w:p>
        </w:tc>
      </w:tr>
      <w:tr w:rsidR="00382375" w:rsidRPr="0035455F" w14:paraId="1154DB37" w14:textId="77777777" w:rsidTr="00EC3A43">
        <w:tc>
          <w:tcPr>
            <w:tcW w:w="3510" w:type="dxa"/>
          </w:tcPr>
          <w:p w14:paraId="79999852" w14:textId="77777777" w:rsidR="00F927D0" w:rsidRPr="0035455F" w:rsidRDefault="003D026D"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Physical address</w:t>
            </w:r>
            <w:r w:rsidR="00F927D0" w:rsidRPr="0035455F">
              <w:rPr>
                <w:rFonts w:ascii="Arial" w:hAnsi="Arial" w:cs="Arial"/>
                <w:b/>
                <w:lang w:val="en-GB"/>
              </w:rPr>
              <w:t>:</w:t>
            </w:r>
          </w:p>
          <w:p w14:paraId="1475793B" w14:textId="77777777" w:rsidR="00382375"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Postal address</w:t>
            </w:r>
          </w:p>
          <w:p w14:paraId="79B88527" w14:textId="77777777" w:rsidR="00F927D0"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Phone:</w:t>
            </w:r>
          </w:p>
          <w:p w14:paraId="36D91644" w14:textId="77777777" w:rsidR="00F927D0"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E-mail:</w:t>
            </w:r>
          </w:p>
        </w:tc>
        <w:tc>
          <w:tcPr>
            <w:tcW w:w="6237" w:type="dxa"/>
          </w:tcPr>
          <w:p w14:paraId="4137F429"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physical address]</w:t>
            </w:r>
          </w:p>
          <w:p w14:paraId="1A9EB159" w14:textId="77777777" w:rsidR="00F927D0" w:rsidRPr="0035455F" w:rsidRDefault="00F927D0" w:rsidP="003141B7">
            <w:pPr>
              <w:pStyle w:val="ListParagraph"/>
              <w:suppressAutoHyphens/>
              <w:ind w:left="426"/>
              <w:rPr>
                <w:rFonts w:ascii="Arial" w:hAnsi="Arial" w:cs="Arial"/>
                <w:i/>
                <w:lang w:val="en-GB"/>
              </w:rPr>
            </w:pPr>
          </w:p>
          <w:p w14:paraId="55065EC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Postal Address]</w:t>
            </w:r>
          </w:p>
          <w:p w14:paraId="706DC729"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the phone and mobile no.]</w:t>
            </w:r>
          </w:p>
          <w:p w14:paraId="3E7E60D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E-mail address(es)</w:t>
            </w:r>
          </w:p>
        </w:tc>
      </w:tr>
      <w:tr w:rsidR="00382375" w:rsidRPr="0035455F" w14:paraId="2768931D" w14:textId="77777777" w:rsidTr="00EC3A43">
        <w:tc>
          <w:tcPr>
            <w:tcW w:w="3510" w:type="dxa"/>
          </w:tcPr>
          <w:p w14:paraId="7F6A83AD" w14:textId="77777777" w:rsidR="00382375" w:rsidRPr="0035455F" w:rsidRDefault="00382375" w:rsidP="00A6741B">
            <w:pPr>
              <w:pStyle w:val="ListParagraph"/>
              <w:numPr>
                <w:ilvl w:val="0"/>
                <w:numId w:val="7"/>
              </w:numPr>
              <w:tabs>
                <w:tab w:val="left" w:pos="426"/>
              </w:tabs>
              <w:rPr>
                <w:rFonts w:ascii="Arial" w:hAnsi="Arial" w:cs="Arial"/>
                <w:b/>
                <w:lang w:val="en-GB"/>
              </w:rPr>
            </w:pPr>
            <w:r w:rsidRPr="0035455F">
              <w:rPr>
                <w:rFonts w:ascii="Arial" w:hAnsi="Arial" w:cs="Arial"/>
                <w:b/>
                <w:lang w:val="en-GB"/>
              </w:rPr>
              <w:t>Education:</w:t>
            </w:r>
          </w:p>
        </w:tc>
        <w:tc>
          <w:tcPr>
            <w:tcW w:w="6237" w:type="dxa"/>
          </w:tcPr>
          <w:p w14:paraId="344A749E" w14:textId="77777777" w:rsidR="00382375" w:rsidRPr="0035455F" w:rsidRDefault="00382375" w:rsidP="00EC3A43">
            <w:pPr>
              <w:rPr>
                <w:rFonts w:ascii="Arial" w:hAnsi="Arial" w:cs="Arial"/>
                <w:lang w:val="en-GB"/>
              </w:rPr>
            </w:pPr>
          </w:p>
        </w:tc>
      </w:tr>
      <w:tr w:rsidR="00382375" w:rsidRPr="0035455F" w14:paraId="3A4A5A94" w14:textId="77777777" w:rsidTr="00EC3A43">
        <w:tc>
          <w:tcPr>
            <w:tcW w:w="3510" w:type="dxa"/>
          </w:tcPr>
          <w:p w14:paraId="71E07E79" w14:textId="77777777" w:rsidR="00382375" w:rsidRPr="0035455F" w:rsidRDefault="00382375" w:rsidP="00EC3A43">
            <w:pPr>
              <w:tabs>
                <w:tab w:val="left" w:pos="426"/>
              </w:tabs>
              <w:ind w:left="425" w:hanging="425"/>
              <w:rPr>
                <w:rFonts w:ascii="Arial" w:hAnsi="Arial" w:cs="Arial"/>
                <w:b/>
                <w:lang w:val="en-GB"/>
              </w:rPr>
            </w:pPr>
          </w:p>
        </w:tc>
        <w:tc>
          <w:tcPr>
            <w:tcW w:w="6237" w:type="dxa"/>
          </w:tcPr>
          <w:p w14:paraId="4C60D7F9" w14:textId="77777777" w:rsidR="00382375" w:rsidRPr="0035455F" w:rsidRDefault="00382375" w:rsidP="00EC3A43">
            <w:pPr>
              <w:rPr>
                <w:rFonts w:ascii="Arial" w:hAnsi="Arial" w:cs="Arial"/>
                <w:lang w:val="en-GB"/>
              </w:rPr>
            </w:pPr>
          </w:p>
        </w:tc>
      </w:tr>
      <w:tr w:rsidR="00382375" w:rsidRPr="0035455F" w14:paraId="62C7628A"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181A18D" w14:textId="77777777" w:rsidR="00382375" w:rsidRPr="0035455F" w:rsidRDefault="00382375" w:rsidP="00EC3A43">
            <w:pPr>
              <w:suppressAutoHyphens/>
              <w:rPr>
                <w:rFonts w:ascii="Arial" w:hAnsi="Arial" w:cs="Arial"/>
                <w:b/>
                <w:lang w:val="en-GB"/>
              </w:rPr>
            </w:pPr>
            <w:r w:rsidRPr="0035455F">
              <w:rPr>
                <w:rFonts w:ascii="Arial" w:hAnsi="Arial" w:cs="Arial"/>
                <w:b/>
                <w:lang w:val="en-GB"/>
              </w:rPr>
              <w:t>Institution:</w:t>
            </w:r>
          </w:p>
          <w:p w14:paraId="751F8A7E"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610EFAB"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Degree(s) or Diploma(s) obtained:</w:t>
            </w:r>
            <w:r w:rsidR="00C53BF6" w:rsidRPr="0035455F">
              <w:rPr>
                <w:rFonts w:ascii="Arial" w:hAnsi="Arial" w:cs="Arial"/>
                <w:b/>
                <w:lang w:val="en-GB"/>
              </w:rPr>
              <w:fldChar w:fldCharType="begin"/>
            </w:r>
            <w:r w:rsidRPr="0035455F">
              <w:rPr>
                <w:rFonts w:ascii="Arial" w:hAnsi="Arial" w:cs="Arial"/>
                <w:b/>
                <w:lang w:val="en-GB"/>
              </w:rPr>
              <w:instrText xml:space="preserve">  </w:instrText>
            </w:r>
            <w:r w:rsidR="00C53BF6" w:rsidRPr="0035455F">
              <w:rPr>
                <w:rFonts w:ascii="Arial" w:hAnsi="Arial" w:cs="Arial"/>
                <w:b/>
                <w:lang w:val="en-GB"/>
              </w:rPr>
              <w:fldChar w:fldCharType="end"/>
            </w:r>
          </w:p>
        </w:tc>
      </w:tr>
      <w:tr w:rsidR="00382375" w:rsidRPr="0035455F" w14:paraId="24CE26CE"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61C25CC"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50E2B888"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r w:rsidR="00382375" w:rsidRPr="0035455F" w14:paraId="3AF798C1"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13B367CF"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64A221CD"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bl>
    <w:p w14:paraId="47ABF170"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p w14:paraId="2A5A40E9" w14:textId="77777777" w:rsidR="00382375" w:rsidRPr="0035455F" w:rsidRDefault="00483A66" w:rsidP="00382375">
      <w:pPr>
        <w:tabs>
          <w:tab w:val="left" w:pos="426"/>
        </w:tabs>
        <w:suppressAutoHyphens/>
        <w:rPr>
          <w:rFonts w:ascii="Arial" w:hAnsi="Arial" w:cs="Arial"/>
          <w:lang w:val="en-GB"/>
        </w:rPr>
      </w:pPr>
      <w:r w:rsidRPr="0035455F">
        <w:rPr>
          <w:rFonts w:ascii="Arial" w:hAnsi="Arial" w:cs="Arial"/>
          <w:b/>
          <w:lang w:val="en-GB"/>
        </w:rPr>
        <w:t>10</w:t>
      </w:r>
      <w:r w:rsidR="00382375" w:rsidRPr="0035455F">
        <w:rPr>
          <w:rFonts w:ascii="Arial" w:hAnsi="Arial" w:cs="Arial"/>
          <w:b/>
          <w:lang w:val="en-GB"/>
        </w:rPr>
        <w:t>.</w:t>
      </w:r>
      <w:r w:rsidR="00382375" w:rsidRPr="0035455F">
        <w:rPr>
          <w:rFonts w:ascii="Arial" w:hAnsi="Arial" w:cs="Arial"/>
          <w:b/>
          <w:lang w:val="en-GB"/>
        </w:rPr>
        <w:tab/>
        <w:t>Language skills:</w:t>
      </w:r>
      <w:r w:rsidR="00382375" w:rsidRPr="0035455F">
        <w:rPr>
          <w:rFonts w:ascii="Arial" w:hAnsi="Arial" w:cs="Arial"/>
          <w:lang w:val="en-GB"/>
        </w:rPr>
        <w:t xml:space="preserve"> (Indicate competence on a scale of 1 to 5) (1 – excellent; 5 – basic)</w:t>
      </w:r>
    </w:p>
    <w:p w14:paraId="637901B6"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35455F" w14:paraId="65308043" w14:textId="77777777" w:rsidTr="00EC3A43">
        <w:tc>
          <w:tcPr>
            <w:tcW w:w="3935" w:type="dxa"/>
            <w:shd w:val="clear" w:color="auto" w:fill="E6E6E6"/>
          </w:tcPr>
          <w:p w14:paraId="34437F81" w14:textId="77777777" w:rsidR="00382375" w:rsidRPr="0035455F" w:rsidRDefault="00382375" w:rsidP="00EC3A43">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14:paraId="1C7F5048"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14:paraId="5B379A85"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14:paraId="7F2FBB47"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Writing</w:t>
            </w:r>
          </w:p>
        </w:tc>
      </w:tr>
      <w:tr w:rsidR="00382375" w:rsidRPr="0035455F" w14:paraId="325CCFD7" w14:textId="77777777" w:rsidTr="00EC3A43">
        <w:tc>
          <w:tcPr>
            <w:tcW w:w="3935" w:type="dxa"/>
          </w:tcPr>
          <w:p w14:paraId="10B572B8" w14:textId="77777777" w:rsidR="00382375" w:rsidRPr="0035455F" w:rsidRDefault="00382375" w:rsidP="00EC3A43">
            <w:pPr>
              <w:rPr>
                <w:rFonts w:ascii="Arial" w:hAnsi="Arial" w:cs="Arial"/>
                <w:i/>
                <w:lang w:val="en-GB"/>
              </w:rPr>
            </w:pPr>
            <w:r w:rsidRPr="0035455F">
              <w:rPr>
                <w:rFonts w:ascii="Arial" w:hAnsi="Arial" w:cs="Arial"/>
                <w:i/>
                <w:lang w:val="en-GB"/>
              </w:rPr>
              <w:t>[insert the language]</w:t>
            </w:r>
          </w:p>
        </w:tc>
        <w:tc>
          <w:tcPr>
            <w:tcW w:w="1984" w:type="dxa"/>
          </w:tcPr>
          <w:p w14:paraId="1BFEB14C"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984" w:type="dxa"/>
          </w:tcPr>
          <w:p w14:paraId="14E469C8"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843" w:type="dxa"/>
          </w:tcPr>
          <w:p w14:paraId="19BAE7D7"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r>
      <w:tr w:rsidR="00382375" w:rsidRPr="0035455F" w14:paraId="6536835D" w14:textId="77777777" w:rsidTr="00EC3A43">
        <w:tc>
          <w:tcPr>
            <w:tcW w:w="3935" w:type="dxa"/>
          </w:tcPr>
          <w:p w14:paraId="2D9E2F71"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288ECEB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099CA24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843" w:type="dxa"/>
          </w:tcPr>
          <w:p w14:paraId="5909BA22"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r>
    </w:tbl>
    <w:p w14:paraId="775A7EE4"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35455F" w14:paraId="1EC27063" w14:textId="77777777" w:rsidTr="00EC3A43">
        <w:tc>
          <w:tcPr>
            <w:tcW w:w="4077" w:type="dxa"/>
          </w:tcPr>
          <w:p w14:paraId="65C2F78C"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11</w:t>
            </w:r>
            <w:r w:rsidR="00382375" w:rsidRPr="0035455F">
              <w:rPr>
                <w:rFonts w:ascii="Arial" w:hAnsi="Arial" w:cs="Arial"/>
                <w:b/>
                <w:lang w:val="en-GB"/>
              </w:rPr>
              <w:t>.</w:t>
            </w:r>
            <w:r w:rsidR="00382375" w:rsidRPr="0035455F">
              <w:rPr>
                <w:rFonts w:ascii="Arial" w:hAnsi="Arial" w:cs="Arial"/>
                <w:b/>
                <w:lang w:val="en-GB"/>
              </w:rPr>
              <w:tab/>
              <w:t xml:space="preserve">Membership of professional bodies: </w:t>
            </w:r>
          </w:p>
        </w:tc>
        <w:tc>
          <w:tcPr>
            <w:tcW w:w="5670" w:type="dxa"/>
          </w:tcPr>
          <w:p w14:paraId="039FA67B"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[indicate the name of the professional body]</w:t>
            </w:r>
          </w:p>
        </w:tc>
      </w:tr>
      <w:tr w:rsidR="00382375" w:rsidRPr="0035455F" w14:paraId="3F496502" w14:textId="77777777" w:rsidTr="00EC3A43">
        <w:tc>
          <w:tcPr>
            <w:tcW w:w="4077" w:type="dxa"/>
          </w:tcPr>
          <w:p w14:paraId="245E462E"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12</w:t>
            </w:r>
            <w:r w:rsidR="00382375" w:rsidRPr="0035455F">
              <w:rPr>
                <w:rFonts w:ascii="Arial" w:hAnsi="Arial" w:cs="Arial"/>
                <w:b/>
                <w:lang w:val="en-GB"/>
              </w:rPr>
              <w:t>.</w:t>
            </w:r>
            <w:r w:rsidR="00382375" w:rsidRPr="0035455F">
              <w:rPr>
                <w:rFonts w:ascii="Arial" w:hAnsi="Arial" w:cs="Arial"/>
                <w:b/>
                <w:lang w:val="en-GB"/>
              </w:rPr>
              <w:tab/>
              <w:t>Other skills:</w:t>
            </w:r>
          </w:p>
        </w:tc>
        <w:tc>
          <w:tcPr>
            <w:tcW w:w="5670" w:type="dxa"/>
          </w:tcPr>
          <w:p w14:paraId="4FB71FBD"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skills]</w:t>
            </w:r>
          </w:p>
        </w:tc>
      </w:tr>
      <w:tr w:rsidR="00382375" w:rsidRPr="0035455F" w14:paraId="0A7C8CCB" w14:textId="77777777" w:rsidTr="00EC3A43">
        <w:tc>
          <w:tcPr>
            <w:tcW w:w="4077" w:type="dxa"/>
          </w:tcPr>
          <w:p w14:paraId="7DB4E546"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13</w:t>
            </w:r>
            <w:r w:rsidR="00382375" w:rsidRPr="0035455F">
              <w:rPr>
                <w:rFonts w:ascii="Arial" w:hAnsi="Arial" w:cs="Arial"/>
                <w:b/>
                <w:lang w:val="en-GB"/>
              </w:rPr>
              <w:t>.</w:t>
            </w:r>
            <w:r w:rsidR="00382375" w:rsidRPr="0035455F">
              <w:rPr>
                <w:rFonts w:ascii="Arial" w:hAnsi="Arial" w:cs="Arial"/>
                <w:b/>
                <w:lang w:val="en-GB"/>
              </w:rPr>
              <w:tab/>
              <w:t>Present position:</w:t>
            </w:r>
          </w:p>
        </w:tc>
        <w:tc>
          <w:tcPr>
            <w:tcW w:w="5670" w:type="dxa"/>
          </w:tcPr>
          <w:p w14:paraId="1FCCAFA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name]</w:t>
            </w:r>
          </w:p>
        </w:tc>
      </w:tr>
      <w:tr w:rsidR="00382375" w:rsidRPr="0035455F" w14:paraId="260A2654" w14:textId="77777777" w:rsidTr="00EC3A43">
        <w:tc>
          <w:tcPr>
            <w:tcW w:w="4077" w:type="dxa"/>
          </w:tcPr>
          <w:p w14:paraId="6731EE68"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14</w:t>
            </w:r>
            <w:r w:rsidR="00382375" w:rsidRPr="0035455F">
              <w:rPr>
                <w:rFonts w:ascii="Arial" w:hAnsi="Arial" w:cs="Arial"/>
                <w:b/>
                <w:lang w:val="en-GB"/>
              </w:rPr>
              <w:t>.</w:t>
            </w:r>
            <w:r w:rsidR="00382375" w:rsidRPr="0035455F">
              <w:rPr>
                <w:rFonts w:ascii="Arial" w:hAnsi="Arial" w:cs="Arial"/>
                <w:b/>
                <w:lang w:val="en-GB"/>
              </w:rPr>
              <w:tab/>
              <w:t>Years of experience:</w:t>
            </w:r>
          </w:p>
        </w:tc>
        <w:tc>
          <w:tcPr>
            <w:tcW w:w="5670" w:type="dxa"/>
          </w:tcPr>
          <w:p w14:paraId="0194017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no]</w:t>
            </w:r>
          </w:p>
        </w:tc>
      </w:tr>
      <w:tr w:rsidR="00382375" w:rsidRPr="0035455F" w14:paraId="7A47EFF5" w14:textId="77777777" w:rsidTr="00EC3A43">
        <w:tc>
          <w:tcPr>
            <w:tcW w:w="9747" w:type="dxa"/>
            <w:gridSpan w:val="2"/>
          </w:tcPr>
          <w:p w14:paraId="6E6D190A"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15</w:t>
            </w:r>
            <w:r w:rsidR="00382375" w:rsidRPr="0035455F">
              <w:rPr>
                <w:rFonts w:ascii="Arial" w:hAnsi="Arial" w:cs="Arial"/>
                <w:b/>
                <w:lang w:val="en-GB"/>
              </w:rPr>
              <w:t>.</w:t>
            </w:r>
            <w:r w:rsidR="00382375" w:rsidRPr="0035455F">
              <w:rPr>
                <w:rFonts w:ascii="Arial" w:hAnsi="Arial" w:cs="Arial"/>
                <w:b/>
                <w:lang w:val="en-GB"/>
              </w:rPr>
              <w:tab/>
              <w:t>Key qualifications:</w:t>
            </w:r>
            <w:r w:rsidR="00382375" w:rsidRPr="0035455F">
              <w:rPr>
                <w:rFonts w:ascii="Arial" w:hAnsi="Arial" w:cs="Arial"/>
                <w:lang w:val="en-GB"/>
              </w:rPr>
              <w:t xml:space="preserve"> (Relevant to the assignment)</w:t>
            </w:r>
          </w:p>
          <w:p w14:paraId="6A6686A2" w14:textId="77777777" w:rsidR="00382375" w:rsidRPr="0035455F" w:rsidRDefault="00382375" w:rsidP="00EC3A43">
            <w:pPr>
              <w:ind w:left="360"/>
              <w:rPr>
                <w:rFonts w:ascii="Arial" w:hAnsi="Arial" w:cs="Arial"/>
                <w:i/>
                <w:lang w:val="en-GB"/>
              </w:rPr>
            </w:pPr>
            <w:r w:rsidRPr="0035455F">
              <w:rPr>
                <w:rFonts w:ascii="Arial" w:hAnsi="Arial" w:cs="Arial"/>
                <w:i/>
                <w:lang w:val="en-GB"/>
              </w:rPr>
              <w:t>[insert the key qualifications]</w:t>
            </w:r>
            <w:r w:rsidR="00C53BF6" w:rsidRPr="0035455F">
              <w:rPr>
                <w:rFonts w:ascii="Arial" w:hAnsi="Arial" w:cs="Arial"/>
                <w:i/>
                <w:lang w:val="en-GB"/>
              </w:rPr>
              <w:fldChar w:fldCharType="begin"/>
            </w:r>
            <w:r w:rsidRPr="0035455F">
              <w:rPr>
                <w:rFonts w:ascii="Arial" w:hAnsi="Arial" w:cs="Arial"/>
                <w:i/>
                <w:lang w:val="en-GB"/>
              </w:rPr>
              <w:instrText xml:space="preserve">  </w:instrText>
            </w:r>
            <w:r w:rsidR="00C53BF6" w:rsidRPr="0035455F">
              <w:rPr>
                <w:rFonts w:ascii="Arial" w:hAnsi="Arial" w:cs="Arial"/>
                <w:i/>
                <w:lang w:val="en-GB"/>
              </w:rPr>
              <w:fldChar w:fldCharType="end"/>
            </w:r>
          </w:p>
        </w:tc>
      </w:tr>
    </w:tbl>
    <w:p w14:paraId="34CD748E" w14:textId="77777777" w:rsidR="00382375" w:rsidRPr="0035455F" w:rsidRDefault="00483A66" w:rsidP="00382375">
      <w:pPr>
        <w:tabs>
          <w:tab w:val="left" w:pos="426"/>
        </w:tabs>
        <w:ind w:left="426" w:hanging="426"/>
        <w:rPr>
          <w:rFonts w:ascii="Arial" w:hAnsi="Arial" w:cs="Arial"/>
          <w:b/>
          <w:lang w:val="en-GB"/>
        </w:rPr>
      </w:pPr>
      <w:r w:rsidRPr="0035455F">
        <w:rPr>
          <w:rFonts w:ascii="Arial" w:hAnsi="Arial" w:cs="Arial"/>
          <w:b/>
          <w:lang w:val="en-GB"/>
        </w:rPr>
        <w:t>16</w:t>
      </w:r>
      <w:r w:rsidR="00382375" w:rsidRPr="0035455F">
        <w:rPr>
          <w:rFonts w:ascii="Arial" w:hAnsi="Arial" w:cs="Arial"/>
          <w:b/>
          <w:lang w:val="en-GB"/>
        </w:rPr>
        <w:t>.</w:t>
      </w:r>
      <w:r w:rsidR="00382375" w:rsidRPr="0035455F">
        <w:rPr>
          <w:rFonts w:ascii="Arial" w:hAnsi="Arial" w:cs="Arial"/>
          <w:b/>
          <w:lang w:val="en-GB"/>
        </w:rPr>
        <w:tab/>
        <w:t>Specific experience in the region:</w:t>
      </w:r>
    </w:p>
    <w:p w14:paraId="48FD2A73" w14:textId="77777777" w:rsidR="00382375" w:rsidRPr="0035455F"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35455F" w14:paraId="52E2F5BB"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335266D4"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B3F9FD0"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382375" w:rsidRPr="0035455F" w14:paraId="6D6A2848" w14:textId="77777777" w:rsidTr="00EC3A43">
        <w:trPr>
          <w:jc w:val="center"/>
        </w:trPr>
        <w:tc>
          <w:tcPr>
            <w:tcW w:w="2857" w:type="dxa"/>
            <w:tcBorders>
              <w:left w:val="double" w:sz="6" w:space="0" w:color="auto"/>
              <w:bottom w:val="single" w:sz="4" w:space="0" w:color="auto"/>
            </w:tcBorders>
          </w:tcPr>
          <w:p w14:paraId="67F9FAD8"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14:paraId="7C193098"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r w:rsidR="00382375" w:rsidRPr="0035455F" w14:paraId="06A2B184" w14:textId="77777777" w:rsidTr="00EC3A43">
        <w:trPr>
          <w:jc w:val="center"/>
        </w:trPr>
        <w:tc>
          <w:tcPr>
            <w:tcW w:w="2857" w:type="dxa"/>
            <w:tcBorders>
              <w:left w:val="double" w:sz="6" w:space="0" w:color="auto"/>
              <w:bottom w:val="single" w:sz="4" w:space="0" w:color="auto"/>
            </w:tcBorders>
          </w:tcPr>
          <w:p w14:paraId="1C98561C"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1B2C1EB4" w14:textId="77777777" w:rsidR="00382375" w:rsidRPr="0035455F" w:rsidRDefault="00382375" w:rsidP="00EC3A43">
            <w:pPr>
              <w:pStyle w:val="normaltableau"/>
              <w:spacing w:before="0" w:after="0"/>
              <w:ind w:left="426"/>
              <w:jc w:val="center"/>
              <w:rPr>
                <w:rFonts w:ascii="Arial" w:hAnsi="Arial" w:cs="Arial"/>
                <w:i/>
                <w:sz w:val="24"/>
                <w:szCs w:val="24"/>
              </w:rPr>
            </w:pPr>
            <w:r w:rsidRPr="0035455F">
              <w:rPr>
                <w:rFonts w:ascii="Arial" w:hAnsi="Arial" w:cs="Arial"/>
                <w:i/>
                <w:sz w:val="24"/>
                <w:szCs w:val="24"/>
              </w:rPr>
              <w:t>......................</w:t>
            </w:r>
          </w:p>
        </w:tc>
      </w:tr>
      <w:tr w:rsidR="00382375" w:rsidRPr="0035455F" w14:paraId="33FDACDE" w14:textId="77777777" w:rsidTr="00EC3A43">
        <w:trPr>
          <w:jc w:val="center"/>
        </w:trPr>
        <w:tc>
          <w:tcPr>
            <w:tcW w:w="2857" w:type="dxa"/>
            <w:tcBorders>
              <w:top w:val="single" w:sz="6" w:space="0" w:color="auto"/>
              <w:left w:val="double" w:sz="6" w:space="0" w:color="auto"/>
              <w:bottom w:val="double" w:sz="6" w:space="0" w:color="auto"/>
            </w:tcBorders>
          </w:tcPr>
          <w:p w14:paraId="2A80CB6D"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2A08F076"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bl>
    <w:p w14:paraId="25DD9DDC" w14:textId="77777777" w:rsidR="00382375" w:rsidRPr="0035455F" w:rsidRDefault="00C53BF6" w:rsidP="00382375">
      <w:pPr>
        <w:tabs>
          <w:tab w:val="left" w:pos="426"/>
          <w:tab w:val="center" w:pos="6518"/>
          <w:tab w:val="center" w:pos="8220"/>
        </w:tabs>
        <w:suppressAutoHyphens/>
        <w:rPr>
          <w:rFonts w:ascii="Arial" w:hAnsi="Arial" w:cs="Arial"/>
          <w:lang w:val="en-GB"/>
        </w:rPr>
        <w:sectPr w:rsidR="00382375" w:rsidRPr="0035455F" w:rsidSect="00EC3A43">
          <w:headerReference w:type="even" r:id="rId21"/>
          <w:footerReference w:type="even" r:id="rId22"/>
          <w:footerReference w:type="default" r:id="rId23"/>
          <w:footerReference w:type="first" r:id="rId24"/>
          <w:footnotePr>
            <w:numRestart w:val="eachPage"/>
          </w:footnotePr>
          <w:pgSz w:w="11907" w:h="16840" w:code="9"/>
          <w:pgMar w:top="851" w:right="851" w:bottom="567" w:left="1418" w:header="851" w:footer="567" w:gutter="0"/>
          <w:cols w:space="720"/>
          <w:noEndnote/>
          <w:docGrid w:linePitch="326"/>
        </w:sectPr>
      </w:pPr>
      <w:r w:rsidRPr="0035455F">
        <w:rPr>
          <w:rFonts w:ascii="Arial" w:hAnsi="Arial" w:cs="Arial"/>
          <w:lang w:val="en-GB"/>
        </w:rPr>
        <w:fldChar w:fldCharType="begin"/>
      </w:r>
      <w:r w:rsidR="00382375" w:rsidRPr="0035455F">
        <w:rPr>
          <w:rFonts w:ascii="Arial" w:hAnsi="Arial" w:cs="Arial"/>
          <w:lang w:val="en-GB"/>
        </w:rPr>
        <w:instrText xml:space="preserve">  </w:instrText>
      </w:r>
      <w:r w:rsidRPr="0035455F">
        <w:rPr>
          <w:rFonts w:ascii="Arial" w:hAnsi="Arial" w:cs="Arial"/>
          <w:lang w:val="en-GB"/>
        </w:rPr>
        <w:fldChar w:fldCharType="end"/>
      </w:r>
    </w:p>
    <w:p w14:paraId="41FDD943" w14:textId="77777777" w:rsidR="00382375" w:rsidRPr="0035455F" w:rsidRDefault="00483A66" w:rsidP="00E71D4A">
      <w:pPr>
        <w:tabs>
          <w:tab w:val="left" w:pos="426"/>
          <w:tab w:val="center" w:pos="6518"/>
          <w:tab w:val="center" w:pos="8220"/>
        </w:tabs>
        <w:suppressAutoHyphens/>
        <w:rPr>
          <w:rFonts w:ascii="Arial" w:hAnsi="Arial" w:cs="Arial"/>
          <w:b/>
          <w:lang w:val="en-GB"/>
        </w:rPr>
      </w:pPr>
      <w:r w:rsidRPr="0035455F">
        <w:rPr>
          <w:rFonts w:ascii="Arial" w:hAnsi="Arial" w:cs="Arial"/>
          <w:b/>
          <w:lang w:val="en-GB"/>
        </w:rPr>
        <w:lastRenderedPageBreak/>
        <w:t xml:space="preserve">17. </w:t>
      </w:r>
      <w:r w:rsidR="00382375" w:rsidRPr="0035455F">
        <w:rPr>
          <w:rFonts w:ascii="Arial" w:hAnsi="Arial" w:cs="Arial"/>
          <w:b/>
          <w:lang w:val="en-GB"/>
        </w:rPr>
        <w:t>Professional experience:</w:t>
      </w:r>
    </w:p>
    <w:p w14:paraId="4284BF19" w14:textId="77777777" w:rsidR="00382375" w:rsidRPr="0035455F"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35455F" w14:paraId="598BCA03" w14:textId="77777777" w:rsidTr="00EC3A43">
        <w:trPr>
          <w:trHeight w:val="483"/>
          <w:tblHeader/>
        </w:trPr>
        <w:tc>
          <w:tcPr>
            <w:tcW w:w="1242" w:type="dxa"/>
            <w:tcBorders>
              <w:bottom w:val="single" w:sz="6" w:space="0" w:color="auto"/>
            </w:tcBorders>
            <w:shd w:val="clear" w:color="auto" w:fill="E6E6E6"/>
            <w:vAlign w:val="center"/>
          </w:tcPr>
          <w:p w14:paraId="79A4012A" w14:textId="77777777" w:rsidR="00382375" w:rsidRPr="0035455F" w:rsidRDefault="00382375" w:rsidP="00EC3A43">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296" w:type="dxa"/>
            <w:tcBorders>
              <w:bottom w:val="single" w:sz="6" w:space="0" w:color="auto"/>
            </w:tcBorders>
            <w:shd w:val="clear" w:color="auto" w:fill="E6E6E6"/>
            <w:vAlign w:val="center"/>
          </w:tcPr>
          <w:p w14:paraId="23CD955B" w14:textId="77777777" w:rsidR="00382375" w:rsidRPr="0035455F" w:rsidRDefault="00382375" w:rsidP="00EC3A43">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106" w:type="dxa"/>
            <w:tcBorders>
              <w:bottom w:val="single" w:sz="6" w:space="0" w:color="auto"/>
            </w:tcBorders>
            <w:shd w:val="clear" w:color="auto" w:fill="E6E6E6"/>
            <w:vAlign w:val="center"/>
          </w:tcPr>
          <w:p w14:paraId="20E78985"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14:paraId="6D937567"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9355" w:type="dxa"/>
            <w:tcBorders>
              <w:bottom w:val="single" w:sz="6" w:space="0" w:color="auto"/>
            </w:tcBorders>
            <w:shd w:val="clear" w:color="auto" w:fill="E6E6E6"/>
            <w:vAlign w:val="center"/>
          </w:tcPr>
          <w:p w14:paraId="4D0BD233"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Description</w:t>
            </w:r>
          </w:p>
        </w:tc>
      </w:tr>
      <w:tr w:rsidR="00382375" w:rsidRPr="0035455F" w14:paraId="65AE320B" w14:textId="77777777" w:rsidTr="00EC3A43">
        <w:trPr>
          <w:trHeight w:val="483"/>
        </w:trPr>
        <w:tc>
          <w:tcPr>
            <w:tcW w:w="1242" w:type="dxa"/>
            <w:tcBorders>
              <w:top w:val="single" w:sz="6" w:space="0" w:color="auto"/>
              <w:bottom w:val="single" w:sz="6" w:space="0" w:color="auto"/>
            </w:tcBorders>
            <w:shd w:val="clear" w:color="auto" w:fill="auto"/>
            <w:vAlign w:val="center"/>
          </w:tcPr>
          <w:p w14:paraId="62D1CCF9"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25B15E46"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207A79E6"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15A33790"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31973BF9"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11E47CD4"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05957B6E"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52ACD718"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4BC48D0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4E635987"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Name of the </w:t>
            </w:r>
            <w:r w:rsidR="007157B1" w:rsidRPr="0035455F">
              <w:rPr>
                <w:rFonts w:ascii="Arial" w:hAnsi="Arial" w:cs="Arial"/>
                <w:b/>
                <w:i/>
                <w:lang w:val="en-GB"/>
              </w:rPr>
              <w:t>Assignment</w:t>
            </w:r>
            <w:r w:rsidRPr="0035455F">
              <w:rPr>
                <w:rFonts w:ascii="Arial" w:hAnsi="Arial" w:cs="Arial"/>
                <w:b/>
                <w:i/>
                <w:lang w:val="en-GB"/>
              </w:rPr>
              <w:t xml:space="preserve">: </w:t>
            </w:r>
          </w:p>
          <w:p w14:paraId="546E5FE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Beneficiary of the </w:t>
            </w:r>
            <w:r w:rsidR="007157B1" w:rsidRPr="0035455F">
              <w:rPr>
                <w:rFonts w:ascii="Arial" w:hAnsi="Arial" w:cs="Arial"/>
                <w:b/>
                <w:i/>
                <w:lang w:val="en-GB"/>
              </w:rPr>
              <w:t>Assignment</w:t>
            </w:r>
            <w:r w:rsidRPr="0035455F">
              <w:rPr>
                <w:rFonts w:ascii="Arial" w:hAnsi="Arial" w:cs="Arial"/>
                <w:b/>
                <w:i/>
                <w:lang w:val="en-GB"/>
              </w:rPr>
              <w:t>:</w:t>
            </w:r>
          </w:p>
          <w:p w14:paraId="296285F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Brief description of the </w:t>
            </w:r>
            <w:r w:rsidR="007157B1" w:rsidRPr="0035455F">
              <w:rPr>
                <w:rFonts w:ascii="Arial" w:hAnsi="Arial" w:cs="Arial"/>
                <w:b/>
                <w:i/>
                <w:lang w:val="en-GB"/>
              </w:rPr>
              <w:t>Assignment</w:t>
            </w:r>
            <w:r w:rsidRPr="0035455F">
              <w:rPr>
                <w:rFonts w:ascii="Arial" w:hAnsi="Arial" w:cs="Arial"/>
                <w:b/>
                <w:i/>
                <w:lang w:val="en-GB"/>
              </w:rPr>
              <w:t xml:space="preserve">: </w:t>
            </w:r>
          </w:p>
          <w:p w14:paraId="43BA85DC"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14:paraId="334C0AA9" w14:textId="77777777" w:rsidTr="00EC3A43">
        <w:trPr>
          <w:trHeight w:val="309"/>
        </w:trPr>
        <w:tc>
          <w:tcPr>
            <w:tcW w:w="1242" w:type="dxa"/>
            <w:tcBorders>
              <w:top w:val="single" w:sz="6" w:space="0" w:color="auto"/>
            </w:tcBorders>
          </w:tcPr>
          <w:p w14:paraId="5942D7F4" w14:textId="77777777" w:rsidR="00382375" w:rsidRPr="0035455F" w:rsidRDefault="00382375" w:rsidP="00EC3A43">
            <w:pPr>
              <w:pStyle w:val="normaltableau"/>
              <w:spacing w:before="0" w:after="0"/>
              <w:jc w:val="left"/>
              <w:rPr>
                <w:rFonts w:ascii="Arial" w:hAnsi="Arial" w:cs="Arial"/>
                <w:sz w:val="24"/>
                <w:szCs w:val="24"/>
              </w:rPr>
            </w:pPr>
            <w:r w:rsidRPr="0035455F">
              <w:rPr>
                <w:rFonts w:ascii="Arial" w:hAnsi="Arial" w:cs="Arial"/>
                <w:sz w:val="24"/>
                <w:szCs w:val="24"/>
              </w:rPr>
              <w:t>................</w:t>
            </w:r>
          </w:p>
        </w:tc>
        <w:tc>
          <w:tcPr>
            <w:tcW w:w="1296" w:type="dxa"/>
            <w:tcBorders>
              <w:top w:val="single" w:sz="6" w:space="0" w:color="auto"/>
            </w:tcBorders>
          </w:tcPr>
          <w:p w14:paraId="74638E51"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2106" w:type="dxa"/>
            <w:tcBorders>
              <w:top w:val="single" w:sz="6" w:space="0" w:color="auto"/>
            </w:tcBorders>
          </w:tcPr>
          <w:p w14:paraId="2A57C219" w14:textId="77777777" w:rsidR="00382375" w:rsidRPr="0035455F" w:rsidRDefault="00382375" w:rsidP="00EC3A43">
            <w:pPr>
              <w:rPr>
                <w:rFonts w:ascii="Arial" w:hAnsi="Arial" w:cs="Arial"/>
                <w:lang w:val="en-GB"/>
              </w:rPr>
            </w:pPr>
            <w:r w:rsidRPr="0035455F">
              <w:rPr>
                <w:rFonts w:ascii="Arial" w:hAnsi="Arial" w:cs="Arial"/>
                <w:lang w:val="en-GB"/>
              </w:rPr>
              <w:t>…………………….</w:t>
            </w:r>
          </w:p>
        </w:tc>
        <w:tc>
          <w:tcPr>
            <w:tcW w:w="1418" w:type="dxa"/>
            <w:tcBorders>
              <w:top w:val="single" w:sz="6" w:space="0" w:color="auto"/>
            </w:tcBorders>
          </w:tcPr>
          <w:p w14:paraId="03BDF88D"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9355" w:type="dxa"/>
            <w:tcBorders>
              <w:top w:val="single" w:sz="6" w:space="0" w:color="auto"/>
            </w:tcBorders>
          </w:tcPr>
          <w:p w14:paraId="29F4E6EE" w14:textId="77777777" w:rsidR="00382375" w:rsidRPr="0035455F" w:rsidRDefault="00382375" w:rsidP="00EC3A43">
            <w:pPr>
              <w:jc w:val="both"/>
              <w:rPr>
                <w:rFonts w:ascii="Arial" w:hAnsi="Arial" w:cs="Arial"/>
                <w:lang w:val="en-GB"/>
              </w:rPr>
            </w:pPr>
            <w:r w:rsidRPr="0035455F">
              <w:rPr>
                <w:rFonts w:ascii="Arial" w:hAnsi="Arial" w:cs="Arial"/>
                <w:lang w:val="en-GB"/>
              </w:rPr>
              <w:t>…………………………………………………………………………..</w:t>
            </w:r>
          </w:p>
        </w:tc>
      </w:tr>
      <w:tr w:rsidR="00382375" w:rsidRPr="0035455F" w14:paraId="04803EA2" w14:textId="77777777" w:rsidTr="00EC3A43">
        <w:trPr>
          <w:trHeight w:val="309"/>
        </w:trPr>
        <w:tc>
          <w:tcPr>
            <w:tcW w:w="1242" w:type="dxa"/>
            <w:vAlign w:val="center"/>
          </w:tcPr>
          <w:p w14:paraId="0741B2D7"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vAlign w:val="center"/>
          </w:tcPr>
          <w:p w14:paraId="7E76937B"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vAlign w:val="center"/>
          </w:tcPr>
          <w:p w14:paraId="2604CA6C"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20D66B13"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5CD68993"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2D68A5CB"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22AD2AF9"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68565E35"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vAlign w:val="center"/>
          </w:tcPr>
          <w:p w14:paraId="5469099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Pr>
          <w:p w14:paraId="5CA1ED19"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Name of the Assignment: </w:t>
            </w:r>
          </w:p>
          <w:p w14:paraId="4B11D2F7"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14:paraId="05D72361"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Brief description of the Assignment: </w:t>
            </w:r>
          </w:p>
          <w:p w14:paraId="2974E4F4"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bl>
    <w:p w14:paraId="46EF8619" w14:textId="77777777" w:rsidR="00382375" w:rsidRPr="0035455F" w:rsidRDefault="00382375" w:rsidP="00382375">
      <w:pPr>
        <w:rPr>
          <w:rFonts w:ascii="Arial" w:hAnsi="Arial" w:cs="Arial"/>
          <w:lang w:val="en-GB"/>
        </w:rPr>
        <w:sectPr w:rsidR="00382375" w:rsidRPr="0035455F" w:rsidSect="00EC3A43">
          <w:footerReference w:type="default" r:id="rId25"/>
          <w:headerReference w:type="first" r:id="rId26"/>
          <w:footnotePr>
            <w:numRestart w:val="eachPage"/>
          </w:footnotePr>
          <w:pgSz w:w="16840" w:h="11907" w:orient="landscape" w:code="9"/>
          <w:pgMar w:top="1275" w:right="851" w:bottom="851" w:left="567" w:header="851" w:footer="567" w:gutter="0"/>
          <w:cols w:space="720"/>
          <w:noEndnote/>
        </w:sectPr>
      </w:pPr>
    </w:p>
    <w:p w14:paraId="6DF83E3A" w14:textId="77777777" w:rsidR="00382375" w:rsidRPr="0035455F" w:rsidRDefault="00382375" w:rsidP="00382375">
      <w:pPr>
        <w:rPr>
          <w:rFonts w:ascii="Arial" w:hAnsi="Arial" w:cs="Arial"/>
          <w:lang w:val="en-GB"/>
        </w:rPr>
      </w:pPr>
    </w:p>
    <w:p w14:paraId="67782C68" w14:textId="77777777" w:rsidR="00382375" w:rsidRPr="0035455F" w:rsidRDefault="00382375" w:rsidP="00A6741B">
      <w:pPr>
        <w:pStyle w:val="ListParagraph"/>
        <w:numPr>
          <w:ilvl w:val="0"/>
          <w:numId w:val="8"/>
        </w:numPr>
        <w:tabs>
          <w:tab w:val="left" w:pos="426"/>
          <w:tab w:val="center" w:pos="6518"/>
          <w:tab w:val="center" w:pos="8220"/>
        </w:tabs>
        <w:suppressAutoHyphens/>
        <w:rPr>
          <w:rFonts w:ascii="Arial" w:hAnsi="Arial" w:cs="Arial"/>
          <w:lang w:val="en-GB"/>
        </w:rPr>
      </w:pPr>
      <w:r w:rsidRPr="0035455F">
        <w:rPr>
          <w:rFonts w:ascii="Arial" w:hAnsi="Arial" w:cs="Arial"/>
          <w:b/>
          <w:lang w:val="en-GB"/>
        </w:rPr>
        <w:t>Other relevant information:</w:t>
      </w:r>
      <w:r w:rsidRPr="0035455F">
        <w:rPr>
          <w:rFonts w:ascii="Arial" w:hAnsi="Arial" w:cs="Arial"/>
          <w:lang w:val="en-GB"/>
        </w:rPr>
        <w:t xml:space="preserve"> (e.g. Publications) </w:t>
      </w:r>
    </w:p>
    <w:p w14:paraId="084C7D02" w14:textId="77777777" w:rsidR="00382375" w:rsidRPr="0035455F" w:rsidRDefault="00382375" w:rsidP="00382375">
      <w:pPr>
        <w:tabs>
          <w:tab w:val="left" w:pos="426"/>
          <w:tab w:val="center" w:pos="6518"/>
          <w:tab w:val="center" w:pos="8220"/>
        </w:tabs>
        <w:suppressAutoHyphens/>
        <w:ind w:left="780"/>
        <w:rPr>
          <w:rFonts w:ascii="Arial" w:hAnsi="Arial" w:cs="Arial"/>
          <w:b/>
          <w:i/>
          <w:lang w:val="en-GB"/>
        </w:rPr>
      </w:pPr>
    </w:p>
    <w:p w14:paraId="7964666D"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r w:rsidRPr="0035455F">
        <w:rPr>
          <w:rFonts w:ascii="Arial" w:hAnsi="Arial" w:cs="Arial"/>
          <w:b/>
          <w:i/>
          <w:lang w:val="en-GB"/>
        </w:rPr>
        <w:t>[insert the details]</w:t>
      </w:r>
    </w:p>
    <w:p w14:paraId="1BBA665A" w14:textId="77777777" w:rsidR="00382375" w:rsidRPr="0035455F" w:rsidRDefault="00382375" w:rsidP="00382375">
      <w:pPr>
        <w:tabs>
          <w:tab w:val="left" w:pos="426"/>
          <w:tab w:val="center" w:pos="6518"/>
          <w:tab w:val="center" w:pos="8220"/>
        </w:tabs>
        <w:suppressAutoHyphens/>
        <w:ind w:left="780"/>
        <w:rPr>
          <w:rFonts w:ascii="Arial" w:hAnsi="Arial" w:cs="Arial"/>
          <w:lang w:val="en-GB"/>
        </w:rPr>
      </w:pPr>
    </w:p>
    <w:p w14:paraId="58F53CD2" w14:textId="77777777" w:rsidR="00382375" w:rsidRPr="0035455F" w:rsidRDefault="00483A66" w:rsidP="00483A66">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w:t>
      </w:r>
      <w:r w:rsidR="00382375" w:rsidRPr="0035455F">
        <w:rPr>
          <w:rFonts w:ascii="Arial" w:hAnsi="Arial" w:cs="Arial"/>
          <w:b/>
          <w:i/>
          <w:lang w:val="en-GB"/>
        </w:rPr>
        <w:t xml:space="preserve">Statement: </w:t>
      </w:r>
    </w:p>
    <w:p w14:paraId="532B31FC"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p>
    <w:p w14:paraId="3B296764"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35455F">
        <w:rPr>
          <w:rFonts w:ascii="Arial" w:hAnsi="Arial" w:cs="Arial"/>
          <w:lang w:val="en-GB"/>
        </w:rPr>
        <w:t>wilful</w:t>
      </w:r>
      <w:r w:rsidRPr="0035455F">
        <w:rPr>
          <w:rFonts w:ascii="Arial" w:hAnsi="Arial" w:cs="Arial"/>
          <w:lang w:val="en-GB"/>
        </w:rPr>
        <w:t xml:space="preserve"> misstatement described herein may lead to my disqualification or dismissal, if engaged.</w:t>
      </w:r>
    </w:p>
    <w:p w14:paraId="3E702ECF" w14:textId="77777777" w:rsidR="00382375" w:rsidRPr="0035455F" w:rsidRDefault="00382375" w:rsidP="00382375">
      <w:pPr>
        <w:jc w:val="both"/>
        <w:rPr>
          <w:rFonts w:ascii="Arial" w:hAnsi="Arial" w:cs="Arial"/>
          <w:lang w:val="en-GB"/>
        </w:rPr>
      </w:pPr>
    </w:p>
    <w:p w14:paraId="70C09FFA"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hereby declare that at any point in time, at the </w:t>
      </w:r>
      <w:r w:rsidR="00B661C8">
        <w:rPr>
          <w:rFonts w:ascii="Arial" w:hAnsi="Arial" w:cs="Arial"/>
          <w:lang w:val="en-GB"/>
        </w:rPr>
        <w:t>COMESA</w:t>
      </w:r>
      <w:r w:rsidRPr="0035455F">
        <w:rPr>
          <w:rFonts w:ascii="Arial" w:hAnsi="Arial" w:cs="Arial"/>
          <w:lang w:val="en-GB"/>
        </w:rPr>
        <w:t xml:space="preserve"> Secretariat</w:t>
      </w:r>
      <w:r w:rsidR="007157B1" w:rsidRPr="0035455F">
        <w:rPr>
          <w:rFonts w:ascii="Arial" w:hAnsi="Arial" w:cs="Arial"/>
          <w:lang w:val="en-GB"/>
        </w:rPr>
        <w:t>’s</w:t>
      </w:r>
      <w:r w:rsidRPr="0035455F">
        <w:rPr>
          <w:rFonts w:ascii="Arial" w:hAnsi="Arial" w:cs="Arial"/>
          <w:lang w:val="en-GB"/>
        </w:rPr>
        <w:t xml:space="preserve"> request, I will provide certified copies of all documents to prove that I have the qualifications and the professional experience </w:t>
      </w:r>
      <w:r w:rsidR="007157B1" w:rsidRPr="0035455F">
        <w:rPr>
          <w:rFonts w:ascii="Arial" w:hAnsi="Arial" w:cs="Arial"/>
          <w:lang w:val="en-GB"/>
        </w:rPr>
        <w:t xml:space="preserve">as </w:t>
      </w:r>
      <w:r w:rsidRPr="0035455F">
        <w:rPr>
          <w:rFonts w:ascii="Arial" w:hAnsi="Arial" w:cs="Arial"/>
          <w:lang w:val="en-GB"/>
        </w:rPr>
        <w:t xml:space="preserve">indicated </w:t>
      </w:r>
      <w:r w:rsidR="007157B1" w:rsidRPr="0035455F">
        <w:rPr>
          <w:rFonts w:ascii="Arial" w:hAnsi="Arial" w:cs="Arial"/>
          <w:lang w:val="en-GB"/>
        </w:rPr>
        <w:t xml:space="preserve">in </w:t>
      </w:r>
      <w:r w:rsidRPr="0035455F">
        <w:rPr>
          <w:rFonts w:ascii="Arial" w:hAnsi="Arial" w:cs="Arial"/>
          <w:lang w:val="en-GB"/>
        </w:rPr>
        <w:t>points 8 and 14 above</w:t>
      </w:r>
      <w:r w:rsidRPr="0035455F">
        <w:rPr>
          <w:rStyle w:val="FootnoteReference"/>
          <w:rFonts w:ascii="Arial" w:hAnsi="Arial" w:cs="Arial"/>
          <w:b/>
          <w:lang w:val="en-GB"/>
        </w:rPr>
        <w:footnoteReference w:id="1"/>
      </w:r>
      <w:r w:rsidRPr="0035455F">
        <w:rPr>
          <w:rFonts w:ascii="Arial" w:hAnsi="Arial" w:cs="Arial"/>
          <w:b/>
          <w:lang w:val="en-GB"/>
        </w:rPr>
        <w:t>,</w:t>
      </w:r>
      <w:r w:rsidRPr="0035455F">
        <w:rPr>
          <w:rFonts w:ascii="Arial" w:hAnsi="Arial" w:cs="Arial"/>
          <w:lang w:val="en-GB"/>
        </w:rPr>
        <w:t xml:space="preserve"> documents which are attached to this CV as photocopies. </w:t>
      </w:r>
    </w:p>
    <w:p w14:paraId="28C61F6D" w14:textId="77777777" w:rsidR="00382375" w:rsidRPr="0035455F" w:rsidRDefault="00382375" w:rsidP="00382375">
      <w:pPr>
        <w:jc w:val="both"/>
        <w:rPr>
          <w:rFonts w:ascii="Arial" w:hAnsi="Arial" w:cs="Arial"/>
          <w:lang w:val="en-GB"/>
        </w:rPr>
      </w:pPr>
    </w:p>
    <w:p w14:paraId="53B057C3"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By signing this statement, I also authorize the </w:t>
      </w:r>
      <w:r w:rsidR="00B661C8">
        <w:rPr>
          <w:rFonts w:ascii="Arial" w:hAnsi="Arial" w:cs="Arial"/>
          <w:lang w:val="en-GB"/>
        </w:rPr>
        <w:t>COMESA</w:t>
      </w:r>
      <w:r w:rsidRPr="0035455F">
        <w:rPr>
          <w:rFonts w:ascii="Arial" w:hAnsi="Arial" w:cs="Arial"/>
          <w:lang w:val="en-GB"/>
        </w:rPr>
        <w:t xml:space="preserve"> Secretariat to contact my previous or current employers indicated at point 14 above, to obtain directly reference about my professional conduct and achievements. </w:t>
      </w:r>
    </w:p>
    <w:p w14:paraId="2F23B267" w14:textId="77777777" w:rsidR="00382375" w:rsidRPr="0035455F" w:rsidRDefault="00382375" w:rsidP="00382375">
      <w:pPr>
        <w:rPr>
          <w:rFonts w:ascii="Arial" w:hAnsi="Arial" w:cs="Arial"/>
          <w:lang w:val="en-GB"/>
        </w:rPr>
      </w:pPr>
    </w:p>
    <w:p w14:paraId="077FD5BD" w14:textId="77777777" w:rsidR="00382375" w:rsidRPr="0035455F"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35455F" w14:paraId="405DFE32" w14:textId="77777777" w:rsidTr="00EC3A43">
        <w:tc>
          <w:tcPr>
            <w:tcW w:w="5457" w:type="dxa"/>
            <w:tcBorders>
              <w:bottom w:val="single" w:sz="4" w:space="0" w:color="auto"/>
            </w:tcBorders>
          </w:tcPr>
          <w:p w14:paraId="4E376F9A" w14:textId="77777777" w:rsidR="00382375" w:rsidRPr="0035455F" w:rsidRDefault="00382375" w:rsidP="00EC3A43">
            <w:pPr>
              <w:rPr>
                <w:rFonts w:ascii="Arial" w:hAnsi="Arial" w:cs="Arial"/>
                <w:lang w:val="en-GB"/>
              </w:rPr>
            </w:pPr>
          </w:p>
        </w:tc>
        <w:tc>
          <w:tcPr>
            <w:tcW w:w="850" w:type="dxa"/>
          </w:tcPr>
          <w:p w14:paraId="3FC14CC6" w14:textId="77777777" w:rsidR="00382375" w:rsidRPr="0035455F" w:rsidRDefault="00382375" w:rsidP="00EC3A43">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14:paraId="75AB1BFF" w14:textId="77777777" w:rsidR="00382375" w:rsidRPr="0035455F" w:rsidRDefault="00382375" w:rsidP="00AD5BB9">
            <w:pPr>
              <w:rPr>
                <w:rFonts w:ascii="Arial" w:hAnsi="Arial" w:cs="Arial"/>
                <w:lang w:val="en-GB"/>
              </w:rPr>
            </w:pPr>
          </w:p>
        </w:tc>
      </w:tr>
    </w:tbl>
    <w:p w14:paraId="70EDA80A" w14:textId="77777777" w:rsidR="00382375" w:rsidRPr="0035455F" w:rsidRDefault="00382375" w:rsidP="00382375">
      <w:pPr>
        <w:rPr>
          <w:rFonts w:ascii="Arial" w:hAnsi="Arial" w:cs="Arial"/>
          <w:lang w:val="en-GB"/>
        </w:rPr>
      </w:pPr>
    </w:p>
    <w:p w14:paraId="68548CB4" w14:textId="77777777" w:rsidR="00382375" w:rsidRPr="0035455F" w:rsidRDefault="00382375" w:rsidP="00382375">
      <w:pPr>
        <w:rPr>
          <w:rFonts w:ascii="Arial" w:hAnsi="Arial" w:cs="Arial"/>
          <w:lang w:val="en-GB"/>
        </w:rPr>
      </w:pPr>
    </w:p>
    <w:p w14:paraId="0EA6C603" w14:textId="77777777" w:rsidR="00382375" w:rsidRPr="0035455F" w:rsidRDefault="00382375" w:rsidP="00382375">
      <w:pPr>
        <w:rPr>
          <w:rFonts w:ascii="Arial" w:hAnsi="Arial" w:cs="Arial"/>
          <w:b/>
          <w:i/>
          <w:lang w:val="en-GB"/>
        </w:rPr>
      </w:pPr>
      <w:r w:rsidRPr="0035455F">
        <w:rPr>
          <w:rFonts w:ascii="Arial" w:hAnsi="Arial" w:cs="Arial"/>
          <w:b/>
          <w:u w:val="single"/>
          <w:lang w:val="en-GB"/>
        </w:rPr>
        <w:t>ATTACHMENTS:</w:t>
      </w:r>
      <w:r w:rsidRPr="0035455F">
        <w:rPr>
          <w:rFonts w:ascii="Arial" w:hAnsi="Arial" w:cs="Arial"/>
          <w:lang w:val="en-GB"/>
        </w:rPr>
        <w:t xml:space="preserve"> </w:t>
      </w:r>
      <w:r w:rsidRPr="0035455F">
        <w:rPr>
          <w:rFonts w:ascii="Arial" w:hAnsi="Arial" w:cs="Arial"/>
          <w:lang w:val="en-GB"/>
        </w:rPr>
        <w:tab/>
      </w:r>
      <w:r w:rsidRPr="0035455F">
        <w:rPr>
          <w:rFonts w:ascii="Arial" w:hAnsi="Arial" w:cs="Arial"/>
          <w:b/>
          <w:i/>
          <w:lang w:val="en-GB"/>
        </w:rPr>
        <w:t xml:space="preserve">1) Proof of qualifications indicated at point </w:t>
      </w:r>
      <w:r w:rsidR="00483A66" w:rsidRPr="0035455F">
        <w:rPr>
          <w:rFonts w:ascii="Arial" w:hAnsi="Arial" w:cs="Arial"/>
          <w:b/>
          <w:i/>
          <w:lang w:val="en-GB"/>
        </w:rPr>
        <w:t>9</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2) Proof of working experience indicated at point 1</w:t>
      </w:r>
      <w:r w:rsidR="00483A66" w:rsidRPr="0035455F">
        <w:rPr>
          <w:rFonts w:ascii="Arial" w:hAnsi="Arial" w:cs="Arial"/>
          <w:b/>
          <w:i/>
          <w:lang w:val="en-GB"/>
        </w:rPr>
        <w:t>5</w:t>
      </w:r>
      <w:r w:rsidR="007157B1" w:rsidRPr="0035455F">
        <w:rPr>
          <w:rFonts w:ascii="Arial" w:hAnsi="Arial" w:cs="Arial"/>
          <w:b/>
          <w:i/>
          <w:lang w:val="en-GB"/>
        </w:rPr>
        <w:t xml:space="preserve"> </w:t>
      </w:r>
    </w:p>
    <w:p w14:paraId="2F0714CB" w14:textId="77777777" w:rsidR="00C90FC4" w:rsidRPr="0035455F" w:rsidRDefault="00C90FC4" w:rsidP="002A40B5">
      <w:pPr>
        <w:rPr>
          <w:rFonts w:ascii="Arial" w:hAnsi="Arial" w:cs="Arial"/>
          <w:lang w:val="en-GB"/>
        </w:rPr>
      </w:pPr>
      <w:r w:rsidRPr="0035455F">
        <w:rPr>
          <w:rFonts w:ascii="Arial" w:hAnsi="Arial" w:cs="Arial"/>
          <w:b/>
          <w:i/>
          <w:lang w:val="en-GB"/>
        </w:rPr>
        <w:tab/>
      </w:r>
      <w:r w:rsidRPr="0035455F">
        <w:rPr>
          <w:rFonts w:ascii="Arial" w:hAnsi="Arial" w:cs="Arial"/>
          <w:b/>
          <w:i/>
          <w:lang w:val="en-GB"/>
        </w:rPr>
        <w:tab/>
      </w:r>
      <w:r w:rsidRPr="0035455F">
        <w:rPr>
          <w:rFonts w:ascii="Arial" w:hAnsi="Arial" w:cs="Arial"/>
          <w:b/>
          <w:i/>
          <w:lang w:val="en-GB"/>
        </w:rPr>
        <w:tab/>
      </w:r>
    </w:p>
    <w:p w14:paraId="3DB56FF6" w14:textId="77777777" w:rsidR="00382375" w:rsidRPr="0035455F" w:rsidRDefault="00382375" w:rsidP="00382375">
      <w:pPr>
        <w:rPr>
          <w:rFonts w:ascii="Arial" w:hAnsi="Arial" w:cs="Arial"/>
          <w:lang w:val="en-GB"/>
        </w:rPr>
      </w:pPr>
    </w:p>
    <w:p w14:paraId="7494FD64" w14:textId="77777777" w:rsidR="00382375" w:rsidRPr="0035455F" w:rsidRDefault="00382375" w:rsidP="00382375">
      <w:pPr>
        <w:rPr>
          <w:rFonts w:ascii="Arial" w:hAnsi="Arial" w:cs="Arial"/>
          <w:lang w:val="en-GB"/>
        </w:rPr>
      </w:pPr>
    </w:p>
    <w:p w14:paraId="12C9DB0B" w14:textId="77777777" w:rsidR="00382375" w:rsidRPr="0035455F" w:rsidRDefault="00382375" w:rsidP="00382375">
      <w:pPr>
        <w:rPr>
          <w:rFonts w:ascii="Arial" w:hAnsi="Arial" w:cs="Arial"/>
          <w:lang w:val="en-GB"/>
        </w:rPr>
      </w:pPr>
    </w:p>
    <w:p w14:paraId="64E4F642" w14:textId="77777777" w:rsidR="00382375" w:rsidRPr="0035455F" w:rsidRDefault="00382375" w:rsidP="00382375">
      <w:pPr>
        <w:rPr>
          <w:rFonts w:ascii="Arial" w:hAnsi="Arial" w:cs="Arial"/>
          <w:lang w:val="en-GB"/>
        </w:rPr>
      </w:pPr>
    </w:p>
    <w:p w14:paraId="3EC823D5" w14:textId="77777777" w:rsidR="00382375" w:rsidRPr="0035455F" w:rsidRDefault="00382375" w:rsidP="00382375">
      <w:pPr>
        <w:rPr>
          <w:rFonts w:ascii="Arial" w:hAnsi="Arial" w:cs="Arial"/>
          <w:bCs/>
          <w:lang w:val="en-GB"/>
        </w:rPr>
      </w:pPr>
    </w:p>
    <w:p w14:paraId="1F1384C3" w14:textId="77777777" w:rsidR="00382375" w:rsidRPr="0035455F" w:rsidRDefault="00382375" w:rsidP="00382375">
      <w:pPr>
        <w:rPr>
          <w:rFonts w:ascii="Arial" w:hAnsi="Arial" w:cs="Arial"/>
          <w:bCs/>
          <w:lang w:val="en-GB"/>
        </w:rPr>
      </w:pPr>
    </w:p>
    <w:p w14:paraId="4AD8F346" w14:textId="77777777" w:rsidR="00382375" w:rsidRPr="0035455F" w:rsidRDefault="00382375" w:rsidP="00382375">
      <w:pPr>
        <w:jc w:val="center"/>
        <w:rPr>
          <w:rFonts w:ascii="Arial" w:hAnsi="Arial" w:cs="Arial"/>
          <w:bCs/>
          <w:lang w:val="en-GB"/>
        </w:rPr>
        <w:sectPr w:rsidR="00382375" w:rsidRPr="0035455F" w:rsidSect="00EC3A43">
          <w:headerReference w:type="even" r:id="rId27"/>
          <w:footnotePr>
            <w:numRestart w:val="eachPage"/>
          </w:footnotePr>
          <w:type w:val="nextColumn"/>
          <w:pgSz w:w="11909" w:h="16834" w:code="9"/>
          <w:pgMar w:top="1440" w:right="1440" w:bottom="1584" w:left="1800" w:header="576" w:footer="576" w:gutter="0"/>
          <w:cols w:space="720"/>
        </w:sectPr>
      </w:pPr>
    </w:p>
    <w:p w14:paraId="7FF99460" w14:textId="77777777" w:rsidR="00382375" w:rsidRPr="0035455F" w:rsidRDefault="00382375" w:rsidP="00382375">
      <w:pPr>
        <w:pBdr>
          <w:bottom w:val="single" w:sz="8" w:space="1" w:color="auto"/>
        </w:pBdr>
        <w:jc w:val="right"/>
        <w:rPr>
          <w:rFonts w:ascii="Arial" w:hAnsi="Arial" w:cs="Arial"/>
          <w:lang w:val="en-GB"/>
        </w:rPr>
      </w:pPr>
    </w:p>
    <w:p w14:paraId="19EF5D95" w14:textId="77777777" w:rsidR="00590C6F" w:rsidRDefault="00590C6F" w:rsidP="00680A7C">
      <w:pPr>
        <w:pStyle w:val="Heading1"/>
        <w:jc w:val="center"/>
        <w:rPr>
          <w:rFonts w:ascii="Arial" w:hAnsi="Arial" w:cs="Arial"/>
          <w:lang w:val="en-GB"/>
        </w:rPr>
      </w:pPr>
      <w:bookmarkStart w:id="16" w:name="_Toc267927847"/>
    </w:p>
    <w:p w14:paraId="24BE1FD0" w14:textId="2C3F781B" w:rsidR="006A4750" w:rsidRPr="0035455F" w:rsidRDefault="006A4750" w:rsidP="00680A7C">
      <w:pPr>
        <w:pStyle w:val="Heading1"/>
        <w:jc w:val="center"/>
        <w:rPr>
          <w:rFonts w:ascii="Arial" w:hAnsi="Arial" w:cs="Arial"/>
          <w:lang w:val="en-GB"/>
        </w:rPr>
      </w:pPr>
      <w:r w:rsidRPr="0035455F">
        <w:rPr>
          <w:rFonts w:ascii="Arial" w:hAnsi="Arial" w:cs="Arial"/>
          <w:lang w:val="en-GB"/>
        </w:rPr>
        <w:t>C.</w:t>
      </w:r>
      <w:r w:rsidRPr="0035455F">
        <w:rPr>
          <w:rFonts w:ascii="Arial" w:hAnsi="Arial" w:cs="Arial"/>
          <w:lang w:val="en-GB"/>
        </w:rPr>
        <w:tab/>
        <w:t>FINANCIAL PROPOSAL</w:t>
      </w:r>
      <w:bookmarkEnd w:id="16"/>
    </w:p>
    <w:p w14:paraId="7C92F149" w14:textId="77777777" w:rsidR="00590C6F" w:rsidRDefault="00590C6F" w:rsidP="00806D70">
      <w:pPr>
        <w:jc w:val="center"/>
        <w:rPr>
          <w:rFonts w:ascii="Arial" w:hAnsi="Arial" w:cs="Arial"/>
          <w:b/>
          <w:lang w:val="en-GB"/>
        </w:rPr>
      </w:pPr>
    </w:p>
    <w:p w14:paraId="0E575E11" w14:textId="5D01DD3F" w:rsidR="001055AA" w:rsidRDefault="00E71D4A" w:rsidP="00D741B3">
      <w:pPr>
        <w:jc w:val="both"/>
        <w:rPr>
          <w:rFonts w:ascii="Arial" w:hAnsi="Arial" w:cs="Arial"/>
          <w:bCs/>
          <w:lang w:val="en-GB"/>
        </w:rPr>
      </w:pPr>
      <w:r w:rsidRPr="0035455F">
        <w:rPr>
          <w:rFonts w:ascii="Arial" w:hAnsi="Arial" w:cs="Arial"/>
          <w:b/>
          <w:lang w:val="en-GB"/>
        </w:rPr>
        <w:t>REFERENCE NUMBER:</w:t>
      </w:r>
      <w:r w:rsidRPr="0035455F">
        <w:rPr>
          <w:rFonts w:ascii="Arial" w:hAnsi="Arial" w:cs="Arial"/>
          <w:lang w:val="en-GB"/>
        </w:rPr>
        <w:t xml:space="preserve"> </w:t>
      </w:r>
      <w:r w:rsidR="00CE72FE" w:rsidRPr="00CE72FE">
        <w:rPr>
          <w:rFonts w:ascii="Arial" w:hAnsi="Arial" w:cs="Arial"/>
          <w:bCs/>
          <w:lang w:val="en-GB"/>
        </w:rPr>
        <w:t>CS/PROC/EDF/8.3/10/2021/</w:t>
      </w:r>
      <w:r w:rsidR="001055AA">
        <w:rPr>
          <w:rFonts w:ascii="Arial" w:hAnsi="Arial" w:cs="Arial"/>
          <w:bCs/>
          <w:lang w:val="en-GB"/>
        </w:rPr>
        <w:t>1</w:t>
      </w:r>
      <w:r w:rsidR="00192C6C">
        <w:rPr>
          <w:rFonts w:ascii="Arial" w:hAnsi="Arial" w:cs="Arial"/>
          <w:bCs/>
          <w:lang w:val="en-GB"/>
        </w:rPr>
        <w:t>6</w:t>
      </w:r>
      <w:r w:rsidR="00CE72FE" w:rsidRPr="00CE72FE">
        <w:rPr>
          <w:rFonts w:ascii="Arial" w:hAnsi="Arial" w:cs="Arial"/>
          <w:bCs/>
          <w:lang w:val="en-GB"/>
        </w:rPr>
        <w:t xml:space="preserve">TPL </w:t>
      </w:r>
      <w:r w:rsidR="003D1452">
        <w:rPr>
          <w:rFonts w:ascii="Arial" w:hAnsi="Arial" w:cs="Arial"/>
          <w:bCs/>
          <w:lang w:val="en-GB"/>
        </w:rPr>
        <w:t xml:space="preserve">- </w:t>
      </w:r>
      <w:r w:rsidR="00192C6C" w:rsidRPr="00192C6C">
        <w:rPr>
          <w:rFonts w:ascii="Arial" w:hAnsi="Arial" w:cs="Arial"/>
          <w:bCs/>
          <w:lang w:val="en-GB"/>
        </w:rPr>
        <w:t>SHORT TERM CONTRACT FOR A CUSTOMS EXPERT TO FACILITATE IMPLEMENTATION OF CUSTOMS CAPACITY BUILDING ACTIVITIES AND WTO TRADE FACILITATION AGREEMENT MEASURES</w:t>
      </w:r>
    </w:p>
    <w:p w14:paraId="01A7C269" w14:textId="77777777" w:rsidR="00B46C03" w:rsidRDefault="00B46C03" w:rsidP="00D741B3">
      <w:pPr>
        <w:jc w:val="both"/>
        <w:rPr>
          <w:rFonts w:ascii="Arial" w:hAnsi="Arial" w:cs="Arial"/>
          <w:bCs/>
          <w:lang w:val="en-GB"/>
        </w:rPr>
      </w:pPr>
    </w:p>
    <w:p w14:paraId="4296FD08" w14:textId="0ECC0C4B" w:rsidR="00B075A2" w:rsidRPr="00B075A2" w:rsidRDefault="00B075A2" w:rsidP="00B075A2">
      <w:pPr>
        <w:tabs>
          <w:tab w:val="right" w:pos="8460"/>
        </w:tabs>
        <w:jc w:val="both"/>
        <w:rPr>
          <w:rFonts w:ascii="Arial" w:hAnsi="Arial" w:cs="Arial"/>
          <w:lang w:val="en-GB"/>
        </w:rPr>
      </w:pPr>
      <w:r w:rsidRPr="00B075A2">
        <w:rPr>
          <w:rFonts w:ascii="Arial" w:hAnsi="Arial" w:cs="Arial"/>
          <w:lang w:val="en-GB"/>
        </w:rPr>
        <w:t xml:space="preserve">Please insert </w:t>
      </w:r>
      <w:r>
        <w:rPr>
          <w:rFonts w:ascii="Arial" w:hAnsi="Arial" w:cs="Arial"/>
          <w:lang w:val="en-GB"/>
        </w:rPr>
        <w:t xml:space="preserve">your </w:t>
      </w:r>
      <w:r w:rsidRPr="00B075A2">
        <w:rPr>
          <w:rFonts w:ascii="Arial" w:hAnsi="Arial" w:cs="Arial"/>
          <w:lang w:val="en-GB"/>
        </w:rPr>
        <w:t>Total Financial Offer in</w:t>
      </w:r>
      <w:r>
        <w:rPr>
          <w:rFonts w:ascii="Arial" w:hAnsi="Arial" w:cs="Arial"/>
          <w:lang w:val="en-GB"/>
        </w:rPr>
        <w:t xml:space="preserve"> both</w:t>
      </w:r>
      <w:r w:rsidRPr="00B075A2">
        <w:rPr>
          <w:rFonts w:ascii="Arial" w:hAnsi="Arial" w:cs="Arial"/>
          <w:lang w:val="en-GB"/>
        </w:rPr>
        <w:t xml:space="preserve"> words</w:t>
      </w:r>
      <w:r>
        <w:rPr>
          <w:rFonts w:ascii="Arial" w:hAnsi="Arial" w:cs="Arial"/>
          <w:lang w:val="en-GB"/>
        </w:rPr>
        <w:t xml:space="preserve"> and figures</w:t>
      </w:r>
      <w:r w:rsidRPr="00B075A2">
        <w:rPr>
          <w:rFonts w:ascii="Arial" w:hAnsi="Arial" w:cs="Arial"/>
          <w:lang w:val="en-GB"/>
        </w:rPr>
        <w:t xml:space="preserve">.  </w:t>
      </w:r>
    </w:p>
    <w:p w14:paraId="7DF10CD7" w14:textId="77777777" w:rsidR="00B075A2" w:rsidRPr="00B075A2" w:rsidRDefault="00B075A2" w:rsidP="00B075A2">
      <w:pPr>
        <w:jc w:val="both"/>
        <w:rPr>
          <w:rFonts w:ascii="Arial" w:hAnsi="Arial" w:cs="Arial"/>
          <w:bCs/>
          <w:lang w:val="en-GB"/>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540"/>
      </w:tblGrid>
      <w:tr w:rsidR="000D104D" w:rsidRPr="0035455F" w14:paraId="70FB52A5" w14:textId="77777777" w:rsidTr="00422FF0">
        <w:trPr>
          <w:trHeight w:hRule="exact" w:val="567"/>
          <w:jc w:val="center"/>
        </w:trPr>
        <w:tc>
          <w:tcPr>
            <w:tcW w:w="4957" w:type="dxa"/>
            <w:vAlign w:val="center"/>
          </w:tcPr>
          <w:p w14:paraId="077AEE82" w14:textId="59DB3510" w:rsidR="000D104D" w:rsidRPr="0035455F" w:rsidRDefault="000D104D" w:rsidP="000D104D">
            <w:pPr>
              <w:spacing w:before="40"/>
              <w:jc w:val="center"/>
              <w:rPr>
                <w:rFonts w:ascii="Arial" w:hAnsi="Arial" w:cs="Arial"/>
                <w:lang w:val="en-GB"/>
              </w:rPr>
            </w:pPr>
            <w:bookmarkStart w:id="17" w:name="_Hlk54595625"/>
            <w:r w:rsidRPr="0035455F">
              <w:rPr>
                <w:rFonts w:ascii="Arial" w:hAnsi="Arial" w:cs="Arial"/>
                <w:b/>
                <w:lang w:val="en-GB"/>
              </w:rPr>
              <w:t xml:space="preserve">TOTAL FINANCIAL OFFER  </w:t>
            </w:r>
          </w:p>
        </w:tc>
        <w:tc>
          <w:tcPr>
            <w:tcW w:w="4540" w:type="dxa"/>
            <w:vAlign w:val="center"/>
          </w:tcPr>
          <w:p w14:paraId="121CABE6" w14:textId="77777777" w:rsidR="000D104D" w:rsidRPr="0035455F" w:rsidRDefault="000D104D" w:rsidP="000D104D">
            <w:pPr>
              <w:spacing w:before="40"/>
              <w:jc w:val="center"/>
              <w:rPr>
                <w:rFonts w:ascii="Arial" w:hAnsi="Arial" w:cs="Arial"/>
                <w:lang w:val="en-GB"/>
              </w:rPr>
            </w:pPr>
          </w:p>
        </w:tc>
      </w:tr>
      <w:bookmarkEnd w:id="17"/>
    </w:tbl>
    <w:p w14:paraId="749E77B4" w14:textId="77777777" w:rsidR="00382375" w:rsidRPr="0035455F" w:rsidRDefault="00382375" w:rsidP="00382375">
      <w:pPr>
        <w:pStyle w:val="Header"/>
        <w:tabs>
          <w:tab w:val="clear" w:pos="4320"/>
          <w:tab w:val="clear" w:pos="8640"/>
        </w:tabs>
        <w:spacing w:line="120" w:lineRule="exact"/>
        <w:rPr>
          <w:rFonts w:ascii="Arial" w:hAnsi="Arial" w:cs="Arial"/>
          <w:lang w:val="en-GB" w:eastAsia="it-IT"/>
        </w:rPr>
      </w:pPr>
    </w:p>
    <w:p w14:paraId="401C1FCC" w14:textId="708F3D43" w:rsidR="001003EB" w:rsidRDefault="001003EB" w:rsidP="006A4750">
      <w:pPr>
        <w:tabs>
          <w:tab w:val="right" w:pos="8460"/>
        </w:tabs>
        <w:ind w:left="720"/>
        <w:jc w:val="both"/>
        <w:rPr>
          <w:rFonts w:ascii="Arial" w:hAnsi="Arial" w:cs="Arial"/>
          <w:lang w:val="en-GB"/>
        </w:rPr>
      </w:pPr>
    </w:p>
    <w:p w14:paraId="06DECCD1" w14:textId="46F42C33" w:rsidR="00125ED9" w:rsidRDefault="00125ED9" w:rsidP="006A4750">
      <w:pPr>
        <w:tabs>
          <w:tab w:val="right" w:pos="8460"/>
        </w:tabs>
        <w:ind w:left="720"/>
        <w:jc w:val="both"/>
        <w:rPr>
          <w:rFonts w:ascii="Arial" w:hAnsi="Arial" w:cs="Arial"/>
          <w:lang w:val="en-GB"/>
        </w:rPr>
      </w:pPr>
      <w:bookmarkStart w:id="18" w:name="_Hlk54691808"/>
      <w:r w:rsidRPr="00CB394D">
        <w:rPr>
          <w:rFonts w:ascii="Arial" w:hAnsi="Arial" w:cs="Arial"/>
          <w:i/>
          <w:iCs/>
          <w:lang w:val="en-GB"/>
        </w:rPr>
        <w:t>[</w:t>
      </w:r>
      <w:r w:rsidR="001F2EC8">
        <w:rPr>
          <w:rFonts w:ascii="Arial" w:hAnsi="Arial" w:cs="Arial"/>
          <w:i/>
          <w:iCs/>
          <w:lang w:val="en-GB"/>
        </w:rPr>
        <w:t xml:space="preserve">Please insert the Total Financial Offer </w:t>
      </w:r>
      <w:r w:rsidRPr="0035455F">
        <w:rPr>
          <w:rFonts w:ascii="Arial" w:hAnsi="Arial" w:cs="Arial"/>
          <w:i/>
          <w:lang w:val="en-GB"/>
        </w:rPr>
        <w:t>in words</w:t>
      </w:r>
      <w:r w:rsidR="00CB394D">
        <w:rPr>
          <w:rFonts w:ascii="Arial" w:hAnsi="Arial" w:cs="Arial"/>
          <w:i/>
          <w:lang w:val="en-GB"/>
        </w:rPr>
        <w:t>]</w:t>
      </w:r>
      <w:r w:rsidRPr="0035455F">
        <w:rPr>
          <w:rFonts w:ascii="Arial" w:hAnsi="Arial" w:cs="Arial"/>
          <w:lang w:val="en-GB"/>
        </w:rPr>
        <w:t xml:space="preserve">.  </w:t>
      </w:r>
    </w:p>
    <w:bookmarkEnd w:id="18"/>
    <w:p w14:paraId="742F265C" w14:textId="4FDF8A36" w:rsidR="00CB394D" w:rsidRDefault="00CB394D" w:rsidP="006A4750">
      <w:pPr>
        <w:tabs>
          <w:tab w:val="right" w:pos="8460"/>
        </w:tabs>
        <w:ind w:left="720"/>
        <w:jc w:val="both"/>
        <w:rPr>
          <w:rFonts w:ascii="Arial" w:hAnsi="Arial" w:cs="Arial"/>
          <w:lang w:val="en-GB"/>
        </w:rPr>
      </w:pPr>
    </w:p>
    <w:p w14:paraId="4DC62C55" w14:textId="77777777" w:rsidR="00CB394D" w:rsidRDefault="00CB394D" w:rsidP="006A4750">
      <w:pPr>
        <w:tabs>
          <w:tab w:val="right" w:pos="8460"/>
        </w:tabs>
        <w:ind w:left="720"/>
        <w:jc w:val="both"/>
        <w:rPr>
          <w:rFonts w:ascii="Arial" w:hAnsi="Arial" w:cs="Arial"/>
          <w:lang w:val="en-GB"/>
        </w:rPr>
      </w:pPr>
    </w:p>
    <w:p w14:paraId="1756EA1F" w14:textId="77777777" w:rsidR="00125ED9" w:rsidRDefault="00125ED9" w:rsidP="006A4750">
      <w:pPr>
        <w:tabs>
          <w:tab w:val="right" w:pos="8460"/>
        </w:tabs>
        <w:ind w:left="720"/>
        <w:jc w:val="both"/>
        <w:rPr>
          <w:rFonts w:ascii="Arial" w:hAnsi="Arial" w:cs="Arial"/>
          <w:lang w:val="en-GB"/>
        </w:rPr>
      </w:pPr>
    </w:p>
    <w:p w14:paraId="7E6326A7" w14:textId="3141B07B"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3CCED505" w14:textId="77777777" w:rsidR="006A4750" w:rsidRPr="0035455F" w:rsidRDefault="006A4750" w:rsidP="006A4750">
      <w:pPr>
        <w:tabs>
          <w:tab w:val="right" w:pos="8460"/>
        </w:tabs>
        <w:ind w:left="720"/>
        <w:jc w:val="both"/>
        <w:rPr>
          <w:rFonts w:ascii="Arial" w:hAnsi="Arial" w:cs="Arial"/>
          <w:lang w:val="en-GB"/>
        </w:rPr>
      </w:pPr>
    </w:p>
    <w:p w14:paraId="7353886F" w14:textId="77777777" w:rsidR="00CB394D" w:rsidRDefault="00CB394D" w:rsidP="006A4750">
      <w:pPr>
        <w:tabs>
          <w:tab w:val="right" w:pos="8460"/>
        </w:tabs>
        <w:ind w:left="720"/>
        <w:jc w:val="both"/>
        <w:rPr>
          <w:rFonts w:ascii="Arial" w:hAnsi="Arial" w:cs="Arial"/>
          <w:lang w:val="en-GB"/>
        </w:rPr>
      </w:pPr>
    </w:p>
    <w:p w14:paraId="65CF007F" w14:textId="469F963D"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5153069D" w14:textId="77777777" w:rsidR="006A4750" w:rsidRPr="0035455F" w:rsidRDefault="006A4750" w:rsidP="00382375">
      <w:pPr>
        <w:pStyle w:val="Header"/>
        <w:numPr>
          <w:ilvl w:val="12"/>
          <w:numId w:val="0"/>
        </w:numPr>
        <w:tabs>
          <w:tab w:val="clear" w:pos="4320"/>
          <w:tab w:val="clear" w:pos="8640"/>
          <w:tab w:val="left" w:pos="360"/>
        </w:tabs>
        <w:rPr>
          <w:rFonts w:ascii="Arial" w:hAnsi="Arial" w:cs="Arial"/>
          <w:lang w:val="en-GB"/>
        </w:rPr>
      </w:pPr>
    </w:p>
    <w:p w14:paraId="7931A640" w14:textId="77777777" w:rsidR="006A4750" w:rsidRDefault="006A4750" w:rsidP="00382375">
      <w:pPr>
        <w:pStyle w:val="Header"/>
        <w:numPr>
          <w:ilvl w:val="12"/>
          <w:numId w:val="0"/>
        </w:numPr>
        <w:tabs>
          <w:tab w:val="clear" w:pos="4320"/>
          <w:tab w:val="clear" w:pos="8640"/>
          <w:tab w:val="left" w:pos="360"/>
        </w:tabs>
        <w:rPr>
          <w:rFonts w:ascii="Arial" w:hAnsi="Arial" w:cs="Arial"/>
          <w:lang w:val="en-GB"/>
        </w:rPr>
      </w:pPr>
    </w:p>
    <w:p w14:paraId="00C3D0B4"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732A28C8"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36B84FB"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ED96E05" w14:textId="11FCA908"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24ED5C2B" w14:textId="12212A87" w:rsidR="001003EB" w:rsidRDefault="001003EB" w:rsidP="00382375">
      <w:pPr>
        <w:pStyle w:val="Header"/>
        <w:numPr>
          <w:ilvl w:val="12"/>
          <w:numId w:val="0"/>
        </w:numPr>
        <w:tabs>
          <w:tab w:val="clear" w:pos="4320"/>
          <w:tab w:val="clear" w:pos="8640"/>
          <w:tab w:val="left" w:pos="360"/>
        </w:tabs>
        <w:rPr>
          <w:rFonts w:ascii="Arial" w:hAnsi="Arial" w:cs="Arial"/>
          <w:lang w:val="en-GB"/>
        </w:rPr>
      </w:pPr>
    </w:p>
    <w:p w14:paraId="1D692821" w14:textId="66353E7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23AA828C" w14:textId="5F5EFF7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7C34F3" w14:textId="6A08469C"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89C3EF" w14:textId="722E8BE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EBAF6B5" w14:textId="65978872"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015A5FA6" w14:textId="03141BCE"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57B5FAA" w14:textId="5911DA14"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CE81047" w14:textId="0DC5338F"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157BE87" w14:textId="7E35291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8774933" w14:textId="7340198B"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D20D889" w14:textId="70200776"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7CB3846" w14:textId="6A3A9963"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51B6180" w14:textId="667852F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11414BE" w14:textId="6A6C8148" w:rsidR="00590C6F" w:rsidRDefault="00590C6F" w:rsidP="00382375">
      <w:pPr>
        <w:pStyle w:val="Header"/>
        <w:numPr>
          <w:ilvl w:val="12"/>
          <w:numId w:val="0"/>
        </w:numPr>
        <w:tabs>
          <w:tab w:val="clear" w:pos="4320"/>
          <w:tab w:val="clear" w:pos="8640"/>
          <w:tab w:val="left" w:pos="360"/>
        </w:tabs>
        <w:rPr>
          <w:rFonts w:ascii="Arial" w:hAnsi="Arial" w:cs="Arial"/>
          <w:lang w:val="en-GB"/>
        </w:rPr>
      </w:pPr>
    </w:p>
    <w:bookmarkEnd w:id="12"/>
    <w:p w14:paraId="5FA89334" w14:textId="612408E1" w:rsidR="00590C6F" w:rsidRDefault="00590C6F" w:rsidP="00382375">
      <w:pPr>
        <w:pStyle w:val="Header"/>
        <w:numPr>
          <w:ilvl w:val="12"/>
          <w:numId w:val="0"/>
        </w:numPr>
        <w:tabs>
          <w:tab w:val="clear" w:pos="4320"/>
          <w:tab w:val="clear" w:pos="8640"/>
          <w:tab w:val="left" w:pos="360"/>
        </w:tabs>
        <w:rPr>
          <w:rFonts w:ascii="Arial" w:hAnsi="Arial" w:cs="Arial"/>
          <w:lang w:val="en-GB"/>
        </w:rPr>
      </w:pPr>
    </w:p>
    <w:sectPr w:rsidR="00590C6F" w:rsidSect="00EC3A43">
      <w:headerReference w:type="even" r:id="rId28"/>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6590B" w14:textId="77777777" w:rsidR="00EA2E0F" w:rsidRDefault="00EA2E0F" w:rsidP="00382375">
      <w:r>
        <w:separator/>
      </w:r>
    </w:p>
  </w:endnote>
  <w:endnote w:type="continuationSeparator" w:id="0">
    <w:p w14:paraId="6F239284" w14:textId="77777777" w:rsidR="00EA2E0F" w:rsidRDefault="00EA2E0F"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066A" w14:textId="77777777" w:rsidR="004221E1" w:rsidRDefault="00422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EBB5E" w14:textId="77777777" w:rsidR="004221E1" w:rsidRDefault="00422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E84F"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56ED"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6E1A" w14:textId="77777777" w:rsidR="004221E1" w:rsidRDefault="004221E1">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4B28"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FF5F" w14:textId="77777777" w:rsidR="004221E1" w:rsidRDefault="004221E1"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835E"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EAC0A" w14:textId="77777777" w:rsidR="00EA2E0F" w:rsidRDefault="00EA2E0F" w:rsidP="00382375">
      <w:r>
        <w:separator/>
      </w:r>
    </w:p>
  </w:footnote>
  <w:footnote w:type="continuationSeparator" w:id="0">
    <w:p w14:paraId="2202CCD1" w14:textId="77777777" w:rsidR="00EA2E0F" w:rsidRDefault="00EA2E0F" w:rsidP="00382375">
      <w:r>
        <w:continuationSeparator/>
      </w:r>
    </w:p>
  </w:footnote>
  <w:footnote w:id="1">
    <w:p w14:paraId="6898E7A2" w14:textId="77777777" w:rsidR="004221E1" w:rsidRPr="00F10D65" w:rsidRDefault="004221E1"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33EF" w14:textId="77777777" w:rsidR="004221E1" w:rsidRDefault="004221E1">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D83B" w14:textId="4571BEC2" w:rsidR="004221E1" w:rsidRPr="00580808" w:rsidRDefault="00580808" w:rsidP="00A110AF">
    <w:pPr>
      <w:pStyle w:val="Header"/>
      <w:jc w:val="both"/>
    </w:pPr>
    <w:bookmarkStart w:id="7" w:name="_Hlk56346103"/>
    <w:bookmarkStart w:id="8" w:name="_Hlk56346104"/>
    <w:r w:rsidRPr="00580808">
      <w:rPr>
        <w:b/>
        <w:bCs/>
        <w:sz w:val="16"/>
        <w:szCs w:val="16"/>
        <w:lang w:val="en-GB"/>
      </w:rPr>
      <w:t>REFERENCE NUMBER:</w:t>
    </w:r>
    <w:r w:rsidRPr="00580808">
      <w:rPr>
        <w:b/>
        <w:bCs/>
        <w:i/>
        <w:sz w:val="16"/>
        <w:szCs w:val="16"/>
        <w:lang w:val="en-GB"/>
      </w:rPr>
      <w:t xml:space="preserve"> </w:t>
    </w:r>
    <w:bookmarkStart w:id="9" w:name="_Hlk61263211"/>
    <w:bookmarkEnd w:id="7"/>
    <w:bookmarkEnd w:id="8"/>
    <w:r w:rsidR="000E7CC9" w:rsidRPr="000E7CC9">
      <w:rPr>
        <w:b/>
        <w:bCs/>
        <w:sz w:val="16"/>
        <w:szCs w:val="16"/>
        <w:lang w:val="en-GB"/>
      </w:rPr>
      <w:t>CS/PROC/EDF/8.3/10/2021/</w:t>
    </w:r>
    <w:r w:rsidR="00A45292">
      <w:rPr>
        <w:b/>
        <w:bCs/>
        <w:sz w:val="16"/>
        <w:szCs w:val="16"/>
        <w:lang w:val="en-GB"/>
      </w:rPr>
      <w:t>1</w:t>
    </w:r>
    <w:r w:rsidR="00114CF2">
      <w:rPr>
        <w:b/>
        <w:bCs/>
        <w:sz w:val="16"/>
        <w:szCs w:val="16"/>
        <w:lang w:val="en-GB"/>
      </w:rPr>
      <w:t>6</w:t>
    </w:r>
    <w:r w:rsidR="000E7CC9" w:rsidRPr="000E7CC9">
      <w:rPr>
        <w:b/>
        <w:bCs/>
        <w:sz w:val="16"/>
        <w:szCs w:val="16"/>
        <w:lang w:val="en-GB"/>
      </w:rPr>
      <w:t>TPL</w:t>
    </w:r>
    <w:bookmarkEnd w:id="9"/>
    <w:r w:rsidR="000E7CC9" w:rsidRPr="000E7CC9">
      <w:rPr>
        <w:b/>
        <w:bCs/>
        <w:sz w:val="16"/>
        <w:szCs w:val="16"/>
        <w:lang w:val="en-GB"/>
      </w:rPr>
      <w:t xml:space="preserve"> - </w:t>
    </w:r>
    <w:r w:rsidR="00114CF2" w:rsidRPr="00114CF2">
      <w:rPr>
        <w:b/>
        <w:bCs/>
        <w:sz w:val="16"/>
        <w:szCs w:val="16"/>
      </w:rPr>
      <w:t>SHORT TERM CONTRACT FOR A CUSTOMS EXPERT TO FACILITATE IMPLEMENTATION OF CUSTOMS CAPACITY BUILDING ACTIVITIES AND WTO TRADE FACILITATION AGREEMENT MEASURES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F400" w14:textId="77777777" w:rsidR="004221E1" w:rsidRDefault="004221E1">
    <w:pPr>
      <w:pStyle w:val="Header"/>
    </w:pPr>
  </w:p>
  <w:p w14:paraId="38CC6710" w14:textId="77777777" w:rsidR="004221E1" w:rsidRDefault="004221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CC0D" w14:textId="77777777" w:rsidR="004221E1" w:rsidRDefault="004221E1">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D349" w14:textId="77777777" w:rsidR="004221E1" w:rsidRDefault="004221E1">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2A5D" w14:textId="77777777" w:rsidR="004221E1" w:rsidRDefault="004221E1">
    <w:pPr>
      <w:spacing w:after="48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A554" w14:textId="77777777" w:rsidR="004221E1" w:rsidRDefault="004221E1">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D327F1"/>
    <w:multiLevelType w:val="hybridMultilevel"/>
    <w:tmpl w:val="016AA47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C26398"/>
    <w:multiLevelType w:val="multilevel"/>
    <w:tmpl w:val="23D2BA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CD4089"/>
    <w:multiLevelType w:val="hybridMultilevel"/>
    <w:tmpl w:val="13561EDC"/>
    <w:lvl w:ilvl="0" w:tplc="20000017">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7247DD6"/>
    <w:multiLevelType w:val="hybridMultilevel"/>
    <w:tmpl w:val="B676779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555E0"/>
    <w:multiLevelType w:val="hybridMultilevel"/>
    <w:tmpl w:val="3AECFB54"/>
    <w:lvl w:ilvl="0" w:tplc="2000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C6611"/>
    <w:multiLevelType w:val="hybridMultilevel"/>
    <w:tmpl w:val="C35C1278"/>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534F0C"/>
    <w:multiLevelType w:val="hybridMultilevel"/>
    <w:tmpl w:val="BB58CE02"/>
    <w:lvl w:ilvl="0" w:tplc="F1609FD2">
      <w:start w:val="1"/>
      <w:numFmt w:val="decimal"/>
      <w:lvlText w:val="%1."/>
      <w:lvlJc w:val="left"/>
      <w:pPr>
        <w:ind w:left="720" w:hanging="360"/>
      </w:pPr>
      <w:rPr>
        <w:rFonts w:hint="default"/>
        <w: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F1D0E39"/>
    <w:multiLevelType w:val="hybridMultilevel"/>
    <w:tmpl w:val="7C0A2116"/>
    <w:lvl w:ilvl="0" w:tplc="5A84CBE0">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416E5B55"/>
    <w:multiLevelType w:val="hybridMultilevel"/>
    <w:tmpl w:val="6ED42584"/>
    <w:lvl w:ilvl="0" w:tplc="20000017">
      <w:start w:val="1"/>
      <w:numFmt w:val="lowerLetter"/>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46CC4C55"/>
    <w:multiLevelType w:val="hybridMultilevel"/>
    <w:tmpl w:val="5108093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B250F07"/>
    <w:multiLevelType w:val="hybridMultilevel"/>
    <w:tmpl w:val="5B6EFA28"/>
    <w:lvl w:ilvl="0" w:tplc="04090017">
      <w:start w:val="1"/>
      <w:numFmt w:val="lowerLetter"/>
      <w:lvlText w:val="%1)"/>
      <w:lvlJc w:val="left"/>
      <w:pPr>
        <w:ind w:left="2228" w:hanging="360"/>
      </w:pPr>
      <w:rPr>
        <w:rFonts w:hint="default"/>
      </w:rPr>
    </w:lvl>
    <w:lvl w:ilvl="1" w:tplc="20000003" w:tentative="1">
      <w:start w:val="1"/>
      <w:numFmt w:val="bullet"/>
      <w:lvlText w:val="o"/>
      <w:lvlJc w:val="left"/>
      <w:pPr>
        <w:ind w:left="2948" w:hanging="360"/>
      </w:pPr>
      <w:rPr>
        <w:rFonts w:ascii="Courier New" w:hAnsi="Courier New" w:cs="Courier New" w:hint="default"/>
      </w:rPr>
    </w:lvl>
    <w:lvl w:ilvl="2" w:tplc="20000005" w:tentative="1">
      <w:start w:val="1"/>
      <w:numFmt w:val="bullet"/>
      <w:lvlText w:val=""/>
      <w:lvlJc w:val="left"/>
      <w:pPr>
        <w:ind w:left="3668" w:hanging="360"/>
      </w:pPr>
      <w:rPr>
        <w:rFonts w:ascii="Wingdings" w:hAnsi="Wingdings" w:hint="default"/>
      </w:rPr>
    </w:lvl>
    <w:lvl w:ilvl="3" w:tplc="20000001" w:tentative="1">
      <w:start w:val="1"/>
      <w:numFmt w:val="bullet"/>
      <w:lvlText w:val=""/>
      <w:lvlJc w:val="left"/>
      <w:pPr>
        <w:ind w:left="4388" w:hanging="360"/>
      </w:pPr>
      <w:rPr>
        <w:rFonts w:ascii="Symbol" w:hAnsi="Symbol" w:hint="default"/>
      </w:rPr>
    </w:lvl>
    <w:lvl w:ilvl="4" w:tplc="20000003" w:tentative="1">
      <w:start w:val="1"/>
      <w:numFmt w:val="bullet"/>
      <w:lvlText w:val="o"/>
      <w:lvlJc w:val="left"/>
      <w:pPr>
        <w:ind w:left="5108" w:hanging="360"/>
      </w:pPr>
      <w:rPr>
        <w:rFonts w:ascii="Courier New" w:hAnsi="Courier New" w:cs="Courier New" w:hint="default"/>
      </w:rPr>
    </w:lvl>
    <w:lvl w:ilvl="5" w:tplc="20000005" w:tentative="1">
      <w:start w:val="1"/>
      <w:numFmt w:val="bullet"/>
      <w:lvlText w:val=""/>
      <w:lvlJc w:val="left"/>
      <w:pPr>
        <w:ind w:left="5828" w:hanging="360"/>
      </w:pPr>
      <w:rPr>
        <w:rFonts w:ascii="Wingdings" w:hAnsi="Wingdings" w:hint="default"/>
      </w:rPr>
    </w:lvl>
    <w:lvl w:ilvl="6" w:tplc="20000001" w:tentative="1">
      <w:start w:val="1"/>
      <w:numFmt w:val="bullet"/>
      <w:lvlText w:val=""/>
      <w:lvlJc w:val="left"/>
      <w:pPr>
        <w:ind w:left="6548" w:hanging="360"/>
      </w:pPr>
      <w:rPr>
        <w:rFonts w:ascii="Symbol" w:hAnsi="Symbol" w:hint="default"/>
      </w:rPr>
    </w:lvl>
    <w:lvl w:ilvl="7" w:tplc="20000003" w:tentative="1">
      <w:start w:val="1"/>
      <w:numFmt w:val="bullet"/>
      <w:lvlText w:val="o"/>
      <w:lvlJc w:val="left"/>
      <w:pPr>
        <w:ind w:left="7268" w:hanging="360"/>
      </w:pPr>
      <w:rPr>
        <w:rFonts w:ascii="Courier New" w:hAnsi="Courier New" w:cs="Courier New" w:hint="default"/>
      </w:rPr>
    </w:lvl>
    <w:lvl w:ilvl="8" w:tplc="20000005" w:tentative="1">
      <w:start w:val="1"/>
      <w:numFmt w:val="bullet"/>
      <w:lvlText w:val=""/>
      <w:lvlJc w:val="left"/>
      <w:pPr>
        <w:ind w:left="7988" w:hanging="360"/>
      </w:pPr>
      <w:rPr>
        <w:rFonts w:ascii="Wingdings" w:hAnsi="Wingdings" w:hint="default"/>
      </w:rPr>
    </w:lvl>
  </w:abstractNum>
  <w:abstractNum w:abstractNumId="19" w15:restartNumberingAfterBreak="0">
    <w:nsid w:val="4CDE3011"/>
    <w:multiLevelType w:val="hybridMultilevel"/>
    <w:tmpl w:val="40AEAE4C"/>
    <w:lvl w:ilvl="0" w:tplc="28E65204">
      <w:start w:val="1"/>
      <w:numFmt w:val="lowerLetter"/>
      <w:lvlText w:val="%1)"/>
      <w:lvlJc w:val="left"/>
      <w:pPr>
        <w:ind w:left="720" w:hanging="360"/>
      </w:pPr>
      <w:rPr>
        <w:rFonts w:hint="default"/>
        <w:b w:val="0"/>
        <w:bCs/>
      </w:rPr>
    </w:lvl>
    <w:lvl w:ilvl="1" w:tplc="2000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52B39"/>
    <w:multiLevelType w:val="hybridMultilevel"/>
    <w:tmpl w:val="932A5FF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FAD7254"/>
    <w:multiLevelType w:val="hybridMultilevel"/>
    <w:tmpl w:val="630A0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4E4FB1"/>
    <w:multiLevelType w:val="hybridMultilevel"/>
    <w:tmpl w:val="FE56F742"/>
    <w:lvl w:ilvl="0" w:tplc="28E65204">
      <w:start w:val="1"/>
      <w:numFmt w:val="lowerLetter"/>
      <w:lvlText w:val="%1)"/>
      <w:lvlJc w:val="left"/>
      <w:pPr>
        <w:ind w:left="1501" w:hanging="360"/>
      </w:pPr>
      <w:rPr>
        <w:rFonts w:hint="default"/>
        <w:b w:val="0"/>
        <w:bCs/>
      </w:rPr>
    </w:lvl>
    <w:lvl w:ilvl="1" w:tplc="20000019" w:tentative="1">
      <w:start w:val="1"/>
      <w:numFmt w:val="lowerLetter"/>
      <w:lvlText w:val="%2."/>
      <w:lvlJc w:val="left"/>
      <w:pPr>
        <w:ind w:left="2221" w:hanging="360"/>
      </w:pPr>
    </w:lvl>
    <w:lvl w:ilvl="2" w:tplc="2000001B" w:tentative="1">
      <w:start w:val="1"/>
      <w:numFmt w:val="lowerRoman"/>
      <w:lvlText w:val="%3."/>
      <w:lvlJc w:val="right"/>
      <w:pPr>
        <w:ind w:left="2941" w:hanging="180"/>
      </w:pPr>
    </w:lvl>
    <w:lvl w:ilvl="3" w:tplc="2000000F" w:tentative="1">
      <w:start w:val="1"/>
      <w:numFmt w:val="decimal"/>
      <w:lvlText w:val="%4."/>
      <w:lvlJc w:val="left"/>
      <w:pPr>
        <w:ind w:left="3661" w:hanging="360"/>
      </w:pPr>
    </w:lvl>
    <w:lvl w:ilvl="4" w:tplc="20000019" w:tentative="1">
      <w:start w:val="1"/>
      <w:numFmt w:val="lowerLetter"/>
      <w:lvlText w:val="%5."/>
      <w:lvlJc w:val="left"/>
      <w:pPr>
        <w:ind w:left="4381" w:hanging="360"/>
      </w:pPr>
    </w:lvl>
    <w:lvl w:ilvl="5" w:tplc="2000001B" w:tentative="1">
      <w:start w:val="1"/>
      <w:numFmt w:val="lowerRoman"/>
      <w:lvlText w:val="%6."/>
      <w:lvlJc w:val="right"/>
      <w:pPr>
        <w:ind w:left="5101" w:hanging="180"/>
      </w:pPr>
    </w:lvl>
    <w:lvl w:ilvl="6" w:tplc="2000000F" w:tentative="1">
      <w:start w:val="1"/>
      <w:numFmt w:val="decimal"/>
      <w:lvlText w:val="%7."/>
      <w:lvlJc w:val="left"/>
      <w:pPr>
        <w:ind w:left="5821" w:hanging="360"/>
      </w:pPr>
    </w:lvl>
    <w:lvl w:ilvl="7" w:tplc="20000019" w:tentative="1">
      <w:start w:val="1"/>
      <w:numFmt w:val="lowerLetter"/>
      <w:lvlText w:val="%8."/>
      <w:lvlJc w:val="left"/>
      <w:pPr>
        <w:ind w:left="6541" w:hanging="360"/>
      </w:pPr>
    </w:lvl>
    <w:lvl w:ilvl="8" w:tplc="2000001B" w:tentative="1">
      <w:start w:val="1"/>
      <w:numFmt w:val="lowerRoman"/>
      <w:lvlText w:val="%9."/>
      <w:lvlJc w:val="right"/>
      <w:pPr>
        <w:ind w:left="7261" w:hanging="180"/>
      </w:pPr>
    </w:lvl>
  </w:abstractNum>
  <w:abstractNum w:abstractNumId="23" w15:restartNumberingAfterBreak="0">
    <w:nsid w:val="548077F5"/>
    <w:multiLevelType w:val="hybridMultilevel"/>
    <w:tmpl w:val="8B109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DF42FA"/>
    <w:multiLevelType w:val="hybridMultilevel"/>
    <w:tmpl w:val="6B9CBDA8"/>
    <w:lvl w:ilvl="0" w:tplc="EB18A1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D281D83"/>
    <w:multiLevelType w:val="hybridMultilevel"/>
    <w:tmpl w:val="B15486E6"/>
    <w:lvl w:ilvl="0" w:tplc="8EEA4F34">
      <w:start w:val="1"/>
      <w:numFmt w:val="lowerLetter"/>
      <w:lvlText w:val="%1)"/>
      <w:lvlJc w:val="left"/>
      <w:pPr>
        <w:ind w:left="765" w:hanging="360"/>
      </w:pPr>
      <w:rPr>
        <w:rFonts w:hint="default"/>
        <w:b w:val="0"/>
        <w:bCs w:val="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58F6B01"/>
    <w:multiLevelType w:val="hybridMultilevel"/>
    <w:tmpl w:val="BEF8AC4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D0B1DF9"/>
    <w:multiLevelType w:val="hybridMultilevel"/>
    <w:tmpl w:val="015C8B22"/>
    <w:lvl w:ilvl="0" w:tplc="2000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74A2B04"/>
    <w:multiLevelType w:val="hybridMultilevel"/>
    <w:tmpl w:val="DC5898A0"/>
    <w:lvl w:ilvl="0" w:tplc="20000017">
      <w:start w:val="1"/>
      <w:numFmt w:val="lowerLetter"/>
      <w:lvlText w:val="%1)"/>
      <w:lvlJc w:val="left"/>
      <w:pPr>
        <w:ind w:left="1508" w:hanging="360"/>
      </w:pPr>
      <w:rPr>
        <w:rFonts w:hint="default"/>
      </w:rPr>
    </w:lvl>
    <w:lvl w:ilvl="1" w:tplc="20000003" w:tentative="1">
      <w:start w:val="1"/>
      <w:numFmt w:val="bullet"/>
      <w:lvlText w:val="o"/>
      <w:lvlJc w:val="left"/>
      <w:pPr>
        <w:ind w:left="2228" w:hanging="360"/>
      </w:pPr>
      <w:rPr>
        <w:rFonts w:ascii="Courier New" w:hAnsi="Courier New" w:cs="Courier New" w:hint="default"/>
      </w:rPr>
    </w:lvl>
    <w:lvl w:ilvl="2" w:tplc="20000005" w:tentative="1">
      <w:start w:val="1"/>
      <w:numFmt w:val="bullet"/>
      <w:lvlText w:val=""/>
      <w:lvlJc w:val="left"/>
      <w:pPr>
        <w:ind w:left="2948" w:hanging="360"/>
      </w:pPr>
      <w:rPr>
        <w:rFonts w:ascii="Wingdings" w:hAnsi="Wingdings" w:hint="default"/>
      </w:rPr>
    </w:lvl>
    <w:lvl w:ilvl="3" w:tplc="20000001" w:tentative="1">
      <w:start w:val="1"/>
      <w:numFmt w:val="bullet"/>
      <w:lvlText w:val=""/>
      <w:lvlJc w:val="left"/>
      <w:pPr>
        <w:ind w:left="3668" w:hanging="360"/>
      </w:pPr>
      <w:rPr>
        <w:rFonts w:ascii="Symbol" w:hAnsi="Symbol" w:hint="default"/>
      </w:rPr>
    </w:lvl>
    <w:lvl w:ilvl="4" w:tplc="20000003" w:tentative="1">
      <w:start w:val="1"/>
      <w:numFmt w:val="bullet"/>
      <w:lvlText w:val="o"/>
      <w:lvlJc w:val="left"/>
      <w:pPr>
        <w:ind w:left="4388" w:hanging="360"/>
      </w:pPr>
      <w:rPr>
        <w:rFonts w:ascii="Courier New" w:hAnsi="Courier New" w:cs="Courier New" w:hint="default"/>
      </w:rPr>
    </w:lvl>
    <w:lvl w:ilvl="5" w:tplc="20000005" w:tentative="1">
      <w:start w:val="1"/>
      <w:numFmt w:val="bullet"/>
      <w:lvlText w:val=""/>
      <w:lvlJc w:val="left"/>
      <w:pPr>
        <w:ind w:left="5108" w:hanging="360"/>
      </w:pPr>
      <w:rPr>
        <w:rFonts w:ascii="Wingdings" w:hAnsi="Wingdings" w:hint="default"/>
      </w:rPr>
    </w:lvl>
    <w:lvl w:ilvl="6" w:tplc="20000001" w:tentative="1">
      <w:start w:val="1"/>
      <w:numFmt w:val="bullet"/>
      <w:lvlText w:val=""/>
      <w:lvlJc w:val="left"/>
      <w:pPr>
        <w:ind w:left="5828" w:hanging="360"/>
      </w:pPr>
      <w:rPr>
        <w:rFonts w:ascii="Symbol" w:hAnsi="Symbol" w:hint="default"/>
      </w:rPr>
    </w:lvl>
    <w:lvl w:ilvl="7" w:tplc="20000003" w:tentative="1">
      <w:start w:val="1"/>
      <w:numFmt w:val="bullet"/>
      <w:lvlText w:val="o"/>
      <w:lvlJc w:val="left"/>
      <w:pPr>
        <w:ind w:left="6548" w:hanging="360"/>
      </w:pPr>
      <w:rPr>
        <w:rFonts w:ascii="Courier New" w:hAnsi="Courier New" w:cs="Courier New" w:hint="default"/>
      </w:rPr>
    </w:lvl>
    <w:lvl w:ilvl="8" w:tplc="20000005" w:tentative="1">
      <w:start w:val="1"/>
      <w:numFmt w:val="bullet"/>
      <w:lvlText w:val=""/>
      <w:lvlJc w:val="left"/>
      <w:pPr>
        <w:ind w:left="7268" w:hanging="360"/>
      </w:pPr>
      <w:rPr>
        <w:rFonts w:ascii="Wingdings" w:hAnsi="Wingdings" w:hint="default"/>
      </w:rPr>
    </w:lvl>
  </w:abstractNum>
  <w:abstractNum w:abstractNumId="30"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num w:numId="1">
    <w:abstractNumId w:val="16"/>
  </w:num>
  <w:num w:numId="2">
    <w:abstractNumId w:val="30"/>
  </w:num>
  <w:num w:numId="3">
    <w:abstractNumId w:val="0"/>
  </w:num>
  <w:num w:numId="4">
    <w:abstractNumId w:val="1"/>
  </w:num>
  <w:num w:numId="5">
    <w:abstractNumId w:val="3"/>
  </w:num>
  <w:num w:numId="6">
    <w:abstractNumId w:val="12"/>
  </w:num>
  <w:num w:numId="7">
    <w:abstractNumId w:val="9"/>
  </w:num>
  <w:num w:numId="8">
    <w:abstractNumId w:val="8"/>
  </w:num>
  <w:num w:numId="9">
    <w:abstractNumId w:val="7"/>
  </w:num>
  <w:num w:numId="10">
    <w:abstractNumId w:val="27"/>
  </w:num>
  <w:num w:numId="11">
    <w:abstractNumId w:val="15"/>
  </w:num>
  <w:num w:numId="12">
    <w:abstractNumId w:val="10"/>
  </w:num>
  <w:num w:numId="13">
    <w:abstractNumId w:val="2"/>
  </w:num>
  <w:num w:numId="14">
    <w:abstractNumId w:val="11"/>
  </w:num>
  <w:num w:numId="15">
    <w:abstractNumId w:val="14"/>
  </w:num>
  <w:num w:numId="16">
    <w:abstractNumId w:val="23"/>
  </w:num>
  <w:num w:numId="17">
    <w:abstractNumId w:val="5"/>
  </w:num>
  <w:num w:numId="18">
    <w:abstractNumId w:val="24"/>
  </w:num>
  <w:num w:numId="19">
    <w:abstractNumId w:val="21"/>
  </w:num>
  <w:num w:numId="20">
    <w:abstractNumId w:val="17"/>
  </w:num>
  <w:num w:numId="21">
    <w:abstractNumId w:val="29"/>
  </w:num>
  <w:num w:numId="22">
    <w:abstractNumId w:val="18"/>
  </w:num>
  <w:num w:numId="23">
    <w:abstractNumId w:val="13"/>
  </w:num>
  <w:num w:numId="24">
    <w:abstractNumId w:val="4"/>
  </w:num>
  <w:num w:numId="25">
    <w:abstractNumId w:val="20"/>
  </w:num>
  <w:num w:numId="26">
    <w:abstractNumId w:val="6"/>
  </w:num>
  <w:num w:numId="27">
    <w:abstractNumId w:val="28"/>
  </w:num>
  <w:num w:numId="28">
    <w:abstractNumId w:val="26"/>
  </w:num>
  <w:num w:numId="29">
    <w:abstractNumId w:val="25"/>
  </w:num>
  <w:num w:numId="30">
    <w:abstractNumId w:val="19"/>
  </w:num>
  <w:num w:numId="31">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4BC"/>
    <w:rsid w:val="00004E4F"/>
    <w:rsid w:val="00022BEF"/>
    <w:rsid w:val="00034834"/>
    <w:rsid w:val="000357BC"/>
    <w:rsid w:val="000377B1"/>
    <w:rsid w:val="00040CB2"/>
    <w:rsid w:val="0004725B"/>
    <w:rsid w:val="00051306"/>
    <w:rsid w:val="00065E51"/>
    <w:rsid w:val="00071981"/>
    <w:rsid w:val="00071FCC"/>
    <w:rsid w:val="00076310"/>
    <w:rsid w:val="0007777D"/>
    <w:rsid w:val="000800A9"/>
    <w:rsid w:val="00083027"/>
    <w:rsid w:val="000858AC"/>
    <w:rsid w:val="00095BED"/>
    <w:rsid w:val="000960FD"/>
    <w:rsid w:val="000A13D3"/>
    <w:rsid w:val="000A20DB"/>
    <w:rsid w:val="000A479E"/>
    <w:rsid w:val="000C31E9"/>
    <w:rsid w:val="000D104D"/>
    <w:rsid w:val="000E7CC9"/>
    <w:rsid w:val="001003EB"/>
    <w:rsid w:val="00100A01"/>
    <w:rsid w:val="00101A3B"/>
    <w:rsid w:val="00101A8B"/>
    <w:rsid w:val="00101B1E"/>
    <w:rsid w:val="0010380B"/>
    <w:rsid w:val="001055AA"/>
    <w:rsid w:val="00105AC0"/>
    <w:rsid w:val="00105F14"/>
    <w:rsid w:val="00106590"/>
    <w:rsid w:val="00107EBC"/>
    <w:rsid w:val="001116EE"/>
    <w:rsid w:val="00112308"/>
    <w:rsid w:val="00114A89"/>
    <w:rsid w:val="00114CF2"/>
    <w:rsid w:val="00115F57"/>
    <w:rsid w:val="001161C5"/>
    <w:rsid w:val="00125AC1"/>
    <w:rsid w:val="00125ED9"/>
    <w:rsid w:val="00127D2C"/>
    <w:rsid w:val="00127E79"/>
    <w:rsid w:val="001353A5"/>
    <w:rsid w:val="00140BDD"/>
    <w:rsid w:val="00151320"/>
    <w:rsid w:val="0015169B"/>
    <w:rsid w:val="0016361D"/>
    <w:rsid w:val="00171348"/>
    <w:rsid w:val="001808F5"/>
    <w:rsid w:val="001836B7"/>
    <w:rsid w:val="00186025"/>
    <w:rsid w:val="0018686D"/>
    <w:rsid w:val="001873F4"/>
    <w:rsid w:val="00191C85"/>
    <w:rsid w:val="00192C6C"/>
    <w:rsid w:val="001942C2"/>
    <w:rsid w:val="00196866"/>
    <w:rsid w:val="001A017F"/>
    <w:rsid w:val="001A1D68"/>
    <w:rsid w:val="001A3F9C"/>
    <w:rsid w:val="001B16EA"/>
    <w:rsid w:val="001B1A01"/>
    <w:rsid w:val="001C30AB"/>
    <w:rsid w:val="001C3F33"/>
    <w:rsid w:val="001D7ED9"/>
    <w:rsid w:val="001F2884"/>
    <w:rsid w:val="001F2EC8"/>
    <w:rsid w:val="001F449B"/>
    <w:rsid w:val="001F5B33"/>
    <w:rsid w:val="00201B6A"/>
    <w:rsid w:val="002032A4"/>
    <w:rsid w:val="00205F95"/>
    <w:rsid w:val="0020784C"/>
    <w:rsid w:val="00207EAE"/>
    <w:rsid w:val="002116A2"/>
    <w:rsid w:val="00212E37"/>
    <w:rsid w:val="00215D25"/>
    <w:rsid w:val="0022236E"/>
    <w:rsid w:val="00224642"/>
    <w:rsid w:val="0022736B"/>
    <w:rsid w:val="00234256"/>
    <w:rsid w:val="00242F09"/>
    <w:rsid w:val="00245257"/>
    <w:rsid w:val="00252B40"/>
    <w:rsid w:val="002535AE"/>
    <w:rsid w:val="002614EB"/>
    <w:rsid w:val="002646CA"/>
    <w:rsid w:val="00272C0D"/>
    <w:rsid w:val="00284C02"/>
    <w:rsid w:val="00291838"/>
    <w:rsid w:val="00293377"/>
    <w:rsid w:val="002938A7"/>
    <w:rsid w:val="0029644A"/>
    <w:rsid w:val="0029645B"/>
    <w:rsid w:val="00297453"/>
    <w:rsid w:val="002A3764"/>
    <w:rsid w:val="002A3C63"/>
    <w:rsid w:val="002A40B5"/>
    <w:rsid w:val="002A60CF"/>
    <w:rsid w:val="002B1555"/>
    <w:rsid w:val="002B2DE1"/>
    <w:rsid w:val="002B5DA4"/>
    <w:rsid w:val="002C4CFC"/>
    <w:rsid w:val="002C7618"/>
    <w:rsid w:val="002D5A12"/>
    <w:rsid w:val="002F2782"/>
    <w:rsid w:val="002F3A00"/>
    <w:rsid w:val="002F462C"/>
    <w:rsid w:val="002F5771"/>
    <w:rsid w:val="002F5C96"/>
    <w:rsid w:val="00313EA2"/>
    <w:rsid w:val="003141B7"/>
    <w:rsid w:val="003248A9"/>
    <w:rsid w:val="00326C6A"/>
    <w:rsid w:val="00346B56"/>
    <w:rsid w:val="00351771"/>
    <w:rsid w:val="0035455F"/>
    <w:rsid w:val="00357A58"/>
    <w:rsid w:val="0036256B"/>
    <w:rsid w:val="00363736"/>
    <w:rsid w:val="00363B89"/>
    <w:rsid w:val="00365466"/>
    <w:rsid w:val="00367838"/>
    <w:rsid w:val="00367F39"/>
    <w:rsid w:val="003757D7"/>
    <w:rsid w:val="00381137"/>
    <w:rsid w:val="00382375"/>
    <w:rsid w:val="00386F9B"/>
    <w:rsid w:val="0039286F"/>
    <w:rsid w:val="003A127C"/>
    <w:rsid w:val="003A355E"/>
    <w:rsid w:val="003A5993"/>
    <w:rsid w:val="003A654D"/>
    <w:rsid w:val="003B0613"/>
    <w:rsid w:val="003B1D31"/>
    <w:rsid w:val="003B35EC"/>
    <w:rsid w:val="003C6DF2"/>
    <w:rsid w:val="003C7F83"/>
    <w:rsid w:val="003D026D"/>
    <w:rsid w:val="003D1452"/>
    <w:rsid w:val="003D1ABB"/>
    <w:rsid w:val="003D25C0"/>
    <w:rsid w:val="003D261E"/>
    <w:rsid w:val="003D5137"/>
    <w:rsid w:val="003E35B3"/>
    <w:rsid w:val="003F221C"/>
    <w:rsid w:val="003F2782"/>
    <w:rsid w:val="003F2B04"/>
    <w:rsid w:val="003F72DB"/>
    <w:rsid w:val="00400878"/>
    <w:rsid w:val="004221E1"/>
    <w:rsid w:val="00422FF0"/>
    <w:rsid w:val="00423712"/>
    <w:rsid w:val="00430178"/>
    <w:rsid w:val="004313E0"/>
    <w:rsid w:val="0043268F"/>
    <w:rsid w:val="0043301A"/>
    <w:rsid w:val="00433AA4"/>
    <w:rsid w:val="00434A2F"/>
    <w:rsid w:val="0045149F"/>
    <w:rsid w:val="00452C93"/>
    <w:rsid w:val="004538D6"/>
    <w:rsid w:val="00454A70"/>
    <w:rsid w:val="004569B5"/>
    <w:rsid w:val="0046307A"/>
    <w:rsid w:val="00463EC7"/>
    <w:rsid w:val="004814EC"/>
    <w:rsid w:val="004819F2"/>
    <w:rsid w:val="00483A66"/>
    <w:rsid w:val="0048701A"/>
    <w:rsid w:val="004A1B8F"/>
    <w:rsid w:val="004A2ABD"/>
    <w:rsid w:val="004A5F96"/>
    <w:rsid w:val="004B069E"/>
    <w:rsid w:val="004B4F7B"/>
    <w:rsid w:val="004B56D6"/>
    <w:rsid w:val="004D105F"/>
    <w:rsid w:val="004E533E"/>
    <w:rsid w:val="004E6912"/>
    <w:rsid w:val="004E77B2"/>
    <w:rsid w:val="004F4D3E"/>
    <w:rsid w:val="00504A86"/>
    <w:rsid w:val="00507E2F"/>
    <w:rsid w:val="005104E1"/>
    <w:rsid w:val="00524FA9"/>
    <w:rsid w:val="00527FAD"/>
    <w:rsid w:val="005303A1"/>
    <w:rsid w:val="00545B0D"/>
    <w:rsid w:val="0054794A"/>
    <w:rsid w:val="00556EA7"/>
    <w:rsid w:val="00561977"/>
    <w:rsid w:val="005620A5"/>
    <w:rsid w:val="0056777F"/>
    <w:rsid w:val="00570E19"/>
    <w:rsid w:val="005710CB"/>
    <w:rsid w:val="005737D0"/>
    <w:rsid w:val="00580808"/>
    <w:rsid w:val="005845D5"/>
    <w:rsid w:val="00587088"/>
    <w:rsid w:val="00590C6F"/>
    <w:rsid w:val="005931AD"/>
    <w:rsid w:val="005A0E9D"/>
    <w:rsid w:val="005A2FD0"/>
    <w:rsid w:val="005B0DD2"/>
    <w:rsid w:val="005B375A"/>
    <w:rsid w:val="005B5501"/>
    <w:rsid w:val="005B75FA"/>
    <w:rsid w:val="005C1275"/>
    <w:rsid w:val="005C479E"/>
    <w:rsid w:val="005C73C8"/>
    <w:rsid w:val="005D03E6"/>
    <w:rsid w:val="005F1E26"/>
    <w:rsid w:val="005F1EE1"/>
    <w:rsid w:val="005F2A44"/>
    <w:rsid w:val="005F66AE"/>
    <w:rsid w:val="00604149"/>
    <w:rsid w:val="00620B19"/>
    <w:rsid w:val="00623597"/>
    <w:rsid w:val="0062564C"/>
    <w:rsid w:val="00627617"/>
    <w:rsid w:val="006305BE"/>
    <w:rsid w:val="0063081C"/>
    <w:rsid w:val="006338A7"/>
    <w:rsid w:val="00636D1B"/>
    <w:rsid w:val="006375EF"/>
    <w:rsid w:val="0064236C"/>
    <w:rsid w:val="006454D9"/>
    <w:rsid w:val="006471A0"/>
    <w:rsid w:val="006476CC"/>
    <w:rsid w:val="00651EFE"/>
    <w:rsid w:val="00660175"/>
    <w:rsid w:val="00660D9C"/>
    <w:rsid w:val="00667252"/>
    <w:rsid w:val="00675D62"/>
    <w:rsid w:val="006774D1"/>
    <w:rsid w:val="00680A7C"/>
    <w:rsid w:val="00693DE0"/>
    <w:rsid w:val="006A4750"/>
    <w:rsid w:val="006D021F"/>
    <w:rsid w:val="006D2410"/>
    <w:rsid w:val="006D3154"/>
    <w:rsid w:val="006E39FD"/>
    <w:rsid w:val="006E5346"/>
    <w:rsid w:val="006F5836"/>
    <w:rsid w:val="006F72F3"/>
    <w:rsid w:val="00710EE7"/>
    <w:rsid w:val="007157B1"/>
    <w:rsid w:val="00720291"/>
    <w:rsid w:val="0072400E"/>
    <w:rsid w:val="00724362"/>
    <w:rsid w:val="00741078"/>
    <w:rsid w:val="007429F0"/>
    <w:rsid w:val="00757996"/>
    <w:rsid w:val="00757E9A"/>
    <w:rsid w:val="00762B48"/>
    <w:rsid w:val="00772701"/>
    <w:rsid w:val="0077462F"/>
    <w:rsid w:val="007748FB"/>
    <w:rsid w:val="00774905"/>
    <w:rsid w:val="00777F9F"/>
    <w:rsid w:val="007810E0"/>
    <w:rsid w:val="00786CBC"/>
    <w:rsid w:val="00787325"/>
    <w:rsid w:val="007A03F2"/>
    <w:rsid w:val="007B0BB0"/>
    <w:rsid w:val="007B310E"/>
    <w:rsid w:val="007B5EA2"/>
    <w:rsid w:val="007C0DD6"/>
    <w:rsid w:val="007C13E5"/>
    <w:rsid w:val="007C150F"/>
    <w:rsid w:val="007C41FB"/>
    <w:rsid w:val="007D0F86"/>
    <w:rsid w:val="007D42FD"/>
    <w:rsid w:val="007D4A46"/>
    <w:rsid w:val="007D4CF9"/>
    <w:rsid w:val="007D524A"/>
    <w:rsid w:val="007D640B"/>
    <w:rsid w:val="007D709B"/>
    <w:rsid w:val="007E691B"/>
    <w:rsid w:val="007F192D"/>
    <w:rsid w:val="00800C2E"/>
    <w:rsid w:val="0080295F"/>
    <w:rsid w:val="00803F61"/>
    <w:rsid w:val="008059B2"/>
    <w:rsid w:val="00806D70"/>
    <w:rsid w:val="00806DD8"/>
    <w:rsid w:val="0081587A"/>
    <w:rsid w:val="00815F5B"/>
    <w:rsid w:val="00820201"/>
    <w:rsid w:val="00820839"/>
    <w:rsid w:val="00827688"/>
    <w:rsid w:val="00831ED6"/>
    <w:rsid w:val="00832F4A"/>
    <w:rsid w:val="00835827"/>
    <w:rsid w:val="00836021"/>
    <w:rsid w:val="0084478B"/>
    <w:rsid w:val="0085365F"/>
    <w:rsid w:val="00856E37"/>
    <w:rsid w:val="0086098A"/>
    <w:rsid w:val="008617A7"/>
    <w:rsid w:val="00872125"/>
    <w:rsid w:val="00876C84"/>
    <w:rsid w:val="00880709"/>
    <w:rsid w:val="0088184E"/>
    <w:rsid w:val="008908ED"/>
    <w:rsid w:val="00893450"/>
    <w:rsid w:val="008A03CC"/>
    <w:rsid w:val="008A1B18"/>
    <w:rsid w:val="008A2B74"/>
    <w:rsid w:val="008B54D6"/>
    <w:rsid w:val="008B5537"/>
    <w:rsid w:val="008C1F7E"/>
    <w:rsid w:val="008C2B53"/>
    <w:rsid w:val="008C578A"/>
    <w:rsid w:val="008C6AD8"/>
    <w:rsid w:val="008E0345"/>
    <w:rsid w:val="008E6C70"/>
    <w:rsid w:val="00900768"/>
    <w:rsid w:val="00901776"/>
    <w:rsid w:val="0094043D"/>
    <w:rsid w:val="00941F1A"/>
    <w:rsid w:val="00941F33"/>
    <w:rsid w:val="00951F3E"/>
    <w:rsid w:val="009533DD"/>
    <w:rsid w:val="00955480"/>
    <w:rsid w:val="009629DB"/>
    <w:rsid w:val="00971399"/>
    <w:rsid w:val="009714AD"/>
    <w:rsid w:val="00972EAA"/>
    <w:rsid w:val="00977194"/>
    <w:rsid w:val="009818AA"/>
    <w:rsid w:val="00986F39"/>
    <w:rsid w:val="00990A8C"/>
    <w:rsid w:val="00995473"/>
    <w:rsid w:val="00995ABF"/>
    <w:rsid w:val="00996284"/>
    <w:rsid w:val="009977B4"/>
    <w:rsid w:val="00997E6B"/>
    <w:rsid w:val="009A1872"/>
    <w:rsid w:val="009A7FAB"/>
    <w:rsid w:val="009B0E32"/>
    <w:rsid w:val="009B2CFB"/>
    <w:rsid w:val="009B4551"/>
    <w:rsid w:val="009B6A59"/>
    <w:rsid w:val="009D02EC"/>
    <w:rsid w:val="009D4267"/>
    <w:rsid w:val="009D5676"/>
    <w:rsid w:val="009D7458"/>
    <w:rsid w:val="009E3651"/>
    <w:rsid w:val="009F3766"/>
    <w:rsid w:val="009F5F74"/>
    <w:rsid w:val="00A037E3"/>
    <w:rsid w:val="00A05F98"/>
    <w:rsid w:val="00A110AF"/>
    <w:rsid w:val="00A1141C"/>
    <w:rsid w:val="00A13027"/>
    <w:rsid w:val="00A153C8"/>
    <w:rsid w:val="00A218A5"/>
    <w:rsid w:val="00A26C43"/>
    <w:rsid w:val="00A3681F"/>
    <w:rsid w:val="00A42DC2"/>
    <w:rsid w:val="00A45292"/>
    <w:rsid w:val="00A453D0"/>
    <w:rsid w:val="00A529C2"/>
    <w:rsid w:val="00A60505"/>
    <w:rsid w:val="00A6741B"/>
    <w:rsid w:val="00A70108"/>
    <w:rsid w:val="00A72778"/>
    <w:rsid w:val="00A73050"/>
    <w:rsid w:val="00A73941"/>
    <w:rsid w:val="00A73AFD"/>
    <w:rsid w:val="00A74831"/>
    <w:rsid w:val="00A8068E"/>
    <w:rsid w:val="00A905FA"/>
    <w:rsid w:val="00A91A02"/>
    <w:rsid w:val="00A937D6"/>
    <w:rsid w:val="00A976DC"/>
    <w:rsid w:val="00AA1943"/>
    <w:rsid w:val="00AA48EC"/>
    <w:rsid w:val="00AA5DDD"/>
    <w:rsid w:val="00AB4D9D"/>
    <w:rsid w:val="00AB6267"/>
    <w:rsid w:val="00AB748F"/>
    <w:rsid w:val="00AB74DC"/>
    <w:rsid w:val="00AC11D2"/>
    <w:rsid w:val="00AC2B8D"/>
    <w:rsid w:val="00AD5BB9"/>
    <w:rsid w:val="00AE335D"/>
    <w:rsid w:val="00AF05B0"/>
    <w:rsid w:val="00AF150F"/>
    <w:rsid w:val="00AF2932"/>
    <w:rsid w:val="00AF382E"/>
    <w:rsid w:val="00AF48EC"/>
    <w:rsid w:val="00AF4929"/>
    <w:rsid w:val="00AF6377"/>
    <w:rsid w:val="00B012C3"/>
    <w:rsid w:val="00B075A2"/>
    <w:rsid w:val="00B2214D"/>
    <w:rsid w:val="00B23757"/>
    <w:rsid w:val="00B26BE4"/>
    <w:rsid w:val="00B34623"/>
    <w:rsid w:val="00B35009"/>
    <w:rsid w:val="00B428FA"/>
    <w:rsid w:val="00B42ADD"/>
    <w:rsid w:val="00B42B13"/>
    <w:rsid w:val="00B45B99"/>
    <w:rsid w:val="00B46393"/>
    <w:rsid w:val="00B46C03"/>
    <w:rsid w:val="00B560E8"/>
    <w:rsid w:val="00B661C8"/>
    <w:rsid w:val="00B71ED4"/>
    <w:rsid w:val="00B729DD"/>
    <w:rsid w:val="00B92E14"/>
    <w:rsid w:val="00B94D6D"/>
    <w:rsid w:val="00BA1F22"/>
    <w:rsid w:val="00BA2AB8"/>
    <w:rsid w:val="00BB58DF"/>
    <w:rsid w:val="00BC328A"/>
    <w:rsid w:val="00BC4BC4"/>
    <w:rsid w:val="00BC6CD5"/>
    <w:rsid w:val="00BD3372"/>
    <w:rsid w:val="00BD3784"/>
    <w:rsid w:val="00BD519A"/>
    <w:rsid w:val="00BD5BC8"/>
    <w:rsid w:val="00BE4A6D"/>
    <w:rsid w:val="00BE5A58"/>
    <w:rsid w:val="00BF60E2"/>
    <w:rsid w:val="00C00C40"/>
    <w:rsid w:val="00C077F0"/>
    <w:rsid w:val="00C10A96"/>
    <w:rsid w:val="00C11E45"/>
    <w:rsid w:val="00C201C5"/>
    <w:rsid w:val="00C23F9E"/>
    <w:rsid w:val="00C30CE6"/>
    <w:rsid w:val="00C31D83"/>
    <w:rsid w:val="00C3408C"/>
    <w:rsid w:val="00C35D63"/>
    <w:rsid w:val="00C37F65"/>
    <w:rsid w:val="00C41887"/>
    <w:rsid w:val="00C512B6"/>
    <w:rsid w:val="00C53BF6"/>
    <w:rsid w:val="00C66C24"/>
    <w:rsid w:val="00C71AC5"/>
    <w:rsid w:val="00C7446C"/>
    <w:rsid w:val="00C75B9A"/>
    <w:rsid w:val="00C90FC4"/>
    <w:rsid w:val="00C94749"/>
    <w:rsid w:val="00CA3192"/>
    <w:rsid w:val="00CA56F3"/>
    <w:rsid w:val="00CB169F"/>
    <w:rsid w:val="00CB2B00"/>
    <w:rsid w:val="00CB394D"/>
    <w:rsid w:val="00CC6BD5"/>
    <w:rsid w:val="00CD0445"/>
    <w:rsid w:val="00CD1D2D"/>
    <w:rsid w:val="00CD433B"/>
    <w:rsid w:val="00CE0380"/>
    <w:rsid w:val="00CE72FE"/>
    <w:rsid w:val="00CE743E"/>
    <w:rsid w:val="00D017D8"/>
    <w:rsid w:val="00D11C5D"/>
    <w:rsid w:val="00D30B4E"/>
    <w:rsid w:val="00D40753"/>
    <w:rsid w:val="00D5293B"/>
    <w:rsid w:val="00D565EC"/>
    <w:rsid w:val="00D56BF2"/>
    <w:rsid w:val="00D6758A"/>
    <w:rsid w:val="00D741B3"/>
    <w:rsid w:val="00D905C6"/>
    <w:rsid w:val="00D91F95"/>
    <w:rsid w:val="00D923EA"/>
    <w:rsid w:val="00D93D70"/>
    <w:rsid w:val="00D97459"/>
    <w:rsid w:val="00D97984"/>
    <w:rsid w:val="00DA71AB"/>
    <w:rsid w:val="00DB0CEA"/>
    <w:rsid w:val="00DB1CA3"/>
    <w:rsid w:val="00DB357B"/>
    <w:rsid w:val="00DC5CD6"/>
    <w:rsid w:val="00DD4763"/>
    <w:rsid w:val="00DD49F6"/>
    <w:rsid w:val="00DE129D"/>
    <w:rsid w:val="00E04A53"/>
    <w:rsid w:val="00E10360"/>
    <w:rsid w:val="00E159C5"/>
    <w:rsid w:val="00E22607"/>
    <w:rsid w:val="00E22AAF"/>
    <w:rsid w:val="00E26188"/>
    <w:rsid w:val="00E37085"/>
    <w:rsid w:val="00E414E4"/>
    <w:rsid w:val="00E42746"/>
    <w:rsid w:val="00E44F88"/>
    <w:rsid w:val="00E4739A"/>
    <w:rsid w:val="00E64A2B"/>
    <w:rsid w:val="00E66189"/>
    <w:rsid w:val="00E70A74"/>
    <w:rsid w:val="00E70DB9"/>
    <w:rsid w:val="00E71D4A"/>
    <w:rsid w:val="00E90601"/>
    <w:rsid w:val="00E95079"/>
    <w:rsid w:val="00EA011D"/>
    <w:rsid w:val="00EA085D"/>
    <w:rsid w:val="00EA2E0F"/>
    <w:rsid w:val="00EA7992"/>
    <w:rsid w:val="00EB182A"/>
    <w:rsid w:val="00EB3F79"/>
    <w:rsid w:val="00EB48E4"/>
    <w:rsid w:val="00EC3A43"/>
    <w:rsid w:val="00EC61B6"/>
    <w:rsid w:val="00ED1122"/>
    <w:rsid w:val="00ED2C5E"/>
    <w:rsid w:val="00ED5345"/>
    <w:rsid w:val="00ED591C"/>
    <w:rsid w:val="00EE71F7"/>
    <w:rsid w:val="00EF46CC"/>
    <w:rsid w:val="00EF7AB8"/>
    <w:rsid w:val="00F01042"/>
    <w:rsid w:val="00F02AE2"/>
    <w:rsid w:val="00F11D9E"/>
    <w:rsid w:val="00F16ACE"/>
    <w:rsid w:val="00F16FF2"/>
    <w:rsid w:val="00F2116A"/>
    <w:rsid w:val="00F22CDF"/>
    <w:rsid w:val="00F2429F"/>
    <w:rsid w:val="00F43613"/>
    <w:rsid w:val="00F47405"/>
    <w:rsid w:val="00F548B6"/>
    <w:rsid w:val="00F606FD"/>
    <w:rsid w:val="00F67B5F"/>
    <w:rsid w:val="00F8017F"/>
    <w:rsid w:val="00F878AD"/>
    <w:rsid w:val="00F91CE3"/>
    <w:rsid w:val="00F927D0"/>
    <w:rsid w:val="00F959CE"/>
    <w:rsid w:val="00FA7D4A"/>
    <w:rsid w:val="00FB6812"/>
    <w:rsid w:val="00FB78BA"/>
    <w:rsid w:val="00FB7F1F"/>
    <w:rsid w:val="00FC5324"/>
    <w:rsid w:val="00FC5BAF"/>
    <w:rsid w:val="00FC7BCE"/>
    <w:rsid w:val="00FC7E65"/>
    <w:rsid w:val="00FD2907"/>
    <w:rsid w:val="00FE28D2"/>
    <w:rsid w:val="00FE5D35"/>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43E"/>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3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9"/>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tluka@comesa.int" TargetMode="Externa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esa.int"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3.xml><?xml version="1.0" encoding="utf-8"?>
<ds:datastoreItem xmlns:ds="http://schemas.openxmlformats.org/officeDocument/2006/customXml" ds:itemID="{E44E99EF-C75C-46E1-8A19-FF51F1A00592}">
  <ds:schemaRefs>
    <ds:schemaRef ds:uri="http://schemas.openxmlformats.org/officeDocument/2006/bibliography"/>
  </ds:schemaRefs>
</ds:datastoreItem>
</file>

<file path=customXml/itemProps4.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12</Pages>
  <Words>2684</Words>
  <Characters>15301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17950</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Ted Luka</cp:lastModifiedBy>
  <cp:revision>104</cp:revision>
  <cp:lastPrinted>2014-12-02T15:54:00Z</cp:lastPrinted>
  <dcterms:created xsi:type="dcterms:W3CDTF">2020-11-15T13:51:00Z</dcterms:created>
  <dcterms:modified xsi:type="dcterms:W3CDTF">2021-04-15T23:07:00Z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