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7A0" w14:textId="5F512DCE" w:rsidR="009B77EC" w:rsidRPr="000F1385" w:rsidRDefault="000F1385" w:rsidP="003A139D">
      <w:pPr>
        <w:bidi/>
        <w:spacing w:before="100" w:beforeAutospacing="1" w:after="120"/>
        <w:jc w:val="center"/>
        <w:rPr>
          <w:rFonts w:ascii="Bookman Old Style" w:hAnsi="Bookman Old Style" w:cs="Arial"/>
          <w:bCs/>
          <w:color w:val="002060"/>
          <w:sz w:val="34"/>
          <w:szCs w:val="34"/>
          <w:u w:val="single"/>
        </w:rPr>
      </w:pPr>
      <w:r w:rsidRPr="000F1385">
        <w:rPr>
          <w:rFonts w:ascii="Bookman Old Style" w:hAnsi="Bookman Old Style" w:cs="Arial" w:hint="cs"/>
          <w:bCs/>
          <w:color w:val="002060"/>
          <w:sz w:val="34"/>
          <w:szCs w:val="34"/>
          <w:u w:val="single"/>
          <w:rtl/>
          <w:lang w:val="en-GB"/>
        </w:rPr>
        <w:t xml:space="preserve">بيان صحفي </w:t>
      </w:r>
    </w:p>
    <w:p w14:paraId="68419B2D" w14:textId="77777777" w:rsidR="00175EE5" w:rsidRPr="003A139D" w:rsidRDefault="00175EE5" w:rsidP="003A139D">
      <w:pPr>
        <w:pBdr>
          <w:top w:val="thickThinSmallGap" w:sz="24" w:space="1" w:color="auto"/>
        </w:pBdr>
        <w:bidi/>
        <w:spacing w:after="0"/>
        <w:rPr>
          <w:rFonts w:ascii="Arial" w:hAnsi="Arial" w:cs="Arial"/>
          <w:b/>
          <w:color w:val="C00000"/>
          <w:sz w:val="30"/>
          <w:szCs w:val="30"/>
        </w:rPr>
      </w:pPr>
    </w:p>
    <w:p w14:paraId="73708162" w14:textId="77777777" w:rsidR="00E16BF3" w:rsidRDefault="000F1385" w:rsidP="003A139D">
      <w:pPr>
        <w:pStyle w:val="NoSpacing"/>
        <w:bidi/>
        <w:jc w:val="center"/>
        <w:rPr>
          <w:rFonts w:ascii="Arial" w:hAnsi="Arial" w:cs="Arial"/>
          <w:b/>
          <w:bCs/>
          <w:color w:val="002060"/>
          <w:sz w:val="30"/>
          <w:szCs w:val="30"/>
          <w:rtl/>
        </w:rPr>
      </w:pPr>
      <w:bookmarkStart w:id="0" w:name="_Hlk83826074"/>
      <w:r>
        <w:rPr>
          <w:rFonts w:ascii="Arial" w:hAnsi="Arial" w:cs="Arial" w:hint="cs"/>
          <w:b/>
          <w:bCs/>
          <w:color w:val="002060"/>
          <w:sz w:val="30"/>
          <w:szCs w:val="30"/>
          <w:rtl/>
        </w:rPr>
        <w:t>إطلاق البرنامج الإقليمي لتكنولوجيا المعلومات والاتصالات</w:t>
      </w:r>
      <w:r w:rsidR="00E16BF3">
        <w:rPr>
          <w:rFonts w:ascii="Arial" w:hAnsi="Arial" w:cs="Arial" w:hint="cs"/>
          <w:b/>
          <w:bCs/>
          <w:color w:val="002060"/>
          <w:sz w:val="30"/>
          <w:szCs w:val="30"/>
          <w:rtl/>
        </w:rPr>
        <w:t xml:space="preserve"> </w:t>
      </w:r>
    </w:p>
    <w:p w14:paraId="3509F69B" w14:textId="0E307120" w:rsidR="00AA2071" w:rsidRPr="003A139D" w:rsidRDefault="00E16BF3" w:rsidP="00E16BF3">
      <w:pPr>
        <w:pStyle w:val="NoSpacing"/>
        <w:bidi/>
        <w:jc w:val="center"/>
        <w:rPr>
          <w:rFonts w:ascii="Arial" w:hAnsi="Arial" w:cs="Arial"/>
          <w:b/>
          <w:bCs/>
          <w:color w:val="002060"/>
          <w:sz w:val="30"/>
          <w:szCs w:val="30"/>
        </w:rPr>
      </w:pPr>
      <w:r>
        <w:rPr>
          <w:rFonts w:ascii="Arial" w:hAnsi="Arial" w:cs="Arial" w:hint="cs"/>
          <w:b/>
          <w:bCs/>
          <w:color w:val="002060"/>
          <w:sz w:val="30"/>
          <w:szCs w:val="30"/>
          <w:rtl/>
        </w:rPr>
        <w:t xml:space="preserve">بقيمة 8 مليون يورو </w:t>
      </w:r>
    </w:p>
    <w:p w14:paraId="6AF54337" w14:textId="77777777" w:rsidR="005C2EC6" w:rsidRPr="003A139D" w:rsidRDefault="005C2EC6" w:rsidP="003A139D">
      <w:pPr>
        <w:pStyle w:val="NoSpacing"/>
        <w:bidi/>
        <w:jc w:val="center"/>
        <w:rPr>
          <w:b/>
          <w:bCs/>
          <w:sz w:val="30"/>
          <w:szCs w:val="30"/>
        </w:rPr>
      </w:pPr>
    </w:p>
    <w:p w14:paraId="0E6CAE51" w14:textId="14B26608" w:rsidR="009D1E3C" w:rsidRPr="003A139D" w:rsidRDefault="00E16BF3" w:rsidP="003A139D">
      <w:pPr>
        <w:pStyle w:val="NoSpacing"/>
        <w:bidi/>
        <w:ind w:left="720" w:right="649"/>
        <w:jc w:val="center"/>
        <w:rPr>
          <w:b/>
          <w:bCs/>
          <w:i/>
          <w:iCs/>
          <w:color w:val="002060"/>
          <w:sz w:val="24"/>
          <w:szCs w:val="24"/>
        </w:rPr>
      </w:pPr>
      <w:r>
        <w:rPr>
          <w:rFonts w:hint="cs"/>
          <w:b/>
          <w:bCs/>
          <w:i/>
          <w:iCs/>
          <w:color w:val="002060"/>
          <w:sz w:val="24"/>
          <w:szCs w:val="24"/>
          <w:rtl/>
        </w:rPr>
        <w:t xml:space="preserve">يعمل البرنامج على تعزيز </w:t>
      </w:r>
      <w:r w:rsidR="009318F1">
        <w:rPr>
          <w:rFonts w:hint="cs"/>
          <w:b/>
          <w:bCs/>
          <w:i/>
          <w:iCs/>
          <w:color w:val="002060"/>
          <w:sz w:val="24"/>
          <w:szCs w:val="24"/>
          <w:rtl/>
        </w:rPr>
        <w:t>البيئة السياسية والتنظيمية</w:t>
      </w:r>
      <w:r w:rsidR="00EF5108">
        <w:rPr>
          <w:rFonts w:hint="cs"/>
          <w:b/>
          <w:bCs/>
          <w:i/>
          <w:iCs/>
          <w:color w:val="002060"/>
          <w:sz w:val="24"/>
          <w:szCs w:val="24"/>
          <w:rtl/>
        </w:rPr>
        <w:t xml:space="preserve"> </w:t>
      </w:r>
      <w:r w:rsidR="00427C07">
        <w:rPr>
          <w:rFonts w:hint="cs"/>
          <w:b/>
          <w:bCs/>
          <w:i/>
          <w:iCs/>
          <w:color w:val="002060"/>
          <w:sz w:val="24"/>
          <w:szCs w:val="24"/>
          <w:rtl/>
        </w:rPr>
        <w:t>لصالح الأسواق التنافسية</w:t>
      </w:r>
      <w:r w:rsidR="009D4FA4">
        <w:rPr>
          <w:rFonts w:hint="cs"/>
          <w:b/>
          <w:bCs/>
          <w:i/>
          <w:iCs/>
          <w:color w:val="002060"/>
          <w:sz w:val="24"/>
          <w:szCs w:val="24"/>
          <w:rtl/>
        </w:rPr>
        <w:t xml:space="preserve">، وتحسين ربط البنية التحتية والوصول لتكنولوجيا المعلومات والاتصالات </w:t>
      </w:r>
    </w:p>
    <w:p w14:paraId="33C50B6B" w14:textId="77777777" w:rsidR="00176628" w:rsidRPr="003A139D" w:rsidRDefault="00176628" w:rsidP="003A139D">
      <w:pPr>
        <w:pStyle w:val="NoSpacing"/>
        <w:bidi/>
        <w:ind w:left="720"/>
        <w:rPr>
          <w:sz w:val="24"/>
          <w:szCs w:val="24"/>
        </w:rPr>
      </w:pPr>
    </w:p>
    <w:p w14:paraId="726B9BAE" w14:textId="5BB80667" w:rsidR="0026041F" w:rsidRDefault="00CB4A9D" w:rsidP="003A139D">
      <w:pPr>
        <w:bidi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  <w:rtl/>
        </w:rPr>
      </w:pPr>
      <w:r>
        <w:rPr>
          <w:rFonts w:ascii="Arial" w:hAnsi="Arial" w:cs="Arial" w:hint="cs"/>
          <w:b/>
          <w:bCs/>
          <w:i/>
          <w:iCs/>
          <w:color w:val="000000" w:themeColor="text1"/>
          <w:sz w:val="26"/>
          <w:szCs w:val="26"/>
          <w:rtl/>
        </w:rPr>
        <w:t xml:space="preserve">لوساكا </w:t>
      </w:r>
      <w:r w:rsidR="007D72D0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rtl/>
        </w:rPr>
        <w:t>–</w:t>
      </w:r>
      <w:r>
        <w:rPr>
          <w:rFonts w:ascii="Arial" w:hAnsi="Arial" w:cs="Arial" w:hint="cs"/>
          <w:b/>
          <w:bCs/>
          <w:i/>
          <w:iCs/>
          <w:color w:val="000000" w:themeColor="text1"/>
          <w:sz w:val="26"/>
          <w:szCs w:val="26"/>
          <w:rtl/>
        </w:rPr>
        <w:t xml:space="preserve"> </w:t>
      </w:r>
      <w:r w:rsidR="007D72D0">
        <w:rPr>
          <w:rFonts w:ascii="Arial" w:hAnsi="Arial" w:cs="Arial" w:hint="cs"/>
          <w:b/>
          <w:bCs/>
          <w:i/>
          <w:iCs/>
          <w:color w:val="000000" w:themeColor="text1"/>
          <w:sz w:val="26"/>
          <w:szCs w:val="26"/>
          <w:rtl/>
        </w:rPr>
        <w:t xml:space="preserve">الخميس الموافق 12 مايو 2022: </w:t>
      </w:r>
      <w:r w:rsidR="007D72D0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</w:t>
      </w:r>
      <w:r w:rsidR="00663358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هناك خمسة تجمعات اقتصادية إقليمية سوف تستفيد </w:t>
      </w:r>
      <w:r w:rsidR="00945AE1">
        <w:rPr>
          <w:rFonts w:ascii="Arial" w:hAnsi="Arial" w:cs="Arial" w:hint="cs"/>
          <w:color w:val="000000" w:themeColor="text1"/>
          <w:sz w:val="26"/>
          <w:szCs w:val="26"/>
          <w:rtl/>
        </w:rPr>
        <w:t>من المشروع الجديد</w:t>
      </w:r>
      <w:r w:rsidR="00D40CD3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"تعزيز الحوكمة وبيئة التمكين في قطاع تكنولوجيا المعلومات والاتصالات"</w:t>
      </w:r>
      <w:r w:rsidR="005C2126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الذي تبلغ قيمته ثمانية ملايين يورو مقدمة من الاتحاد الأوروبي</w:t>
      </w:r>
      <w:r w:rsidR="0098406C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. ولقد أُطلق هذا المشروع </w:t>
      </w:r>
      <w:r w:rsidR="0095363C">
        <w:rPr>
          <w:rFonts w:ascii="Arial" w:hAnsi="Arial" w:cs="Arial" w:hint="cs"/>
          <w:color w:val="000000" w:themeColor="text1"/>
          <w:sz w:val="26"/>
          <w:szCs w:val="26"/>
          <w:rtl/>
        </w:rPr>
        <w:t>ال</w:t>
      </w:r>
      <w:r w:rsidR="0098406C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يوم الخميس الموافق </w:t>
      </w:r>
      <w:r w:rsidR="008C7430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12 مايو 2022 في افتتاح </w:t>
      </w:r>
      <w:r w:rsidR="0026041F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اجتماع اللجنة التوجيهية الثاني للبرنامج. </w:t>
      </w:r>
    </w:p>
    <w:p w14:paraId="1DF67296" w14:textId="7E03CECC" w:rsidR="00AA2071" w:rsidRPr="003A139D" w:rsidRDefault="00F62B36" w:rsidP="008165C5">
      <w:pPr>
        <w:bidi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وتبلغ مدة البرنامج أربع سنوات يغطي فيها</w:t>
      </w:r>
      <w:r w:rsidR="0027360A">
        <w:rPr>
          <w:rFonts w:ascii="Arial" w:hAnsi="Arial" w:cs="Arial" w:hint="cs"/>
          <w:sz w:val="24"/>
          <w:szCs w:val="24"/>
          <w:rtl/>
        </w:rPr>
        <w:t xml:space="preserve"> البلدان الأفريقية من</w:t>
      </w:r>
      <w:r w:rsidR="00630FF0">
        <w:rPr>
          <w:rFonts w:ascii="Arial" w:hAnsi="Arial" w:cs="Arial" w:hint="cs"/>
          <w:sz w:val="24"/>
          <w:szCs w:val="24"/>
          <w:rtl/>
        </w:rPr>
        <w:t>:</w:t>
      </w:r>
      <w:r w:rsidR="0027360A">
        <w:rPr>
          <w:rFonts w:ascii="Arial" w:hAnsi="Arial" w:cs="Arial" w:hint="cs"/>
          <w:sz w:val="24"/>
          <w:szCs w:val="24"/>
          <w:rtl/>
        </w:rPr>
        <w:t xml:space="preserve"> السوق المشتركة للشرق والجنوب الأفريقي (الكوميسا) </w:t>
      </w:r>
      <w:r w:rsidR="00630FF0">
        <w:rPr>
          <w:rFonts w:ascii="Arial" w:hAnsi="Arial" w:cs="Arial" w:hint="cs"/>
          <w:sz w:val="24"/>
          <w:szCs w:val="24"/>
          <w:rtl/>
        </w:rPr>
        <w:t>في المقدمة، وجماعة شرق أفريقيا (الإياك)</w:t>
      </w:r>
      <w:r w:rsidR="00932526">
        <w:rPr>
          <w:rFonts w:ascii="Arial" w:hAnsi="Arial" w:cs="Arial" w:hint="cs"/>
          <w:sz w:val="24"/>
          <w:szCs w:val="24"/>
          <w:rtl/>
        </w:rPr>
        <w:t xml:space="preserve">، والهيئة الحكومية الدولية </w:t>
      </w:r>
      <w:r w:rsidR="0061055C">
        <w:rPr>
          <w:rFonts w:ascii="Arial" w:hAnsi="Arial" w:cs="Arial" w:hint="cs"/>
          <w:sz w:val="24"/>
          <w:szCs w:val="24"/>
          <w:rtl/>
        </w:rPr>
        <w:t>المعنية</w:t>
      </w:r>
      <w:r w:rsidR="00932526">
        <w:rPr>
          <w:rFonts w:ascii="Arial" w:hAnsi="Arial" w:cs="Arial" w:hint="cs"/>
          <w:sz w:val="24"/>
          <w:szCs w:val="24"/>
          <w:rtl/>
        </w:rPr>
        <w:t xml:space="preserve"> </w:t>
      </w:r>
      <w:r w:rsidR="0061055C">
        <w:rPr>
          <w:rFonts w:ascii="Arial" w:hAnsi="Arial" w:cs="Arial" w:hint="cs"/>
          <w:sz w:val="24"/>
          <w:szCs w:val="24"/>
          <w:rtl/>
        </w:rPr>
        <w:t>ب</w:t>
      </w:r>
      <w:r w:rsidR="00932526">
        <w:rPr>
          <w:rFonts w:ascii="Arial" w:hAnsi="Arial" w:cs="Arial" w:hint="cs"/>
          <w:sz w:val="24"/>
          <w:szCs w:val="24"/>
          <w:rtl/>
        </w:rPr>
        <w:t xml:space="preserve">التنمية (الإيجاد)، </w:t>
      </w:r>
      <w:r w:rsidR="0061055C">
        <w:rPr>
          <w:rFonts w:ascii="Arial" w:hAnsi="Arial" w:cs="Arial" w:hint="cs"/>
          <w:sz w:val="24"/>
          <w:szCs w:val="24"/>
          <w:rtl/>
        </w:rPr>
        <w:t xml:space="preserve">ولجنة المحيط الهندي، </w:t>
      </w:r>
      <w:r w:rsidR="00FF1EFF">
        <w:rPr>
          <w:rFonts w:ascii="Arial" w:hAnsi="Arial" w:cs="Arial" w:hint="cs"/>
          <w:sz w:val="24"/>
          <w:szCs w:val="24"/>
          <w:rtl/>
        </w:rPr>
        <w:t>والجماعة الإنمائية للجنوب الأفريقي (السادك)</w:t>
      </w:r>
      <w:r w:rsidR="00EB3203">
        <w:rPr>
          <w:rFonts w:ascii="Arial" w:hAnsi="Arial" w:cs="Arial" w:hint="cs"/>
          <w:sz w:val="24"/>
          <w:szCs w:val="24"/>
          <w:rtl/>
        </w:rPr>
        <w:t>؛ حيث سيعمل البرنامج على تعزيز مراجعة</w:t>
      </w:r>
      <w:r w:rsidR="000F45CA">
        <w:rPr>
          <w:rFonts w:ascii="Arial" w:hAnsi="Arial" w:cs="Arial" w:hint="cs"/>
          <w:sz w:val="24"/>
          <w:szCs w:val="24"/>
          <w:rtl/>
        </w:rPr>
        <w:t xml:space="preserve"> وتطوير العديد من السياسات الإقليمية </w:t>
      </w:r>
      <w:r w:rsidR="00F92D16">
        <w:rPr>
          <w:rFonts w:ascii="Arial" w:hAnsi="Arial" w:cs="Arial" w:hint="cs"/>
          <w:sz w:val="24"/>
          <w:szCs w:val="24"/>
          <w:rtl/>
        </w:rPr>
        <w:t xml:space="preserve">والأطر التنظيمية بطريقة </w:t>
      </w:r>
      <w:r w:rsidR="00796201">
        <w:rPr>
          <w:rFonts w:ascii="Arial" w:hAnsi="Arial" w:cs="Arial" w:hint="cs"/>
          <w:sz w:val="24"/>
          <w:szCs w:val="24"/>
          <w:rtl/>
        </w:rPr>
        <w:t>توافقية تسهم في دعم المنافسة وتحسين الوصول لخدمات تكنولوجيا المعلومات والاتصالات</w:t>
      </w:r>
      <w:r w:rsidR="008165C5">
        <w:rPr>
          <w:rFonts w:ascii="Arial" w:hAnsi="Arial" w:cs="Arial" w:hint="cs"/>
          <w:sz w:val="24"/>
          <w:szCs w:val="24"/>
          <w:rtl/>
        </w:rPr>
        <w:t xml:space="preserve"> الآمنة والفعالة من حيث التكلفة. </w:t>
      </w:r>
    </w:p>
    <w:p w14:paraId="6FF5E9F0" w14:textId="66A1EB7A" w:rsidR="00EE5B73" w:rsidRDefault="00EE5B73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وقد بدأ تنفيذ المشروع في أواخر عام 2021 في أعقاب توقيع </w:t>
      </w:r>
      <w:r w:rsidR="002B0B94">
        <w:rPr>
          <w:rFonts w:ascii="Arial" w:hAnsi="Arial" w:cs="Arial" w:hint="cs"/>
          <w:sz w:val="24"/>
          <w:szCs w:val="24"/>
          <w:rtl/>
        </w:rPr>
        <w:t xml:space="preserve">مساهمة بمنحة بلغت </w:t>
      </w:r>
      <w:r w:rsidR="0077381C">
        <w:rPr>
          <w:rFonts w:ascii="Arial" w:hAnsi="Arial" w:cs="Arial" w:hint="cs"/>
          <w:sz w:val="24"/>
          <w:szCs w:val="24"/>
          <w:rtl/>
        </w:rPr>
        <w:t>ثمانية ملايين يورو بين الاتحاد الأوروبي والكوميسا في ديسمبر 2020</w:t>
      </w:r>
      <w:r w:rsidR="00FB5EC2">
        <w:rPr>
          <w:rFonts w:ascii="Arial" w:hAnsi="Arial" w:cs="Arial" w:hint="cs"/>
          <w:sz w:val="24"/>
          <w:szCs w:val="24"/>
          <w:rtl/>
        </w:rPr>
        <w:t>؛ حيث تتركز الأهداف في تعميق التكامل الإقليمي ونمو قطاع تكنولوجيا المعلومات والاتصالات</w:t>
      </w:r>
      <w:r w:rsidR="003415A2">
        <w:rPr>
          <w:rFonts w:ascii="Arial" w:hAnsi="Arial" w:cs="Arial" w:hint="cs"/>
          <w:sz w:val="24"/>
          <w:szCs w:val="24"/>
          <w:rtl/>
        </w:rPr>
        <w:t xml:space="preserve"> في </w:t>
      </w:r>
      <w:r w:rsidR="00137374">
        <w:rPr>
          <w:rFonts w:ascii="Arial" w:hAnsi="Arial" w:cs="Arial" w:hint="cs"/>
          <w:sz w:val="24"/>
          <w:szCs w:val="24"/>
          <w:rtl/>
        </w:rPr>
        <w:t>منطقة</w:t>
      </w:r>
      <w:r w:rsidR="003415A2">
        <w:rPr>
          <w:rFonts w:ascii="Arial" w:hAnsi="Arial" w:cs="Arial" w:hint="cs"/>
          <w:sz w:val="24"/>
          <w:szCs w:val="24"/>
          <w:rtl/>
        </w:rPr>
        <w:t xml:space="preserve"> الشرق والجنوب الأفريقي</w:t>
      </w:r>
      <w:r w:rsidR="003A5656">
        <w:rPr>
          <w:rFonts w:ascii="Arial" w:hAnsi="Arial" w:cs="Arial" w:hint="cs"/>
          <w:sz w:val="24"/>
          <w:szCs w:val="24"/>
          <w:rtl/>
        </w:rPr>
        <w:t>ين</w:t>
      </w:r>
      <w:r w:rsidR="003415A2">
        <w:rPr>
          <w:rFonts w:ascii="Arial" w:hAnsi="Arial" w:cs="Arial" w:hint="cs"/>
          <w:sz w:val="24"/>
          <w:szCs w:val="24"/>
          <w:rtl/>
        </w:rPr>
        <w:t xml:space="preserve"> </w:t>
      </w:r>
      <w:r w:rsidR="00EF600B">
        <w:rPr>
          <w:rFonts w:ascii="Arial" w:hAnsi="Arial" w:cs="Arial" w:hint="cs"/>
          <w:sz w:val="24"/>
          <w:szCs w:val="24"/>
          <w:rtl/>
        </w:rPr>
        <w:t xml:space="preserve">والمحيط الهندي. </w:t>
      </w:r>
      <w:r w:rsidR="0077381C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36483728" w14:textId="31C19BEA" w:rsidR="00AA2071" w:rsidRPr="003A139D" w:rsidRDefault="00EF600B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وسوف يعمل البرنامج على تنسيق </w:t>
      </w:r>
      <w:r w:rsidR="00B53E1F">
        <w:rPr>
          <w:rFonts w:ascii="Arial" w:hAnsi="Arial" w:cs="Arial" w:hint="cs"/>
          <w:sz w:val="24"/>
          <w:szCs w:val="24"/>
          <w:rtl/>
        </w:rPr>
        <w:t xml:space="preserve">تطوير سياسة تكنولوجيا المعلومات والاتصالات </w:t>
      </w:r>
      <w:r w:rsidR="00B94AC0">
        <w:rPr>
          <w:rFonts w:ascii="Arial" w:hAnsi="Arial" w:cs="Arial" w:hint="cs"/>
          <w:sz w:val="24"/>
          <w:szCs w:val="24"/>
          <w:rtl/>
        </w:rPr>
        <w:t>في القطاعين العام والخاص الإقليميَين</w:t>
      </w:r>
      <w:r w:rsidR="003E410C">
        <w:rPr>
          <w:rFonts w:ascii="Arial" w:hAnsi="Arial" w:cs="Arial" w:hint="cs"/>
          <w:sz w:val="24"/>
          <w:szCs w:val="24"/>
          <w:rtl/>
        </w:rPr>
        <w:t>، وتع</w:t>
      </w:r>
      <w:r w:rsidR="00EB2788">
        <w:rPr>
          <w:rFonts w:ascii="Arial" w:hAnsi="Arial" w:cs="Arial" w:hint="cs"/>
          <w:sz w:val="24"/>
          <w:szCs w:val="24"/>
          <w:rtl/>
        </w:rPr>
        <w:t>زيز البيئة السياسية والتنظيمية لصالح الأسواق التنافسية وأسواق تكنولوجيا المعلومات والاتصالات</w:t>
      </w:r>
      <w:r w:rsidR="00887464">
        <w:rPr>
          <w:rFonts w:ascii="Arial" w:hAnsi="Arial" w:cs="Arial" w:hint="cs"/>
          <w:sz w:val="24"/>
          <w:szCs w:val="24"/>
          <w:rtl/>
        </w:rPr>
        <w:t xml:space="preserve"> المستجيبة لقضايا النوع، وتحسين </w:t>
      </w:r>
      <w:r w:rsidR="00CE6CBA">
        <w:rPr>
          <w:rFonts w:ascii="Arial" w:hAnsi="Arial" w:cs="Arial" w:hint="cs"/>
          <w:sz w:val="24"/>
          <w:szCs w:val="24"/>
          <w:rtl/>
        </w:rPr>
        <w:t xml:space="preserve">ربط البنية التحتية والوصول لخدمات تكنولوجيا المعلومات والاتصالات. </w:t>
      </w:r>
    </w:p>
    <w:p w14:paraId="0CEBA715" w14:textId="77777777" w:rsidR="003A5656" w:rsidRDefault="00FE4596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وحسب وثيقة مشروع</w:t>
      </w:r>
      <w:r w:rsidR="0041468F">
        <w:rPr>
          <w:rFonts w:ascii="Arial" w:hAnsi="Arial" w:cs="Arial" w:hint="cs"/>
          <w:sz w:val="24"/>
          <w:szCs w:val="24"/>
          <w:rtl/>
        </w:rPr>
        <w:t xml:space="preserve"> </w:t>
      </w:r>
      <w:r w:rsidR="0041468F">
        <w:rPr>
          <w:rFonts w:ascii="Arial" w:hAnsi="Arial" w:cs="Arial" w:hint="cs"/>
          <w:color w:val="000000" w:themeColor="text1"/>
          <w:sz w:val="26"/>
          <w:szCs w:val="26"/>
          <w:rtl/>
        </w:rPr>
        <w:t>"تعزيز الحوكمة وبيئة التمكين في قطاع تكنولوجيا المعلومات والاتصالات"</w:t>
      </w:r>
      <w:r w:rsidR="007F23DC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، فقد ازداد انتشار الهواتف المحمولة في </w:t>
      </w:r>
      <w:r w:rsidR="007F23DC">
        <w:rPr>
          <w:rFonts w:ascii="Arial" w:hAnsi="Arial" w:cs="Arial" w:hint="cs"/>
          <w:sz w:val="24"/>
          <w:szCs w:val="24"/>
          <w:rtl/>
        </w:rPr>
        <w:t>منطقة الشرق والجنوب الأفريقي</w:t>
      </w:r>
      <w:r w:rsidR="003A5656">
        <w:rPr>
          <w:rFonts w:ascii="Arial" w:hAnsi="Arial" w:cs="Arial" w:hint="cs"/>
          <w:sz w:val="24"/>
          <w:szCs w:val="24"/>
          <w:rtl/>
        </w:rPr>
        <w:t>ين</w:t>
      </w:r>
      <w:r w:rsidR="007F23DC">
        <w:rPr>
          <w:rFonts w:ascii="Arial" w:hAnsi="Arial" w:cs="Arial" w:hint="cs"/>
          <w:sz w:val="24"/>
          <w:szCs w:val="24"/>
          <w:rtl/>
        </w:rPr>
        <w:t xml:space="preserve"> والمحيط الهندي </w:t>
      </w:r>
      <w:r w:rsidR="000D08D4">
        <w:rPr>
          <w:rFonts w:ascii="Arial" w:hAnsi="Arial" w:cs="Arial" w:hint="cs"/>
          <w:sz w:val="24"/>
          <w:szCs w:val="24"/>
          <w:rtl/>
        </w:rPr>
        <w:t xml:space="preserve">نتيجة استثمارات كلا القطاعين العام والخاص في البنية التحتية، </w:t>
      </w:r>
      <w:r w:rsidR="00552DB4">
        <w:rPr>
          <w:rFonts w:ascii="Arial" w:hAnsi="Arial" w:cs="Arial" w:hint="cs"/>
          <w:sz w:val="24"/>
          <w:szCs w:val="24"/>
          <w:rtl/>
        </w:rPr>
        <w:t>إضافة</w:t>
      </w:r>
      <w:r w:rsidR="000D08D4">
        <w:rPr>
          <w:rFonts w:ascii="Arial" w:hAnsi="Arial" w:cs="Arial" w:hint="cs"/>
          <w:sz w:val="24"/>
          <w:szCs w:val="24"/>
          <w:rtl/>
        </w:rPr>
        <w:t xml:space="preserve"> انتشار الإنترنت</w:t>
      </w:r>
      <w:r w:rsidR="00552DB4">
        <w:rPr>
          <w:rFonts w:ascii="Arial" w:hAnsi="Arial" w:cs="Arial" w:hint="cs"/>
          <w:sz w:val="24"/>
          <w:szCs w:val="24"/>
          <w:rtl/>
        </w:rPr>
        <w:t xml:space="preserve"> </w:t>
      </w:r>
      <w:r w:rsidR="000C1A32">
        <w:rPr>
          <w:rFonts w:ascii="Arial" w:hAnsi="Arial" w:cs="Arial" w:hint="cs"/>
          <w:sz w:val="24"/>
          <w:szCs w:val="24"/>
          <w:rtl/>
        </w:rPr>
        <w:t>بوتيرة</w:t>
      </w:r>
      <w:r w:rsidR="00552DB4">
        <w:rPr>
          <w:rFonts w:ascii="Arial" w:hAnsi="Arial" w:cs="Arial" w:hint="cs"/>
          <w:sz w:val="24"/>
          <w:szCs w:val="24"/>
          <w:rtl/>
        </w:rPr>
        <w:t xml:space="preserve"> سريعة.</w:t>
      </w:r>
      <w:r w:rsidR="000C1A32">
        <w:rPr>
          <w:rFonts w:ascii="Arial" w:hAnsi="Arial" w:cs="Arial" w:hint="cs"/>
          <w:sz w:val="24"/>
          <w:szCs w:val="24"/>
          <w:rtl/>
        </w:rPr>
        <w:t xml:space="preserve"> </w:t>
      </w:r>
      <w:r w:rsidR="0023559C">
        <w:rPr>
          <w:rFonts w:ascii="Arial" w:hAnsi="Arial" w:cs="Arial" w:hint="cs"/>
          <w:sz w:val="24"/>
          <w:szCs w:val="24"/>
          <w:rtl/>
        </w:rPr>
        <w:t xml:space="preserve">وتزداد </w:t>
      </w:r>
      <w:r w:rsidR="00800F55">
        <w:rPr>
          <w:rFonts w:ascii="Arial" w:hAnsi="Arial" w:cs="Arial" w:hint="cs"/>
          <w:sz w:val="24"/>
          <w:szCs w:val="24"/>
          <w:rtl/>
        </w:rPr>
        <w:t xml:space="preserve">المزايا الاجتماعية </w:t>
      </w:r>
      <w:r w:rsidR="00BB4C2F">
        <w:rPr>
          <w:rFonts w:ascii="Arial" w:hAnsi="Arial" w:cs="Arial" w:hint="cs"/>
          <w:sz w:val="24"/>
          <w:szCs w:val="24"/>
          <w:rtl/>
        </w:rPr>
        <w:t>الاقتصادية</w:t>
      </w:r>
      <w:r w:rsidR="00587501">
        <w:rPr>
          <w:rFonts w:ascii="Arial" w:hAnsi="Arial" w:cs="Arial" w:hint="cs"/>
          <w:sz w:val="24"/>
          <w:szCs w:val="24"/>
          <w:rtl/>
        </w:rPr>
        <w:t xml:space="preserve"> للوصول لخدمات تكنولوجيا المعلومات والاتصالات واستخدام</w:t>
      </w:r>
      <w:r w:rsidR="0023559C">
        <w:rPr>
          <w:rFonts w:ascii="Arial" w:hAnsi="Arial" w:cs="Arial" w:hint="cs"/>
          <w:sz w:val="24"/>
          <w:szCs w:val="24"/>
          <w:rtl/>
        </w:rPr>
        <w:t>ات</w:t>
      </w:r>
      <w:r w:rsidR="00587501">
        <w:rPr>
          <w:rFonts w:ascii="Arial" w:hAnsi="Arial" w:cs="Arial" w:hint="cs"/>
          <w:sz w:val="24"/>
          <w:szCs w:val="24"/>
          <w:rtl/>
        </w:rPr>
        <w:t>ها</w:t>
      </w:r>
      <w:r w:rsidR="0066508C">
        <w:rPr>
          <w:rFonts w:ascii="Arial" w:hAnsi="Arial" w:cs="Arial" w:hint="cs"/>
          <w:sz w:val="24"/>
          <w:szCs w:val="24"/>
          <w:rtl/>
        </w:rPr>
        <w:t xml:space="preserve">، لا سيما الإنترنت، </w:t>
      </w:r>
      <w:r w:rsidR="0023559C">
        <w:rPr>
          <w:rFonts w:ascii="Arial" w:hAnsi="Arial" w:cs="Arial" w:hint="cs"/>
          <w:sz w:val="24"/>
          <w:szCs w:val="24"/>
          <w:rtl/>
        </w:rPr>
        <w:t xml:space="preserve">وتتعاظم </w:t>
      </w:r>
      <w:r w:rsidR="00507B51">
        <w:rPr>
          <w:rFonts w:ascii="Arial" w:hAnsi="Arial" w:cs="Arial" w:hint="cs"/>
          <w:sz w:val="24"/>
          <w:szCs w:val="24"/>
          <w:rtl/>
        </w:rPr>
        <w:t xml:space="preserve">نتيجة انتقال </w:t>
      </w:r>
      <w:r w:rsidR="009D762C">
        <w:rPr>
          <w:rFonts w:ascii="Arial" w:hAnsi="Arial" w:cs="Arial" w:hint="cs"/>
          <w:sz w:val="24"/>
          <w:szCs w:val="24"/>
          <w:rtl/>
        </w:rPr>
        <w:t>الخدمات والمعلومات الأساسيتين</w:t>
      </w:r>
      <w:r w:rsidR="00A3375D">
        <w:rPr>
          <w:rFonts w:ascii="Arial" w:hAnsi="Arial" w:cs="Arial" w:hint="cs"/>
          <w:sz w:val="24"/>
          <w:szCs w:val="24"/>
          <w:rtl/>
        </w:rPr>
        <w:t xml:space="preserve"> في كلا القطاعين العام والخاص إلى عالم الإنترنت. </w:t>
      </w:r>
    </w:p>
    <w:p w14:paraId="315B02D6" w14:textId="48502CD7" w:rsidR="00AA2071" w:rsidRPr="003A139D" w:rsidRDefault="002B63D8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 xml:space="preserve">وعلى الرغم من التطورات الإيجابية، إلا أن الكثير من الناس </w:t>
      </w:r>
      <w:r w:rsidR="00473234">
        <w:rPr>
          <w:rFonts w:ascii="Arial" w:hAnsi="Arial" w:cs="Arial" w:hint="cs"/>
          <w:sz w:val="24"/>
          <w:szCs w:val="24"/>
          <w:rtl/>
        </w:rPr>
        <w:t>في الإقليم لا يزالوا غير متصلين بخدمات تكنولوجيا المعلومات والاتصالات، وخصوصاً الإنترنت</w:t>
      </w:r>
      <w:r w:rsidR="009B47E3">
        <w:rPr>
          <w:rFonts w:ascii="Arial" w:hAnsi="Arial" w:cs="Arial" w:hint="cs"/>
          <w:sz w:val="24"/>
          <w:szCs w:val="24"/>
          <w:rtl/>
        </w:rPr>
        <w:t xml:space="preserve">، كما تمثل تكلفة الوصول للخدمة </w:t>
      </w:r>
      <w:r w:rsidR="00283C70">
        <w:rPr>
          <w:rFonts w:ascii="Arial" w:hAnsi="Arial" w:cs="Arial" w:hint="cs"/>
          <w:sz w:val="24"/>
          <w:szCs w:val="24"/>
          <w:rtl/>
        </w:rPr>
        <w:t xml:space="preserve">عائقاً في معظم الحالات. </w:t>
      </w:r>
    </w:p>
    <w:p w14:paraId="5960E269" w14:textId="61387863" w:rsidR="00833BA0" w:rsidRDefault="00283C70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ويقول الدكتور/ كيبييجو تشيلوجين، أم</w:t>
      </w:r>
      <w:r w:rsidR="00833BA0">
        <w:rPr>
          <w:rFonts w:ascii="Arial" w:hAnsi="Arial" w:cs="Arial" w:hint="cs"/>
          <w:sz w:val="24"/>
          <w:szCs w:val="24"/>
          <w:rtl/>
        </w:rPr>
        <w:t>ين عام الكوميسا المساعد لشؤون البرامج: "</w:t>
      </w:r>
      <w:r w:rsidR="007D482D">
        <w:rPr>
          <w:rFonts w:ascii="Arial" w:hAnsi="Arial" w:cs="Arial" w:hint="cs"/>
          <w:sz w:val="24"/>
          <w:szCs w:val="24"/>
          <w:rtl/>
        </w:rPr>
        <w:t xml:space="preserve">إن </w:t>
      </w:r>
      <w:r w:rsidR="007D482D" w:rsidRPr="007D482D">
        <w:rPr>
          <w:rFonts w:ascii="Arial" w:hAnsi="Arial" w:cs="Arial" w:hint="cs"/>
          <w:sz w:val="24"/>
          <w:szCs w:val="24"/>
          <w:rtl/>
        </w:rPr>
        <w:t>مكانية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الوصول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إلى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تكنولوجيا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المعلومات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والاتصالات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والقدرة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على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تحمل</w:t>
      </w:r>
      <w:r w:rsidR="007D482D" w:rsidRPr="007D482D">
        <w:rPr>
          <w:rFonts w:ascii="Arial" w:hAnsi="Arial" w:cs="Arial"/>
          <w:sz w:val="24"/>
          <w:szCs w:val="24"/>
          <w:rtl/>
        </w:rPr>
        <w:t xml:space="preserve"> </w:t>
      </w:r>
      <w:r w:rsidR="007D482D" w:rsidRPr="007D482D">
        <w:rPr>
          <w:rFonts w:ascii="Arial" w:hAnsi="Arial" w:cs="Arial" w:hint="cs"/>
          <w:sz w:val="24"/>
          <w:szCs w:val="24"/>
          <w:rtl/>
        </w:rPr>
        <w:t>تكاليفها</w:t>
      </w:r>
      <w:r w:rsidR="007D482D">
        <w:rPr>
          <w:rFonts w:ascii="Arial" w:hAnsi="Arial" w:cs="Arial" w:hint="cs"/>
          <w:sz w:val="24"/>
          <w:szCs w:val="24"/>
          <w:rtl/>
        </w:rPr>
        <w:t xml:space="preserve"> </w:t>
      </w:r>
      <w:r w:rsidR="00616CCF">
        <w:rPr>
          <w:rFonts w:ascii="Arial" w:hAnsi="Arial" w:cs="Arial" w:hint="cs"/>
          <w:sz w:val="24"/>
          <w:szCs w:val="24"/>
          <w:rtl/>
        </w:rPr>
        <w:t xml:space="preserve">هي المفتاح لاستخدام </w:t>
      </w:r>
      <w:r w:rsidR="00530BF8">
        <w:rPr>
          <w:rFonts w:ascii="Arial" w:hAnsi="Arial" w:cs="Arial" w:hint="cs"/>
          <w:sz w:val="24"/>
          <w:szCs w:val="24"/>
          <w:rtl/>
        </w:rPr>
        <w:t>الخدمات الإلكترونية وللوصول لكافة فئات المجتمع</w:t>
      </w:r>
      <w:r w:rsidR="009813D2">
        <w:rPr>
          <w:rFonts w:ascii="Arial" w:hAnsi="Arial" w:cs="Arial" w:hint="cs"/>
          <w:sz w:val="24"/>
          <w:szCs w:val="24"/>
          <w:rtl/>
        </w:rPr>
        <w:t xml:space="preserve"> في المناطق النائية ولغيرها من الفئات المحرومة</w:t>
      </w:r>
      <w:r w:rsidR="001765C2">
        <w:rPr>
          <w:rFonts w:ascii="Arial" w:hAnsi="Arial" w:cs="Arial" w:hint="cs"/>
          <w:sz w:val="24"/>
          <w:szCs w:val="24"/>
          <w:rtl/>
        </w:rPr>
        <w:t xml:space="preserve"> حتى </w:t>
      </w:r>
      <w:r w:rsidR="00AF3F13">
        <w:rPr>
          <w:rFonts w:ascii="Arial" w:hAnsi="Arial" w:cs="Arial" w:hint="cs"/>
          <w:sz w:val="24"/>
          <w:szCs w:val="24"/>
          <w:rtl/>
        </w:rPr>
        <w:t xml:space="preserve">يتسنى تغيير المشهد من أجل التنمية". </w:t>
      </w:r>
    </w:p>
    <w:p w14:paraId="643B986E" w14:textId="7F8EEFEF" w:rsidR="000E664F" w:rsidRDefault="00682016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إلا أن هناك تحديات رئيسية تعيق تحسين الوصول </w:t>
      </w:r>
      <w:r w:rsidR="00CA0566">
        <w:rPr>
          <w:rFonts w:ascii="Arial" w:hAnsi="Arial" w:cs="Arial" w:hint="cs"/>
          <w:sz w:val="24"/>
          <w:szCs w:val="24"/>
          <w:rtl/>
        </w:rPr>
        <w:t>لخدمات تكنولوجيا المعلومات والاتصالات الفعالة ن حيث التكلفة في الإقليم</w:t>
      </w:r>
      <w:r w:rsidR="008E5A2E">
        <w:rPr>
          <w:rFonts w:ascii="Arial" w:hAnsi="Arial" w:cs="Arial" w:hint="cs"/>
          <w:sz w:val="24"/>
          <w:szCs w:val="24"/>
          <w:rtl/>
        </w:rPr>
        <w:t>؛ حيث تشتمل تلك التحديات على وجود</w:t>
      </w:r>
      <w:r w:rsidR="003E5559">
        <w:rPr>
          <w:rFonts w:ascii="Arial" w:hAnsi="Arial" w:cs="Arial" w:hint="cs"/>
          <w:sz w:val="24"/>
          <w:szCs w:val="24"/>
          <w:rtl/>
        </w:rPr>
        <w:t xml:space="preserve"> </w:t>
      </w:r>
      <w:r w:rsidR="00993AF5" w:rsidRPr="003E5559">
        <w:rPr>
          <w:rFonts w:ascii="Arial" w:hAnsi="Arial" w:cs="Arial" w:hint="cs"/>
          <w:sz w:val="24"/>
          <w:szCs w:val="24"/>
          <w:rtl/>
        </w:rPr>
        <w:t>مشغلين</w:t>
      </w:r>
      <w:r w:rsidR="00993AF5" w:rsidRPr="003E5559">
        <w:rPr>
          <w:rFonts w:ascii="Arial" w:hAnsi="Arial" w:cs="Arial"/>
          <w:sz w:val="24"/>
          <w:szCs w:val="24"/>
          <w:rtl/>
        </w:rPr>
        <w:t xml:space="preserve"> </w:t>
      </w:r>
      <w:r w:rsidR="003E5559">
        <w:rPr>
          <w:rFonts w:ascii="Arial" w:hAnsi="Arial" w:cs="Arial" w:hint="cs"/>
          <w:sz w:val="24"/>
          <w:szCs w:val="24"/>
          <w:rtl/>
        </w:rPr>
        <w:t xml:space="preserve">متكاملين </w:t>
      </w:r>
      <w:r w:rsidR="00993AF5">
        <w:rPr>
          <w:rFonts w:ascii="Arial" w:hAnsi="Arial" w:cs="Arial" w:hint="cs"/>
          <w:sz w:val="24"/>
          <w:szCs w:val="24"/>
          <w:rtl/>
        </w:rPr>
        <w:t xml:space="preserve">في صورة بنائية رأسية </w:t>
      </w:r>
      <w:r w:rsidR="003E5559" w:rsidRPr="003E5559">
        <w:rPr>
          <w:rFonts w:ascii="Arial" w:hAnsi="Arial" w:cs="Arial" w:hint="cs"/>
          <w:sz w:val="24"/>
          <w:szCs w:val="24"/>
          <w:rtl/>
        </w:rPr>
        <w:t>مهيمنين</w:t>
      </w:r>
      <w:r w:rsidR="003E5559" w:rsidRPr="003E5559">
        <w:rPr>
          <w:rFonts w:ascii="Arial" w:hAnsi="Arial" w:cs="Arial"/>
          <w:sz w:val="24"/>
          <w:szCs w:val="24"/>
          <w:rtl/>
        </w:rPr>
        <w:t xml:space="preserve"> </w:t>
      </w:r>
      <w:r w:rsidR="00AF1A1F">
        <w:rPr>
          <w:rFonts w:ascii="Arial" w:hAnsi="Arial" w:cs="Arial" w:hint="cs"/>
          <w:sz w:val="24"/>
          <w:szCs w:val="24"/>
          <w:rtl/>
        </w:rPr>
        <w:t xml:space="preserve">على </w:t>
      </w:r>
      <w:r w:rsidR="003E5559" w:rsidRPr="003E5559">
        <w:rPr>
          <w:rFonts w:ascii="Arial" w:hAnsi="Arial" w:cs="Arial" w:hint="cs"/>
          <w:sz w:val="24"/>
          <w:szCs w:val="24"/>
          <w:rtl/>
        </w:rPr>
        <w:t>البنية</w:t>
      </w:r>
      <w:r w:rsidR="003E5559" w:rsidRPr="003E5559">
        <w:rPr>
          <w:rFonts w:ascii="Arial" w:hAnsi="Arial" w:cs="Arial"/>
          <w:sz w:val="24"/>
          <w:szCs w:val="24"/>
          <w:rtl/>
        </w:rPr>
        <w:t xml:space="preserve"> </w:t>
      </w:r>
      <w:r w:rsidR="003E5559" w:rsidRPr="003E5559">
        <w:rPr>
          <w:rFonts w:ascii="Arial" w:hAnsi="Arial" w:cs="Arial" w:hint="cs"/>
          <w:sz w:val="24"/>
          <w:szCs w:val="24"/>
          <w:rtl/>
        </w:rPr>
        <w:t>التحتية</w:t>
      </w:r>
      <w:r w:rsidR="003E5559" w:rsidRPr="003E5559">
        <w:rPr>
          <w:rFonts w:ascii="Arial" w:hAnsi="Arial" w:cs="Arial"/>
          <w:sz w:val="24"/>
          <w:szCs w:val="24"/>
          <w:rtl/>
        </w:rPr>
        <w:t xml:space="preserve"> </w:t>
      </w:r>
      <w:r w:rsidR="003E5559" w:rsidRPr="003E5559">
        <w:rPr>
          <w:rFonts w:ascii="Arial" w:hAnsi="Arial" w:cs="Arial" w:hint="cs"/>
          <w:sz w:val="24"/>
          <w:szCs w:val="24"/>
          <w:rtl/>
        </w:rPr>
        <w:t>والخدمات</w:t>
      </w:r>
      <w:r w:rsidR="00AF1A1F">
        <w:rPr>
          <w:rFonts w:ascii="Arial" w:hAnsi="Arial" w:cs="Arial" w:hint="cs"/>
          <w:sz w:val="24"/>
          <w:szCs w:val="24"/>
          <w:rtl/>
        </w:rPr>
        <w:t xml:space="preserve">، وكذلك </w:t>
      </w:r>
      <w:r w:rsidR="001D746F">
        <w:rPr>
          <w:rFonts w:ascii="Arial" w:hAnsi="Arial" w:cs="Arial" w:hint="cs"/>
          <w:sz w:val="24"/>
          <w:szCs w:val="24"/>
          <w:rtl/>
        </w:rPr>
        <w:t>محدو</w:t>
      </w:r>
      <w:r w:rsidR="009F181F">
        <w:rPr>
          <w:rFonts w:ascii="Arial" w:hAnsi="Arial" w:cs="Arial" w:hint="cs"/>
          <w:sz w:val="24"/>
          <w:szCs w:val="24"/>
          <w:rtl/>
        </w:rPr>
        <w:t xml:space="preserve">دية الموارد أو غياب الخبرة في تنفيذ </w:t>
      </w:r>
      <w:r w:rsidR="000E664F">
        <w:rPr>
          <w:rFonts w:ascii="Arial" w:hAnsi="Arial" w:cs="Arial" w:hint="cs"/>
          <w:sz w:val="24"/>
          <w:szCs w:val="24"/>
          <w:rtl/>
        </w:rPr>
        <w:t xml:space="preserve">السياسات والقوانين التوافقين. إضافة لذلك، </w:t>
      </w:r>
      <w:r w:rsidR="00E50425">
        <w:rPr>
          <w:rFonts w:ascii="Arial" w:hAnsi="Arial" w:cs="Arial" w:hint="cs"/>
          <w:sz w:val="24"/>
          <w:szCs w:val="24"/>
          <w:rtl/>
        </w:rPr>
        <w:t>فإن التنفيذ الم</w:t>
      </w:r>
      <w:r w:rsidR="00727327">
        <w:rPr>
          <w:rFonts w:ascii="Arial" w:hAnsi="Arial" w:cs="Arial" w:hint="cs"/>
          <w:sz w:val="24"/>
          <w:szCs w:val="24"/>
          <w:rtl/>
        </w:rPr>
        <w:t>ت</w:t>
      </w:r>
      <w:r w:rsidR="00E50425">
        <w:rPr>
          <w:rFonts w:ascii="Arial" w:hAnsi="Arial" w:cs="Arial" w:hint="cs"/>
          <w:sz w:val="24"/>
          <w:szCs w:val="24"/>
          <w:rtl/>
        </w:rPr>
        <w:t>جز</w:t>
      </w:r>
      <w:r w:rsidR="00727327">
        <w:rPr>
          <w:rFonts w:ascii="Arial" w:hAnsi="Arial" w:cs="Arial" w:hint="cs"/>
          <w:sz w:val="24"/>
          <w:szCs w:val="24"/>
          <w:rtl/>
        </w:rPr>
        <w:t>ّئ وغير المتساوي للأطر السياسية والتنظيمية</w:t>
      </w:r>
      <w:r w:rsidR="004B1A3F">
        <w:rPr>
          <w:rFonts w:ascii="Arial" w:hAnsi="Arial" w:cs="Arial" w:hint="cs"/>
          <w:sz w:val="24"/>
          <w:szCs w:val="24"/>
          <w:rtl/>
        </w:rPr>
        <w:t xml:space="preserve"> في أنحاء الإقليم يعيق تن</w:t>
      </w:r>
      <w:r w:rsidR="00AB0C49">
        <w:rPr>
          <w:rFonts w:ascii="Arial" w:hAnsi="Arial" w:cs="Arial" w:hint="cs"/>
          <w:sz w:val="24"/>
          <w:szCs w:val="24"/>
          <w:rtl/>
        </w:rPr>
        <w:t>ش</w:t>
      </w:r>
      <w:r w:rsidR="004B1A3F">
        <w:rPr>
          <w:rFonts w:ascii="Arial" w:hAnsi="Arial" w:cs="Arial" w:hint="cs"/>
          <w:sz w:val="24"/>
          <w:szCs w:val="24"/>
          <w:rtl/>
        </w:rPr>
        <w:t>يط الأسواق التنافسية وتشجيعها</w:t>
      </w:r>
      <w:r w:rsidR="00BC5A20">
        <w:rPr>
          <w:rFonts w:ascii="Arial" w:hAnsi="Arial" w:cs="Arial" w:hint="cs"/>
          <w:sz w:val="24"/>
          <w:szCs w:val="24"/>
          <w:rtl/>
        </w:rPr>
        <w:t xml:space="preserve"> وتطوير السياسات واللوائح الإقليمية</w:t>
      </w:r>
      <w:r w:rsidR="009E0B0C">
        <w:rPr>
          <w:rFonts w:ascii="Arial" w:hAnsi="Arial" w:cs="Arial" w:hint="cs"/>
          <w:sz w:val="24"/>
          <w:szCs w:val="24"/>
          <w:rtl/>
        </w:rPr>
        <w:t xml:space="preserve"> وتبنيها </w:t>
      </w:r>
      <w:r w:rsidR="00AB0C49">
        <w:rPr>
          <w:rFonts w:ascii="Arial" w:hAnsi="Arial" w:cs="Arial" w:hint="cs"/>
          <w:sz w:val="24"/>
          <w:szCs w:val="24"/>
          <w:rtl/>
        </w:rPr>
        <w:t>والتي تبدو في</w:t>
      </w:r>
      <w:r w:rsidR="00455E19">
        <w:rPr>
          <w:rFonts w:ascii="Arial" w:hAnsi="Arial" w:cs="Arial" w:hint="cs"/>
          <w:sz w:val="24"/>
          <w:szCs w:val="24"/>
          <w:rtl/>
        </w:rPr>
        <w:t xml:space="preserve"> الأساس متباينة بين الدول الأعضاء. </w:t>
      </w:r>
    </w:p>
    <w:p w14:paraId="6D9D1E95" w14:textId="55574D01" w:rsidR="00A47426" w:rsidRDefault="00993D97" w:rsidP="003A139D">
      <w:pPr>
        <w:bidi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وللتغلب على هذه الاختناقات، سيعمل </w:t>
      </w:r>
      <w:r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تعزيز الحوكمة وبيئة التمكين في قطاع تكنولوجيا المعلومات والاتصالات على </w:t>
      </w:r>
      <w:r w:rsidR="00A74C10">
        <w:rPr>
          <w:rFonts w:ascii="Arial" w:hAnsi="Arial" w:cs="Arial" w:hint="cs"/>
          <w:color w:val="000000" w:themeColor="text1"/>
          <w:sz w:val="26"/>
          <w:szCs w:val="26"/>
          <w:rtl/>
        </w:rPr>
        <w:t>تدعيم الفرص المتاحة من أجل تعزيز</w:t>
      </w:r>
      <w:r w:rsidR="00A47426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قدرات مؤسسات القطاعين العام والخاص والمجتمع المدني </w:t>
      </w:r>
      <w:r w:rsidR="00474F47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في سبيل تطوير سياسات ولوائح </w:t>
      </w:r>
      <w:r w:rsidR="009A768C">
        <w:rPr>
          <w:rFonts w:ascii="Arial" w:hAnsi="Arial" w:cs="Arial" w:hint="cs"/>
          <w:color w:val="000000" w:themeColor="text1"/>
          <w:sz w:val="26"/>
          <w:szCs w:val="26"/>
          <w:rtl/>
        </w:rPr>
        <w:t>تكنولوجيا المعلومات والاتصالات التوافقية وتنفيذها ومتابعتها. كما سيص</w:t>
      </w:r>
      <w:r w:rsidR="00EC43EE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وغ البرنامج أطر سياسية وتنظيمية نموذجية </w:t>
      </w:r>
      <w:r w:rsidR="0093461F">
        <w:rPr>
          <w:rFonts w:ascii="Arial" w:hAnsi="Arial" w:cs="Arial" w:hint="cs"/>
          <w:color w:val="000000" w:themeColor="text1"/>
          <w:sz w:val="26"/>
          <w:szCs w:val="26"/>
          <w:rtl/>
        </w:rPr>
        <w:t>تعزز الربط البيني عبر الحدود والمنافسة وتيسير التجارة والتجارة الإلكترونية ومنظور قضايا النوع في أسواق تكنولوجيا المعلومات والاتصالات بالإقليم</w:t>
      </w:r>
      <w:r w:rsidR="003D7CC3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. </w:t>
      </w:r>
      <w:r w:rsidR="00A47426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</w:t>
      </w:r>
    </w:p>
    <w:p w14:paraId="27B64796" w14:textId="40BDFC40" w:rsidR="00EA6A69" w:rsidRDefault="003D7CC3" w:rsidP="003A139D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وقد قال السيد/ </w:t>
      </w:r>
      <w:r w:rsidR="00243BD4">
        <w:rPr>
          <w:rFonts w:ascii="Arial" w:hAnsi="Arial" w:cs="Arial" w:hint="cs"/>
          <w:sz w:val="24"/>
          <w:szCs w:val="24"/>
          <w:rtl/>
        </w:rPr>
        <w:t>كلوديو</w:t>
      </w:r>
      <w:r w:rsidR="00BE0226">
        <w:rPr>
          <w:rFonts w:ascii="Arial" w:hAnsi="Arial" w:cs="Arial" w:hint="cs"/>
          <w:sz w:val="24"/>
          <w:szCs w:val="24"/>
          <w:rtl/>
        </w:rPr>
        <w:t xml:space="preserve"> باسيجالوبي، </w:t>
      </w:r>
      <w:r w:rsidR="00355B97">
        <w:rPr>
          <w:rFonts w:ascii="Arial" w:hAnsi="Arial" w:cs="Arial" w:hint="cs"/>
          <w:sz w:val="24"/>
          <w:szCs w:val="24"/>
          <w:rtl/>
        </w:rPr>
        <w:t>قائد فريق البنية التحتية في وفد الاتحاد الأوروبي لزامبيا، أن</w:t>
      </w:r>
      <w:r w:rsidR="00EA6A69">
        <w:rPr>
          <w:rFonts w:ascii="Arial" w:hAnsi="Arial" w:cs="Arial" w:hint="cs"/>
          <w:sz w:val="24"/>
          <w:szCs w:val="24"/>
          <w:rtl/>
        </w:rPr>
        <w:t xml:space="preserve"> برنامج </w:t>
      </w:r>
      <w:r w:rsidR="00EA6A69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"تعزيز الحوكمة وبيئة التمكين في قطاع تكنولوجيا المعلومات والاتصالات" يتوافق </w:t>
      </w:r>
      <w:r w:rsidR="007E0F83">
        <w:rPr>
          <w:rFonts w:ascii="Arial" w:hAnsi="Arial" w:cs="Arial" w:hint="cs"/>
          <w:color w:val="000000" w:themeColor="text1"/>
          <w:sz w:val="26"/>
          <w:szCs w:val="26"/>
          <w:rtl/>
        </w:rPr>
        <w:t>توافقاً تاماً مع</w:t>
      </w:r>
      <w:r w:rsidR="00974525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استراتيجية البوابة العالمية للاتحاد الأوروبي</w:t>
      </w:r>
      <w:r w:rsidR="007C10A8">
        <w:rPr>
          <w:rFonts w:ascii="Arial" w:hAnsi="Arial" w:cs="Arial" w:hint="cs"/>
          <w:color w:val="000000" w:themeColor="text1"/>
          <w:sz w:val="26"/>
          <w:szCs w:val="26"/>
          <w:rtl/>
        </w:rPr>
        <w:t>، وسوف يسهم في تطوير وتنمية قطاع</w:t>
      </w:r>
      <w:r w:rsidR="007E0F83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 </w:t>
      </w:r>
      <w:r w:rsidR="007C10A8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تكنولوجيا المعلومات والاتصالات في أفريقيا </w:t>
      </w:r>
      <w:r w:rsidR="009C1260">
        <w:rPr>
          <w:rFonts w:ascii="Arial" w:hAnsi="Arial" w:cs="Arial" w:hint="cs"/>
          <w:color w:val="000000" w:themeColor="text1"/>
          <w:sz w:val="26"/>
          <w:szCs w:val="26"/>
          <w:rtl/>
        </w:rPr>
        <w:t xml:space="preserve">ويعمق التكامل الإقليمي. </w:t>
      </w:r>
    </w:p>
    <w:p w14:paraId="17991318" w14:textId="77777777" w:rsidR="00A80436" w:rsidRPr="003A139D" w:rsidRDefault="00A80436" w:rsidP="003A139D">
      <w:pPr>
        <w:pStyle w:val="NoSpacing"/>
        <w:bidi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9B63F8B" w14:textId="4CAB514B" w:rsidR="007F4DE5" w:rsidRPr="003A139D" w:rsidRDefault="00D1698F" w:rsidP="003A139D">
      <w:pPr>
        <w:pStyle w:val="NoSpacing"/>
        <w:bidi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 w:hint="cs"/>
          <w:b/>
          <w:bCs/>
          <w:sz w:val="24"/>
          <w:szCs w:val="24"/>
          <w:rtl/>
        </w:rPr>
        <w:t xml:space="preserve">للتواصل معنا: </w:t>
      </w:r>
    </w:p>
    <w:p w14:paraId="667FEDCC" w14:textId="2FE65F4B" w:rsidR="001C2EE9" w:rsidRPr="003A139D" w:rsidRDefault="00D1698F" w:rsidP="003A139D">
      <w:pPr>
        <w:pStyle w:val="NoSpacing"/>
        <w:bidi/>
        <w:rPr>
          <w:rFonts w:ascii="Arial Narrow" w:eastAsia="Times New Roman" w:hAnsi="Arial Narrow" w:cs="Times New Roman"/>
          <w:color w:val="1F497D" w:themeColor="text2"/>
          <w:sz w:val="24"/>
          <w:szCs w:val="24"/>
        </w:rPr>
      </w:pPr>
      <w:r>
        <w:rPr>
          <w:rFonts w:ascii="Arial Narrow" w:eastAsia="Times New Roman" w:hAnsi="Arial Narrow" w:cs="Times New Roman" w:hint="cs"/>
          <w:color w:val="1F497D" w:themeColor="text2"/>
          <w:sz w:val="24"/>
          <w:szCs w:val="24"/>
          <w:rtl/>
        </w:rPr>
        <w:t>السيدة/ موزينج</w:t>
      </w:r>
      <w:r w:rsidR="00023CBA">
        <w:rPr>
          <w:rFonts w:ascii="Arial Narrow" w:eastAsia="Times New Roman" w:hAnsi="Arial Narrow" w:cs="Times New Roman" w:hint="cs"/>
          <w:color w:val="1F497D" w:themeColor="text2"/>
          <w:sz w:val="24"/>
          <w:szCs w:val="24"/>
          <w:rtl/>
        </w:rPr>
        <w:t xml:space="preserve">ا نامبيتو  </w:t>
      </w:r>
    </w:p>
    <w:p w14:paraId="6D72D04A" w14:textId="11429063" w:rsidR="001C2EE9" w:rsidRPr="003A139D" w:rsidRDefault="00BD7C7F" w:rsidP="003A139D">
      <w:pPr>
        <w:pStyle w:val="NoSpacing"/>
        <w:bidi/>
        <w:rPr>
          <w:rFonts w:ascii="Arial Narrow" w:eastAsia="Times New Roman" w:hAnsi="Arial Narrow" w:cs="Times New Roman"/>
          <w:color w:val="1F497D" w:themeColor="text2"/>
          <w:sz w:val="24"/>
          <w:szCs w:val="24"/>
        </w:rPr>
      </w:pPr>
      <w:r>
        <w:rPr>
          <w:rFonts w:ascii="Arial Narrow" w:eastAsia="Times New Roman" w:hAnsi="Arial Narrow" w:cs="Times New Roman" w:hint="cs"/>
          <w:color w:val="1F497D" w:themeColor="text2"/>
          <w:sz w:val="24"/>
          <w:szCs w:val="24"/>
          <w:rtl/>
        </w:rPr>
        <w:t xml:space="preserve">وحدة العلاقات العامة والاتصال المؤسسي </w:t>
      </w:r>
    </w:p>
    <w:p w14:paraId="06BD0654" w14:textId="4D07BE62" w:rsidR="00993932" w:rsidRPr="003A139D" w:rsidRDefault="00BD7C7F" w:rsidP="003A139D">
      <w:pPr>
        <w:pStyle w:val="NoSpacing"/>
        <w:bidi/>
        <w:rPr>
          <w:rFonts w:ascii="Arial Narrow" w:eastAsia="Times New Roman" w:hAnsi="Arial Narrow" w:cs="Times New Roman"/>
          <w:color w:val="1F497D" w:themeColor="text2"/>
          <w:sz w:val="24"/>
          <w:szCs w:val="24"/>
        </w:rPr>
      </w:pPr>
      <w:r>
        <w:rPr>
          <w:rFonts w:ascii="Arial Narrow" w:eastAsia="Times New Roman" w:hAnsi="Arial Narrow" w:cs="Times New Roman" w:hint="cs"/>
          <w:color w:val="1F497D" w:themeColor="text2"/>
          <w:sz w:val="24"/>
          <w:szCs w:val="24"/>
          <w:rtl/>
        </w:rPr>
        <w:t xml:space="preserve">الأمانة العامة للكوميسا </w:t>
      </w:r>
    </w:p>
    <w:p w14:paraId="3F6275C8" w14:textId="5A34872F" w:rsidR="00264EFA" w:rsidRPr="003A139D" w:rsidRDefault="00BD7C7F" w:rsidP="003A139D">
      <w:pPr>
        <w:pStyle w:val="NoSpacing"/>
        <w:bidi/>
        <w:rPr>
          <w:rFonts w:ascii="Arial Narrow" w:eastAsia="Times New Roman" w:hAnsi="Arial Narrow" w:cs="Times New Roman"/>
          <w:color w:val="1F497D" w:themeColor="text2"/>
          <w:sz w:val="24"/>
          <w:szCs w:val="24"/>
        </w:rPr>
      </w:pPr>
      <w:r>
        <w:rPr>
          <w:rFonts w:ascii="Arial Narrow" w:eastAsia="Times New Roman" w:hAnsi="Arial Narrow" w:cs="Times New Roman" w:hint="cs"/>
          <w:color w:val="1F497D" w:themeColor="text2"/>
          <w:sz w:val="24"/>
          <w:szCs w:val="24"/>
          <w:rtl/>
        </w:rPr>
        <w:t xml:space="preserve">بريد إلكتروني: </w:t>
      </w:r>
      <w:hyperlink r:id="rId11" w:history="1">
        <w:r w:rsidR="00264EFA" w:rsidRPr="003A139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mnampito@comesa.int</w:t>
        </w:r>
      </w:hyperlink>
    </w:p>
    <w:p w14:paraId="0BE5F2AF" w14:textId="018B0D41" w:rsidR="001C2EE9" w:rsidRPr="003A139D" w:rsidRDefault="00323869" w:rsidP="003A139D">
      <w:pPr>
        <w:pStyle w:val="NoSpacing"/>
        <w:bidi/>
        <w:rPr>
          <w:rFonts w:ascii="Arial Narrow" w:eastAsia="Times New Roman" w:hAnsi="Arial Narrow" w:cs="Times New Roman"/>
          <w:color w:val="1F497D" w:themeColor="text2"/>
          <w:sz w:val="24"/>
          <w:szCs w:val="24"/>
        </w:rPr>
      </w:pPr>
      <w:r>
        <w:rPr>
          <w:rFonts w:ascii="Arial Narrow" w:eastAsia="Times New Roman" w:hAnsi="Arial Narrow" w:cs="Times New Roman"/>
          <w:color w:val="1F497D" w:themeColor="text2"/>
          <w:sz w:val="24"/>
          <w:szCs w:val="24"/>
          <w:rtl/>
        </w:rPr>
        <w:tab/>
      </w:r>
      <w:r>
        <w:rPr>
          <w:rFonts w:ascii="Arial Narrow" w:eastAsia="Times New Roman" w:hAnsi="Arial Narrow" w:cs="Times New Roman" w:hint="cs"/>
          <w:color w:val="1F497D" w:themeColor="text2"/>
          <w:sz w:val="24"/>
          <w:szCs w:val="24"/>
          <w:rtl/>
        </w:rPr>
        <w:t xml:space="preserve">      </w:t>
      </w:r>
      <w:hyperlink r:id="rId12" w:history="1">
        <w:r w:rsidR="001C2EE9" w:rsidRPr="003A139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pr@comesa.int</w:t>
        </w:r>
      </w:hyperlink>
      <w:r w:rsidR="008047DB" w:rsidRPr="003A139D">
        <w:rPr>
          <w:rFonts w:ascii="Arial Narrow" w:eastAsia="Times New Roman" w:hAnsi="Arial Narrow" w:cs="Times New Roman"/>
          <w:color w:val="1F497D" w:themeColor="text2"/>
          <w:sz w:val="24"/>
          <w:szCs w:val="24"/>
        </w:rPr>
        <w:t xml:space="preserve"> </w:t>
      </w:r>
    </w:p>
    <w:p w14:paraId="1F9EB0DB" w14:textId="77777777" w:rsidR="00264EFA" w:rsidRPr="003A139D" w:rsidRDefault="00264EFA" w:rsidP="003A139D">
      <w:pPr>
        <w:pStyle w:val="NoSpacing"/>
        <w:bidi/>
        <w:spacing w:after="120"/>
        <w:rPr>
          <w:rFonts w:ascii="Arial Narrow" w:hAnsi="Arial Narrow" w:cs="Times New Roman"/>
          <w:b/>
          <w:iCs/>
          <w:sz w:val="24"/>
          <w:szCs w:val="24"/>
        </w:rPr>
      </w:pPr>
    </w:p>
    <w:p w14:paraId="2526195B" w14:textId="768AD9AF" w:rsidR="00036536" w:rsidRPr="003A139D" w:rsidRDefault="00995F48" w:rsidP="003A139D">
      <w:pPr>
        <w:pStyle w:val="NoSpacing"/>
        <w:bidi/>
        <w:spacing w:after="120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 w:hint="cs"/>
          <w:bCs/>
          <w:i/>
          <w:sz w:val="24"/>
          <w:szCs w:val="24"/>
          <w:rtl/>
        </w:rPr>
        <w:t xml:space="preserve">يمكنكم متابعتنا على: </w:t>
      </w:r>
    </w:p>
    <w:p w14:paraId="218F5BBF" w14:textId="2A5BA0B2" w:rsidR="000D6980" w:rsidRPr="003A139D" w:rsidRDefault="00995F48" w:rsidP="003A139D">
      <w:pPr>
        <w:pStyle w:val="NoSpacing"/>
        <w:bidi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 w:hint="cs"/>
          <w:bCs/>
          <w:iCs/>
          <w:color w:val="0070C0"/>
          <w:sz w:val="24"/>
          <w:szCs w:val="24"/>
          <w:rtl/>
        </w:rPr>
        <w:t xml:space="preserve">صفحتنا على الإنترنت: </w:t>
      </w:r>
      <w:hyperlink r:id="rId13" w:history="1">
        <w:r w:rsidR="000D6980" w:rsidRPr="003A139D">
          <w:rPr>
            <w:rStyle w:val="Hyperlink"/>
            <w:rFonts w:ascii="Arial Narrow" w:hAnsi="Arial Narrow" w:cs="Times New Roman"/>
            <w:i/>
            <w:iCs/>
            <w:sz w:val="24"/>
            <w:szCs w:val="24"/>
          </w:rPr>
          <w:t>https://www.comesa.int/</w:t>
        </w:r>
      </w:hyperlink>
    </w:p>
    <w:p w14:paraId="4D2E4D8B" w14:textId="171BDA96" w:rsidR="008047DB" w:rsidRPr="003A139D" w:rsidRDefault="0048567D" w:rsidP="003A139D">
      <w:pPr>
        <w:pStyle w:val="NoSpacing"/>
        <w:bidi/>
        <w:rPr>
          <w:rStyle w:val="Hyperlink"/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 w:hint="cs"/>
          <w:bCs/>
          <w:iCs/>
          <w:color w:val="0070C0"/>
          <w:sz w:val="24"/>
          <w:szCs w:val="24"/>
          <w:rtl/>
        </w:rPr>
        <w:t xml:space="preserve">الفيسبوك: </w:t>
      </w:r>
      <w:r w:rsidR="008047DB" w:rsidRPr="003A139D">
        <w:rPr>
          <w:rStyle w:val="Hyperlink"/>
          <w:rFonts w:ascii="Arial Narrow" w:hAnsi="Arial Narrow" w:cs="Times New Roman"/>
          <w:i/>
          <w:sz w:val="24"/>
          <w:szCs w:val="24"/>
        </w:rPr>
        <w:t>facebook.com/COMESA/</w:t>
      </w:r>
    </w:p>
    <w:p w14:paraId="04619CED" w14:textId="510E5737" w:rsidR="008047DB" w:rsidRPr="003A139D" w:rsidRDefault="0048567D" w:rsidP="003A139D">
      <w:pPr>
        <w:pStyle w:val="NoSpacing"/>
        <w:bidi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 w:hint="cs"/>
          <w:bCs/>
          <w:iCs/>
          <w:color w:val="0070C0"/>
          <w:sz w:val="24"/>
          <w:szCs w:val="24"/>
          <w:rtl/>
        </w:rPr>
        <w:t xml:space="preserve">تويتر: </w:t>
      </w:r>
      <w:r w:rsidR="008047DB" w:rsidRPr="003A139D">
        <w:rPr>
          <w:rStyle w:val="Hyperlink"/>
          <w:rFonts w:ascii="Arial Narrow" w:hAnsi="Arial Narrow" w:cs="Times New Roman"/>
          <w:i/>
          <w:sz w:val="24"/>
          <w:szCs w:val="24"/>
        </w:rPr>
        <w:t>twitter.com/comesa_lusaka</w:t>
      </w:r>
    </w:p>
    <w:bookmarkEnd w:id="0"/>
    <w:sectPr w:rsidR="008047DB" w:rsidRPr="003A139D" w:rsidSect="00E92E2A">
      <w:headerReference w:type="default" r:id="rId14"/>
      <w:footerReference w:type="default" r:id="rId15"/>
      <w:pgSz w:w="11906" w:h="16838" w:code="9"/>
      <w:pgMar w:top="993" w:right="1170" w:bottom="1701" w:left="1440" w:header="720" w:footer="1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9780" w14:textId="77777777" w:rsidR="00EF568C" w:rsidRDefault="00EF568C" w:rsidP="00300DF7">
      <w:pPr>
        <w:spacing w:after="0" w:line="240" w:lineRule="auto"/>
      </w:pPr>
      <w:r>
        <w:separator/>
      </w:r>
    </w:p>
  </w:endnote>
  <w:endnote w:type="continuationSeparator" w:id="0">
    <w:p w14:paraId="1C0A3BB5" w14:textId="77777777" w:rsidR="00EF568C" w:rsidRDefault="00EF568C" w:rsidP="003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7B53" w14:textId="1D436B71" w:rsidR="009625DC" w:rsidRDefault="001E066D">
    <w:pPr>
      <w:pStyle w:val="Footer"/>
    </w:pPr>
    <w:r w:rsidRPr="006552F5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6C96C42" wp14:editId="2FA6B356">
          <wp:simplePos x="0" y="0"/>
          <wp:positionH relativeFrom="column">
            <wp:posOffset>3734232</wp:posOffset>
          </wp:positionH>
          <wp:positionV relativeFrom="paragraph">
            <wp:posOffset>145510</wp:posOffset>
          </wp:positionV>
          <wp:extent cx="570865" cy="553085"/>
          <wp:effectExtent l="0" t="0" r="635" b="0"/>
          <wp:wrapNone/>
          <wp:docPr id="33" name="Picture 33" descr="sadc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dc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2F5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1B0DD55" wp14:editId="6FFA7401">
          <wp:simplePos x="0" y="0"/>
          <wp:positionH relativeFrom="column">
            <wp:posOffset>2609256</wp:posOffset>
          </wp:positionH>
          <wp:positionV relativeFrom="paragraph">
            <wp:posOffset>24130</wp:posOffset>
          </wp:positionV>
          <wp:extent cx="1012190" cy="79248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2F5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4DDBE8" wp14:editId="717FBF63">
          <wp:simplePos x="0" y="0"/>
          <wp:positionH relativeFrom="column">
            <wp:posOffset>1800860</wp:posOffset>
          </wp:positionH>
          <wp:positionV relativeFrom="paragraph">
            <wp:posOffset>120015</wp:posOffset>
          </wp:positionV>
          <wp:extent cx="685165" cy="580390"/>
          <wp:effectExtent l="0" t="0" r="635" b="3810"/>
          <wp:wrapNone/>
          <wp:docPr id="34" name="Picture 3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2F5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1BCB8D2" wp14:editId="5BE5C2F8">
          <wp:simplePos x="0" y="0"/>
          <wp:positionH relativeFrom="column">
            <wp:posOffset>894945</wp:posOffset>
          </wp:positionH>
          <wp:positionV relativeFrom="paragraph">
            <wp:posOffset>80010</wp:posOffset>
          </wp:positionV>
          <wp:extent cx="723900" cy="621665"/>
          <wp:effectExtent l="0" t="0" r="12700" b="0"/>
          <wp:wrapNone/>
          <wp:docPr id="32" name="Picture 3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2CB" w14:textId="77777777" w:rsidR="00EF568C" w:rsidRDefault="00EF568C" w:rsidP="00300DF7">
      <w:pPr>
        <w:spacing w:after="0" w:line="240" w:lineRule="auto"/>
      </w:pPr>
      <w:r>
        <w:separator/>
      </w:r>
    </w:p>
  </w:footnote>
  <w:footnote w:type="continuationSeparator" w:id="0">
    <w:p w14:paraId="2711DA33" w14:textId="77777777" w:rsidR="00EF568C" w:rsidRDefault="00EF568C" w:rsidP="0030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017" w14:textId="77777777" w:rsidR="001E066D" w:rsidRDefault="001E066D">
    <w:pPr>
      <w:pStyle w:val="Header"/>
    </w:pPr>
    <w:r>
      <w:ptab w:relativeTo="margin" w:alignment="center" w:leader="none"/>
    </w:r>
    <w:r w:rsidRPr="001A7E14"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inline distT="0" distB="0" distL="0" distR="0" wp14:anchorId="43BE8DDA" wp14:editId="2773304D">
              <wp:extent cx="1731523" cy="695528"/>
              <wp:effectExtent l="0" t="0" r="2540" b="9525"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523" cy="695528"/>
                        <a:chOff x="-1854200" y="-38100"/>
                        <a:chExt cx="3258822" cy="629920"/>
                      </a:xfrm>
                    </wpg:grpSpPr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854200" y="-38100"/>
                          <a:ext cx="1311600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474" y="34829"/>
                          <a:ext cx="1394148" cy="5569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E73215C" id="Group 23" o:spid="_x0000_s1026" style="width:136.35pt;height:54.75pt;mso-position-horizontal-relative:char;mso-position-vertical-relative:line" coordorigin="-18542,-381" coordsize="32588,629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-18542;top:-381;width:1311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">
                <v:imagedata r:id="rId3" o:title=""/>
              </v:shape>
              <v:shape id="Picture 27" o:spid="_x0000_s1028" type="#_x0000_t75" style="position:absolute;left:104;top:348;width:13942;height: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  <w:p w14:paraId="13AF70AB" w14:textId="71FFA9FC" w:rsidR="001E066D" w:rsidRDefault="001E066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42A"/>
    <w:multiLevelType w:val="hybridMultilevel"/>
    <w:tmpl w:val="A7C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A3F"/>
    <w:multiLevelType w:val="hybridMultilevel"/>
    <w:tmpl w:val="22EE53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F86"/>
    <w:multiLevelType w:val="hybridMultilevel"/>
    <w:tmpl w:val="60FAB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66D5"/>
    <w:multiLevelType w:val="hybridMultilevel"/>
    <w:tmpl w:val="D8B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1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68580">
    <w:abstractNumId w:val="3"/>
  </w:num>
  <w:num w:numId="3" w16cid:durableId="1858418795">
    <w:abstractNumId w:val="0"/>
  </w:num>
  <w:num w:numId="4" w16cid:durableId="117233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41063"/>
    <w:rsid w:val="00000568"/>
    <w:rsid w:val="00001CDF"/>
    <w:rsid w:val="00002FA0"/>
    <w:rsid w:val="00021949"/>
    <w:rsid w:val="00023CBA"/>
    <w:rsid w:val="000277E1"/>
    <w:rsid w:val="00035370"/>
    <w:rsid w:val="00036536"/>
    <w:rsid w:val="00040438"/>
    <w:rsid w:val="00043CAC"/>
    <w:rsid w:val="00046464"/>
    <w:rsid w:val="0005317D"/>
    <w:rsid w:val="000568C0"/>
    <w:rsid w:val="00060E20"/>
    <w:rsid w:val="0006215A"/>
    <w:rsid w:val="00065295"/>
    <w:rsid w:val="00071B8F"/>
    <w:rsid w:val="000747E5"/>
    <w:rsid w:val="00077853"/>
    <w:rsid w:val="00077B1F"/>
    <w:rsid w:val="0008026F"/>
    <w:rsid w:val="00081884"/>
    <w:rsid w:val="0008386E"/>
    <w:rsid w:val="000849FE"/>
    <w:rsid w:val="000859E2"/>
    <w:rsid w:val="00085F22"/>
    <w:rsid w:val="00086DB0"/>
    <w:rsid w:val="0009069D"/>
    <w:rsid w:val="00091D5F"/>
    <w:rsid w:val="00094047"/>
    <w:rsid w:val="000A553C"/>
    <w:rsid w:val="000B1405"/>
    <w:rsid w:val="000B1432"/>
    <w:rsid w:val="000B1918"/>
    <w:rsid w:val="000B215D"/>
    <w:rsid w:val="000B4B3B"/>
    <w:rsid w:val="000C02FF"/>
    <w:rsid w:val="000C1A32"/>
    <w:rsid w:val="000C5FC7"/>
    <w:rsid w:val="000D08D4"/>
    <w:rsid w:val="000D48FD"/>
    <w:rsid w:val="000D6980"/>
    <w:rsid w:val="000D7D79"/>
    <w:rsid w:val="000E3F21"/>
    <w:rsid w:val="000E664F"/>
    <w:rsid w:val="000E6D8D"/>
    <w:rsid w:val="000F1385"/>
    <w:rsid w:val="000F45CA"/>
    <w:rsid w:val="000F5272"/>
    <w:rsid w:val="000F7806"/>
    <w:rsid w:val="001108E3"/>
    <w:rsid w:val="00110F74"/>
    <w:rsid w:val="00125B51"/>
    <w:rsid w:val="0012763F"/>
    <w:rsid w:val="00127880"/>
    <w:rsid w:val="00133CFD"/>
    <w:rsid w:val="00135B21"/>
    <w:rsid w:val="00135FE2"/>
    <w:rsid w:val="00137374"/>
    <w:rsid w:val="001421E2"/>
    <w:rsid w:val="00150747"/>
    <w:rsid w:val="00153D02"/>
    <w:rsid w:val="001605A4"/>
    <w:rsid w:val="00175EE5"/>
    <w:rsid w:val="001765C2"/>
    <w:rsid w:val="00176628"/>
    <w:rsid w:val="001813CE"/>
    <w:rsid w:val="00183389"/>
    <w:rsid w:val="00183F05"/>
    <w:rsid w:val="00190337"/>
    <w:rsid w:val="001938C8"/>
    <w:rsid w:val="001A35CE"/>
    <w:rsid w:val="001A4108"/>
    <w:rsid w:val="001A542E"/>
    <w:rsid w:val="001A7BAE"/>
    <w:rsid w:val="001B20BA"/>
    <w:rsid w:val="001B2120"/>
    <w:rsid w:val="001B47BF"/>
    <w:rsid w:val="001C0787"/>
    <w:rsid w:val="001C2EE9"/>
    <w:rsid w:val="001D5BDF"/>
    <w:rsid w:val="001D5FF6"/>
    <w:rsid w:val="001D746F"/>
    <w:rsid w:val="001E066D"/>
    <w:rsid w:val="001E0C4C"/>
    <w:rsid w:val="001F2FC5"/>
    <w:rsid w:val="00201EC6"/>
    <w:rsid w:val="00202F83"/>
    <w:rsid w:val="00207461"/>
    <w:rsid w:val="00220314"/>
    <w:rsid w:val="00221F41"/>
    <w:rsid w:val="00225F81"/>
    <w:rsid w:val="00227040"/>
    <w:rsid w:val="002313BD"/>
    <w:rsid w:val="00232B4D"/>
    <w:rsid w:val="00233917"/>
    <w:rsid w:val="00234811"/>
    <w:rsid w:val="0023559C"/>
    <w:rsid w:val="00235FEF"/>
    <w:rsid w:val="0023683F"/>
    <w:rsid w:val="00243BD4"/>
    <w:rsid w:val="00244398"/>
    <w:rsid w:val="00246890"/>
    <w:rsid w:val="002525B6"/>
    <w:rsid w:val="002542AA"/>
    <w:rsid w:val="002549D4"/>
    <w:rsid w:val="00256A3D"/>
    <w:rsid w:val="0025765D"/>
    <w:rsid w:val="0026041F"/>
    <w:rsid w:val="00264EFA"/>
    <w:rsid w:val="00265D3E"/>
    <w:rsid w:val="0026734D"/>
    <w:rsid w:val="002723A1"/>
    <w:rsid w:val="00273347"/>
    <w:rsid w:val="0027360A"/>
    <w:rsid w:val="00280708"/>
    <w:rsid w:val="00283C70"/>
    <w:rsid w:val="00284AC8"/>
    <w:rsid w:val="002957FA"/>
    <w:rsid w:val="002A0168"/>
    <w:rsid w:val="002A1838"/>
    <w:rsid w:val="002A2FDD"/>
    <w:rsid w:val="002B0B94"/>
    <w:rsid w:val="002B3390"/>
    <w:rsid w:val="002B42B5"/>
    <w:rsid w:val="002B63D8"/>
    <w:rsid w:val="002C2B50"/>
    <w:rsid w:val="002C4E32"/>
    <w:rsid w:val="002C6488"/>
    <w:rsid w:val="002D7586"/>
    <w:rsid w:val="002E21E5"/>
    <w:rsid w:val="002E24D2"/>
    <w:rsid w:val="002E5879"/>
    <w:rsid w:val="002F113D"/>
    <w:rsid w:val="002F2E31"/>
    <w:rsid w:val="002F3A5F"/>
    <w:rsid w:val="00300DF7"/>
    <w:rsid w:val="00304055"/>
    <w:rsid w:val="0030460D"/>
    <w:rsid w:val="00305088"/>
    <w:rsid w:val="00306FFF"/>
    <w:rsid w:val="00311202"/>
    <w:rsid w:val="00314CEB"/>
    <w:rsid w:val="00316CBD"/>
    <w:rsid w:val="00317317"/>
    <w:rsid w:val="00323869"/>
    <w:rsid w:val="00325C2E"/>
    <w:rsid w:val="00330215"/>
    <w:rsid w:val="00335E9E"/>
    <w:rsid w:val="00341063"/>
    <w:rsid w:val="003415A2"/>
    <w:rsid w:val="00341A19"/>
    <w:rsid w:val="00342B0A"/>
    <w:rsid w:val="00342F6E"/>
    <w:rsid w:val="00343FA6"/>
    <w:rsid w:val="00346931"/>
    <w:rsid w:val="00350F3D"/>
    <w:rsid w:val="00354047"/>
    <w:rsid w:val="00355799"/>
    <w:rsid w:val="00355B97"/>
    <w:rsid w:val="003638AE"/>
    <w:rsid w:val="0036392F"/>
    <w:rsid w:val="00363C53"/>
    <w:rsid w:val="003645ED"/>
    <w:rsid w:val="00370EE3"/>
    <w:rsid w:val="00370F53"/>
    <w:rsid w:val="00373B38"/>
    <w:rsid w:val="003766C8"/>
    <w:rsid w:val="00377A6D"/>
    <w:rsid w:val="00380E6E"/>
    <w:rsid w:val="00381273"/>
    <w:rsid w:val="0038462B"/>
    <w:rsid w:val="00385DBD"/>
    <w:rsid w:val="00387995"/>
    <w:rsid w:val="00393571"/>
    <w:rsid w:val="003A04AC"/>
    <w:rsid w:val="003A139D"/>
    <w:rsid w:val="003A4718"/>
    <w:rsid w:val="003A5656"/>
    <w:rsid w:val="003A6D61"/>
    <w:rsid w:val="003A722C"/>
    <w:rsid w:val="003B23CE"/>
    <w:rsid w:val="003B2CBA"/>
    <w:rsid w:val="003C0047"/>
    <w:rsid w:val="003C14F9"/>
    <w:rsid w:val="003C3D81"/>
    <w:rsid w:val="003D2180"/>
    <w:rsid w:val="003D45E4"/>
    <w:rsid w:val="003D7CC3"/>
    <w:rsid w:val="003E410C"/>
    <w:rsid w:val="003E5559"/>
    <w:rsid w:val="003E578D"/>
    <w:rsid w:val="003E6B97"/>
    <w:rsid w:val="003E6CA4"/>
    <w:rsid w:val="003F2845"/>
    <w:rsid w:val="004011AB"/>
    <w:rsid w:val="0040175E"/>
    <w:rsid w:val="00407983"/>
    <w:rsid w:val="00410843"/>
    <w:rsid w:val="004125C0"/>
    <w:rsid w:val="004137CF"/>
    <w:rsid w:val="0041468F"/>
    <w:rsid w:val="00415A77"/>
    <w:rsid w:val="0041614B"/>
    <w:rsid w:val="004214FF"/>
    <w:rsid w:val="0042765E"/>
    <w:rsid w:val="00427C07"/>
    <w:rsid w:val="00430BAC"/>
    <w:rsid w:val="00430F97"/>
    <w:rsid w:val="004331AA"/>
    <w:rsid w:val="0043373F"/>
    <w:rsid w:val="00435131"/>
    <w:rsid w:val="00435B3F"/>
    <w:rsid w:val="00442BD9"/>
    <w:rsid w:val="00443C43"/>
    <w:rsid w:val="00445CAA"/>
    <w:rsid w:val="004508BA"/>
    <w:rsid w:val="00452E37"/>
    <w:rsid w:val="00455538"/>
    <w:rsid w:val="00455E19"/>
    <w:rsid w:val="00456588"/>
    <w:rsid w:val="00461499"/>
    <w:rsid w:val="00467BA1"/>
    <w:rsid w:val="00473234"/>
    <w:rsid w:val="004744E0"/>
    <w:rsid w:val="00474F47"/>
    <w:rsid w:val="0048567D"/>
    <w:rsid w:val="004867FC"/>
    <w:rsid w:val="00487B9A"/>
    <w:rsid w:val="00493A68"/>
    <w:rsid w:val="0049464C"/>
    <w:rsid w:val="004B018F"/>
    <w:rsid w:val="004B1A3F"/>
    <w:rsid w:val="004D034E"/>
    <w:rsid w:val="004D1302"/>
    <w:rsid w:val="004E2E12"/>
    <w:rsid w:val="004E558E"/>
    <w:rsid w:val="004F1B39"/>
    <w:rsid w:val="004F46CA"/>
    <w:rsid w:val="004F6D53"/>
    <w:rsid w:val="00505718"/>
    <w:rsid w:val="005059B1"/>
    <w:rsid w:val="00507B51"/>
    <w:rsid w:val="005149A8"/>
    <w:rsid w:val="005177C9"/>
    <w:rsid w:val="00520A4E"/>
    <w:rsid w:val="00523852"/>
    <w:rsid w:val="00530BF8"/>
    <w:rsid w:val="00541CF6"/>
    <w:rsid w:val="00543071"/>
    <w:rsid w:val="00546BF5"/>
    <w:rsid w:val="005519EA"/>
    <w:rsid w:val="00552DB4"/>
    <w:rsid w:val="00555E89"/>
    <w:rsid w:val="00572D91"/>
    <w:rsid w:val="00575B11"/>
    <w:rsid w:val="0057658A"/>
    <w:rsid w:val="00576F38"/>
    <w:rsid w:val="00587501"/>
    <w:rsid w:val="00591589"/>
    <w:rsid w:val="00592E8A"/>
    <w:rsid w:val="005963C6"/>
    <w:rsid w:val="005968E5"/>
    <w:rsid w:val="005A65CB"/>
    <w:rsid w:val="005B244F"/>
    <w:rsid w:val="005B7F95"/>
    <w:rsid w:val="005C0261"/>
    <w:rsid w:val="005C2126"/>
    <w:rsid w:val="005C2EC6"/>
    <w:rsid w:val="005D0210"/>
    <w:rsid w:val="005D02C3"/>
    <w:rsid w:val="005D078C"/>
    <w:rsid w:val="005D2222"/>
    <w:rsid w:val="005D33EC"/>
    <w:rsid w:val="005D3D13"/>
    <w:rsid w:val="005E003F"/>
    <w:rsid w:val="005E2DE6"/>
    <w:rsid w:val="005E4300"/>
    <w:rsid w:val="005E5D05"/>
    <w:rsid w:val="005F60CE"/>
    <w:rsid w:val="00602467"/>
    <w:rsid w:val="00605E65"/>
    <w:rsid w:val="0061055C"/>
    <w:rsid w:val="00610D57"/>
    <w:rsid w:val="00612FC1"/>
    <w:rsid w:val="00616CCF"/>
    <w:rsid w:val="00617AF6"/>
    <w:rsid w:val="00622C6D"/>
    <w:rsid w:val="006256CB"/>
    <w:rsid w:val="00630FF0"/>
    <w:rsid w:val="006324C2"/>
    <w:rsid w:val="006375CC"/>
    <w:rsid w:val="006511B1"/>
    <w:rsid w:val="006520CB"/>
    <w:rsid w:val="00652CCE"/>
    <w:rsid w:val="0066039D"/>
    <w:rsid w:val="006618FF"/>
    <w:rsid w:val="00663358"/>
    <w:rsid w:val="0066508C"/>
    <w:rsid w:val="00665934"/>
    <w:rsid w:val="00667312"/>
    <w:rsid w:val="00667592"/>
    <w:rsid w:val="0067127F"/>
    <w:rsid w:val="006718B4"/>
    <w:rsid w:val="00671FB5"/>
    <w:rsid w:val="006726C2"/>
    <w:rsid w:val="0067424F"/>
    <w:rsid w:val="00674E2B"/>
    <w:rsid w:val="00682016"/>
    <w:rsid w:val="006836EC"/>
    <w:rsid w:val="00684D05"/>
    <w:rsid w:val="0068753D"/>
    <w:rsid w:val="00690F9B"/>
    <w:rsid w:val="00693324"/>
    <w:rsid w:val="00694059"/>
    <w:rsid w:val="006A08BD"/>
    <w:rsid w:val="006A30C0"/>
    <w:rsid w:val="006A4B31"/>
    <w:rsid w:val="006A6531"/>
    <w:rsid w:val="006A760F"/>
    <w:rsid w:val="006B088B"/>
    <w:rsid w:val="006C2575"/>
    <w:rsid w:val="006C300C"/>
    <w:rsid w:val="006C6E7E"/>
    <w:rsid w:val="006D31FE"/>
    <w:rsid w:val="006E491D"/>
    <w:rsid w:val="006E53AA"/>
    <w:rsid w:val="006E7D3A"/>
    <w:rsid w:val="006F3763"/>
    <w:rsid w:val="006F4829"/>
    <w:rsid w:val="00712183"/>
    <w:rsid w:val="007140A8"/>
    <w:rsid w:val="007153F2"/>
    <w:rsid w:val="007217EF"/>
    <w:rsid w:val="00722A05"/>
    <w:rsid w:val="00727327"/>
    <w:rsid w:val="00731A67"/>
    <w:rsid w:val="00731CCC"/>
    <w:rsid w:val="00737753"/>
    <w:rsid w:val="007470F9"/>
    <w:rsid w:val="00750FBD"/>
    <w:rsid w:val="007610A0"/>
    <w:rsid w:val="007623B5"/>
    <w:rsid w:val="00764D56"/>
    <w:rsid w:val="00766BFB"/>
    <w:rsid w:val="00766E6C"/>
    <w:rsid w:val="007712F4"/>
    <w:rsid w:val="0077381C"/>
    <w:rsid w:val="00774E87"/>
    <w:rsid w:val="00784C4C"/>
    <w:rsid w:val="00796201"/>
    <w:rsid w:val="007A2BCA"/>
    <w:rsid w:val="007A6291"/>
    <w:rsid w:val="007A6CDC"/>
    <w:rsid w:val="007A7270"/>
    <w:rsid w:val="007B2F6F"/>
    <w:rsid w:val="007B3FB7"/>
    <w:rsid w:val="007B40B7"/>
    <w:rsid w:val="007B6536"/>
    <w:rsid w:val="007C0ECE"/>
    <w:rsid w:val="007C10A8"/>
    <w:rsid w:val="007C12F6"/>
    <w:rsid w:val="007D482D"/>
    <w:rsid w:val="007D564F"/>
    <w:rsid w:val="007D72D0"/>
    <w:rsid w:val="007D7C24"/>
    <w:rsid w:val="007E0F83"/>
    <w:rsid w:val="007E733D"/>
    <w:rsid w:val="007F116A"/>
    <w:rsid w:val="007F23DC"/>
    <w:rsid w:val="007F4818"/>
    <w:rsid w:val="007F4DE5"/>
    <w:rsid w:val="007F6F50"/>
    <w:rsid w:val="007F7591"/>
    <w:rsid w:val="00800F55"/>
    <w:rsid w:val="008047DB"/>
    <w:rsid w:val="00807149"/>
    <w:rsid w:val="0081574E"/>
    <w:rsid w:val="00815E73"/>
    <w:rsid w:val="00816234"/>
    <w:rsid w:val="008165C5"/>
    <w:rsid w:val="0081763E"/>
    <w:rsid w:val="00824881"/>
    <w:rsid w:val="008263BC"/>
    <w:rsid w:val="00833BA0"/>
    <w:rsid w:val="00834111"/>
    <w:rsid w:val="0084676F"/>
    <w:rsid w:val="00847051"/>
    <w:rsid w:val="00854428"/>
    <w:rsid w:val="00855AF6"/>
    <w:rsid w:val="00857E51"/>
    <w:rsid w:val="0086685A"/>
    <w:rsid w:val="00873C71"/>
    <w:rsid w:val="00876801"/>
    <w:rsid w:val="008805C7"/>
    <w:rsid w:val="008859C2"/>
    <w:rsid w:val="00887464"/>
    <w:rsid w:val="00892626"/>
    <w:rsid w:val="008937A4"/>
    <w:rsid w:val="008A365E"/>
    <w:rsid w:val="008A643C"/>
    <w:rsid w:val="008A658E"/>
    <w:rsid w:val="008B3C7B"/>
    <w:rsid w:val="008C7430"/>
    <w:rsid w:val="008D5BCE"/>
    <w:rsid w:val="008E0897"/>
    <w:rsid w:val="008E488B"/>
    <w:rsid w:val="008E5A2E"/>
    <w:rsid w:val="008F1B73"/>
    <w:rsid w:val="008F65A9"/>
    <w:rsid w:val="0090124E"/>
    <w:rsid w:val="009053DC"/>
    <w:rsid w:val="0090790A"/>
    <w:rsid w:val="00911F15"/>
    <w:rsid w:val="009158DA"/>
    <w:rsid w:val="00917C51"/>
    <w:rsid w:val="00925197"/>
    <w:rsid w:val="009318F1"/>
    <w:rsid w:val="00931F02"/>
    <w:rsid w:val="00932526"/>
    <w:rsid w:val="0093461F"/>
    <w:rsid w:val="00935ACA"/>
    <w:rsid w:val="00937437"/>
    <w:rsid w:val="00945AE1"/>
    <w:rsid w:val="00946800"/>
    <w:rsid w:val="00946CA1"/>
    <w:rsid w:val="00950874"/>
    <w:rsid w:val="0095363C"/>
    <w:rsid w:val="00955382"/>
    <w:rsid w:val="00955A46"/>
    <w:rsid w:val="009576F0"/>
    <w:rsid w:val="00957EFF"/>
    <w:rsid w:val="009625DC"/>
    <w:rsid w:val="00974525"/>
    <w:rsid w:val="009808AC"/>
    <w:rsid w:val="009813D2"/>
    <w:rsid w:val="00981592"/>
    <w:rsid w:val="0098406C"/>
    <w:rsid w:val="00984AFB"/>
    <w:rsid w:val="0098569F"/>
    <w:rsid w:val="00985B17"/>
    <w:rsid w:val="009869EC"/>
    <w:rsid w:val="009872AE"/>
    <w:rsid w:val="00993932"/>
    <w:rsid w:val="00993AF5"/>
    <w:rsid w:val="00993D97"/>
    <w:rsid w:val="00994390"/>
    <w:rsid w:val="00995B5C"/>
    <w:rsid w:val="00995F48"/>
    <w:rsid w:val="009A768C"/>
    <w:rsid w:val="009A79B6"/>
    <w:rsid w:val="009B0591"/>
    <w:rsid w:val="009B40C7"/>
    <w:rsid w:val="009B47E3"/>
    <w:rsid w:val="009B552A"/>
    <w:rsid w:val="009B77EC"/>
    <w:rsid w:val="009B7B1B"/>
    <w:rsid w:val="009C1260"/>
    <w:rsid w:val="009C25A9"/>
    <w:rsid w:val="009D1E3C"/>
    <w:rsid w:val="009D4FA4"/>
    <w:rsid w:val="009D530E"/>
    <w:rsid w:val="009D762C"/>
    <w:rsid w:val="009E0B0C"/>
    <w:rsid w:val="009E1197"/>
    <w:rsid w:val="009E282F"/>
    <w:rsid w:val="009F181F"/>
    <w:rsid w:val="009F2F91"/>
    <w:rsid w:val="00A06FA3"/>
    <w:rsid w:val="00A11ABD"/>
    <w:rsid w:val="00A13352"/>
    <w:rsid w:val="00A17400"/>
    <w:rsid w:val="00A177BB"/>
    <w:rsid w:val="00A26CFA"/>
    <w:rsid w:val="00A30A6B"/>
    <w:rsid w:val="00A3375D"/>
    <w:rsid w:val="00A36BB4"/>
    <w:rsid w:val="00A40B68"/>
    <w:rsid w:val="00A4373D"/>
    <w:rsid w:val="00A43DD2"/>
    <w:rsid w:val="00A44C1F"/>
    <w:rsid w:val="00A47426"/>
    <w:rsid w:val="00A60923"/>
    <w:rsid w:val="00A63611"/>
    <w:rsid w:val="00A64B03"/>
    <w:rsid w:val="00A6563F"/>
    <w:rsid w:val="00A65745"/>
    <w:rsid w:val="00A73AF8"/>
    <w:rsid w:val="00A74C10"/>
    <w:rsid w:val="00A80436"/>
    <w:rsid w:val="00A83629"/>
    <w:rsid w:val="00A84A67"/>
    <w:rsid w:val="00A84FDB"/>
    <w:rsid w:val="00A85CDD"/>
    <w:rsid w:val="00A92E66"/>
    <w:rsid w:val="00A93131"/>
    <w:rsid w:val="00A954ED"/>
    <w:rsid w:val="00A95900"/>
    <w:rsid w:val="00A959BA"/>
    <w:rsid w:val="00A96839"/>
    <w:rsid w:val="00A97EDC"/>
    <w:rsid w:val="00AA17A0"/>
    <w:rsid w:val="00AA1D8D"/>
    <w:rsid w:val="00AA2071"/>
    <w:rsid w:val="00AA2CB5"/>
    <w:rsid w:val="00AA46CD"/>
    <w:rsid w:val="00AB0BC3"/>
    <w:rsid w:val="00AB0C49"/>
    <w:rsid w:val="00AB3992"/>
    <w:rsid w:val="00AB6006"/>
    <w:rsid w:val="00AC681B"/>
    <w:rsid w:val="00AC7229"/>
    <w:rsid w:val="00AD057E"/>
    <w:rsid w:val="00AD0D11"/>
    <w:rsid w:val="00AE5A3E"/>
    <w:rsid w:val="00AF1A1F"/>
    <w:rsid w:val="00AF307C"/>
    <w:rsid w:val="00AF3F13"/>
    <w:rsid w:val="00B01BE7"/>
    <w:rsid w:val="00B05314"/>
    <w:rsid w:val="00B16E76"/>
    <w:rsid w:val="00B172BA"/>
    <w:rsid w:val="00B355F6"/>
    <w:rsid w:val="00B53E1F"/>
    <w:rsid w:val="00B54867"/>
    <w:rsid w:val="00B778BE"/>
    <w:rsid w:val="00B82067"/>
    <w:rsid w:val="00B84FDD"/>
    <w:rsid w:val="00B85AC9"/>
    <w:rsid w:val="00B90614"/>
    <w:rsid w:val="00B93A5F"/>
    <w:rsid w:val="00B94AC0"/>
    <w:rsid w:val="00B95DC1"/>
    <w:rsid w:val="00B96982"/>
    <w:rsid w:val="00B96D15"/>
    <w:rsid w:val="00BA260C"/>
    <w:rsid w:val="00BA4788"/>
    <w:rsid w:val="00BA4A78"/>
    <w:rsid w:val="00BB1BA0"/>
    <w:rsid w:val="00BB4C2F"/>
    <w:rsid w:val="00BB70EF"/>
    <w:rsid w:val="00BC3EB7"/>
    <w:rsid w:val="00BC479A"/>
    <w:rsid w:val="00BC5A20"/>
    <w:rsid w:val="00BC6949"/>
    <w:rsid w:val="00BD126A"/>
    <w:rsid w:val="00BD46E5"/>
    <w:rsid w:val="00BD6063"/>
    <w:rsid w:val="00BD7C7F"/>
    <w:rsid w:val="00BE0226"/>
    <w:rsid w:val="00C0579E"/>
    <w:rsid w:val="00C12DFE"/>
    <w:rsid w:val="00C14C67"/>
    <w:rsid w:val="00C14CD6"/>
    <w:rsid w:val="00C16837"/>
    <w:rsid w:val="00C31673"/>
    <w:rsid w:val="00C323E8"/>
    <w:rsid w:val="00C34D34"/>
    <w:rsid w:val="00C414D5"/>
    <w:rsid w:val="00C4300F"/>
    <w:rsid w:val="00C43752"/>
    <w:rsid w:val="00C6075B"/>
    <w:rsid w:val="00C62875"/>
    <w:rsid w:val="00C8507F"/>
    <w:rsid w:val="00C85E99"/>
    <w:rsid w:val="00C87BB5"/>
    <w:rsid w:val="00C87FB6"/>
    <w:rsid w:val="00C90874"/>
    <w:rsid w:val="00C90B7D"/>
    <w:rsid w:val="00C91A98"/>
    <w:rsid w:val="00C91AD6"/>
    <w:rsid w:val="00C9316E"/>
    <w:rsid w:val="00CA0566"/>
    <w:rsid w:val="00CA13ED"/>
    <w:rsid w:val="00CB4A9D"/>
    <w:rsid w:val="00CC27F9"/>
    <w:rsid w:val="00CC2975"/>
    <w:rsid w:val="00CC3638"/>
    <w:rsid w:val="00CD5D46"/>
    <w:rsid w:val="00CD6EA3"/>
    <w:rsid w:val="00CE050E"/>
    <w:rsid w:val="00CE1E0C"/>
    <w:rsid w:val="00CE574F"/>
    <w:rsid w:val="00CE6CBA"/>
    <w:rsid w:val="00CF3ADE"/>
    <w:rsid w:val="00CF7FC9"/>
    <w:rsid w:val="00D016A0"/>
    <w:rsid w:val="00D06EA2"/>
    <w:rsid w:val="00D11A37"/>
    <w:rsid w:val="00D1698F"/>
    <w:rsid w:val="00D24ABB"/>
    <w:rsid w:val="00D275E0"/>
    <w:rsid w:val="00D314EA"/>
    <w:rsid w:val="00D36970"/>
    <w:rsid w:val="00D40327"/>
    <w:rsid w:val="00D40CD3"/>
    <w:rsid w:val="00D51CA2"/>
    <w:rsid w:val="00D520EE"/>
    <w:rsid w:val="00D5443F"/>
    <w:rsid w:val="00D60435"/>
    <w:rsid w:val="00D66B14"/>
    <w:rsid w:val="00D7463F"/>
    <w:rsid w:val="00D75729"/>
    <w:rsid w:val="00D86CC6"/>
    <w:rsid w:val="00D923F0"/>
    <w:rsid w:val="00D96213"/>
    <w:rsid w:val="00DA075C"/>
    <w:rsid w:val="00DA178B"/>
    <w:rsid w:val="00DA3327"/>
    <w:rsid w:val="00DA5537"/>
    <w:rsid w:val="00DA68A3"/>
    <w:rsid w:val="00DB0F83"/>
    <w:rsid w:val="00DB3BF9"/>
    <w:rsid w:val="00DB53C4"/>
    <w:rsid w:val="00DC1D15"/>
    <w:rsid w:val="00DC72F4"/>
    <w:rsid w:val="00DD1913"/>
    <w:rsid w:val="00DE6DEB"/>
    <w:rsid w:val="00DF4A8E"/>
    <w:rsid w:val="00E0154F"/>
    <w:rsid w:val="00E01EA1"/>
    <w:rsid w:val="00E03E2C"/>
    <w:rsid w:val="00E03F98"/>
    <w:rsid w:val="00E04D8E"/>
    <w:rsid w:val="00E04DFE"/>
    <w:rsid w:val="00E07CBF"/>
    <w:rsid w:val="00E10ED3"/>
    <w:rsid w:val="00E12641"/>
    <w:rsid w:val="00E1478D"/>
    <w:rsid w:val="00E16BF3"/>
    <w:rsid w:val="00E22C08"/>
    <w:rsid w:val="00E26005"/>
    <w:rsid w:val="00E31764"/>
    <w:rsid w:val="00E322BF"/>
    <w:rsid w:val="00E35DE1"/>
    <w:rsid w:val="00E36518"/>
    <w:rsid w:val="00E404BC"/>
    <w:rsid w:val="00E409E4"/>
    <w:rsid w:val="00E45458"/>
    <w:rsid w:val="00E47B7C"/>
    <w:rsid w:val="00E50425"/>
    <w:rsid w:val="00E562BA"/>
    <w:rsid w:val="00E572C9"/>
    <w:rsid w:val="00E57C78"/>
    <w:rsid w:val="00E6152B"/>
    <w:rsid w:val="00E65BFC"/>
    <w:rsid w:val="00E74B95"/>
    <w:rsid w:val="00E75888"/>
    <w:rsid w:val="00E84572"/>
    <w:rsid w:val="00E85DF3"/>
    <w:rsid w:val="00E8615D"/>
    <w:rsid w:val="00E92E2A"/>
    <w:rsid w:val="00E936A6"/>
    <w:rsid w:val="00E96320"/>
    <w:rsid w:val="00EA275D"/>
    <w:rsid w:val="00EA4454"/>
    <w:rsid w:val="00EA47E5"/>
    <w:rsid w:val="00EA6A69"/>
    <w:rsid w:val="00EB0C8F"/>
    <w:rsid w:val="00EB1F8D"/>
    <w:rsid w:val="00EB2788"/>
    <w:rsid w:val="00EB3203"/>
    <w:rsid w:val="00EB66D6"/>
    <w:rsid w:val="00EC43EE"/>
    <w:rsid w:val="00EC64CC"/>
    <w:rsid w:val="00ED62CD"/>
    <w:rsid w:val="00EE2A0A"/>
    <w:rsid w:val="00EE4853"/>
    <w:rsid w:val="00EE4E1A"/>
    <w:rsid w:val="00EE5B73"/>
    <w:rsid w:val="00EF0F89"/>
    <w:rsid w:val="00EF4720"/>
    <w:rsid w:val="00EF5108"/>
    <w:rsid w:val="00EF568C"/>
    <w:rsid w:val="00EF600B"/>
    <w:rsid w:val="00F03D19"/>
    <w:rsid w:val="00F053A7"/>
    <w:rsid w:val="00F0717C"/>
    <w:rsid w:val="00F12ECD"/>
    <w:rsid w:val="00F150B8"/>
    <w:rsid w:val="00F1555A"/>
    <w:rsid w:val="00F2123A"/>
    <w:rsid w:val="00F271CB"/>
    <w:rsid w:val="00F30E52"/>
    <w:rsid w:val="00F366B2"/>
    <w:rsid w:val="00F36855"/>
    <w:rsid w:val="00F37605"/>
    <w:rsid w:val="00F52C40"/>
    <w:rsid w:val="00F54FF5"/>
    <w:rsid w:val="00F57A93"/>
    <w:rsid w:val="00F60525"/>
    <w:rsid w:val="00F60CAA"/>
    <w:rsid w:val="00F62100"/>
    <w:rsid w:val="00F62B36"/>
    <w:rsid w:val="00F63964"/>
    <w:rsid w:val="00F63968"/>
    <w:rsid w:val="00F67AC9"/>
    <w:rsid w:val="00F700CC"/>
    <w:rsid w:val="00F75ADF"/>
    <w:rsid w:val="00F84049"/>
    <w:rsid w:val="00F90A1A"/>
    <w:rsid w:val="00F9239A"/>
    <w:rsid w:val="00F92D16"/>
    <w:rsid w:val="00F92DF1"/>
    <w:rsid w:val="00F970C3"/>
    <w:rsid w:val="00FA425D"/>
    <w:rsid w:val="00FA7D72"/>
    <w:rsid w:val="00FB2780"/>
    <w:rsid w:val="00FB36A4"/>
    <w:rsid w:val="00FB5EC2"/>
    <w:rsid w:val="00FB6353"/>
    <w:rsid w:val="00FB7513"/>
    <w:rsid w:val="00FB78A2"/>
    <w:rsid w:val="00FC067E"/>
    <w:rsid w:val="00FC43F1"/>
    <w:rsid w:val="00FC46EE"/>
    <w:rsid w:val="00FD168B"/>
    <w:rsid w:val="00FD3619"/>
    <w:rsid w:val="00FE4596"/>
    <w:rsid w:val="00FF1EFF"/>
    <w:rsid w:val="00FF364C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816FC1"/>
  <w15:docId w15:val="{9BB2CDE1-6574-422E-ABA4-BB3262A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5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74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7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F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F7"/>
  </w:style>
  <w:style w:type="paragraph" w:styleId="Footer">
    <w:name w:val="footer"/>
    <w:basedOn w:val="Normal"/>
    <w:link w:val="Foot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F7"/>
  </w:style>
  <w:style w:type="character" w:styleId="Hyperlink">
    <w:name w:val="Hyperlink"/>
    <w:basedOn w:val="DefaultParagraphFont"/>
    <w:uiPriority w:val="99"/>
    <w:unhideWhenUsed/>
    <w:rsid w:val="00747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0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2C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Bullet Mary,References,Liste 1,ReferencesCxSpLast,Bullets,List Paragraph1,Medium Grid 1 - Accent 21,List Paragraph nowy,Numbered List Paragraph,Texte Général,Paragraphe  revu,lp1"/>
    <w:basedOn w:val="Normal"/>
    <w:uiPriority w:val="34"/>
    <w:qFormat/>
    <w:rsid w:val="00541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7463F"/>
    <w:rPr>
      <w:i/>
      <w:iCs/>
    </w:rPr>
  </w:style>
  <w:style w:type="paragraph" w:customStyle="1" w:styleId="Text1">
    <w:name w:val="Text 1"/>
    <w:basedOn w:val="Normal"/>
    <w:rsid w:val="001C078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1">
    <w:name w:val="Body 1"/>
    <w:rsid w:val="009D530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odyText">
    <w:name w:val="Body Text"/>
    <w:basedOn w:val="Normal"/>
    <w:link w:val="BodyTextChar"/>
    <w:rsid w:val="005E2DE6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5E2DE6"/>
    <w:rPr>
      <w:rFonts w:ascii="Arial" w:eastAsia="Times New Roman" w:hAnsi="Arial" w:cs="Arial"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67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7312"/>
  </w:style>
  <w:style w:type="paragraph" w:customStyle="1" w:styleId="NoParagraphStyle">
    <w:name w:val="[No Paragraph Style]"/>
    <w:rsid w:val="002576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</w:rPr>
  </w:style>
  <w:style w:type="character" w:customStyle="1" w:styleId="apple-converted-space">
    <w:name w:val="apple-converted-space"/>
    <w:rsid w:val="00A06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3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3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6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6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AF6"/>
    <w:rPr>
      <w:color w:val="605E5C"/>
      <w:shd w:val="clear" w:color="auto" w:fill="E1DFDD"/>
    </w:rPr>
  </w:style>
  <w:style w:type="paragraph" w:customStyle="1" w:styleId="Body">
    <w:name w:val="Body"/>
    <w:rsid w:val="000E6D8D"/>
    <w:rPr>
      <w:rFonts w:ascii="Calibri" w:eastAsia="Calibri" w:hAnsi="Calibri" w:cs="Calibri"/>
      <w:color w:val="000000"/>
      <w:u w:color="000000"/>
    </w:rPr>
  </w:style>
  <w:style w:type="character" w:styleId="Strong">
    <w:name w:val="Strong"/>
    <w:uiPriority w:val="22"/>
    <w:qFormat/>
    <w:rsid w:val="000E6D8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3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esa.i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@comesa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nampito@comesa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3" ma:contentTypeDescription="Create a new document." ma:contentTypeScope="" ma:versionID="cb9fd4f5a8b621a8d49f9e132071919a">
  <xsd:schema xmlns:xsd="http://www.w3.org/2001/XMLSchema" xmlns:xs="http://www.w3.org/2001/XMLSchema" xmlns:p="http://schemas.microsoft.com/office/2006/metadata/properties" xmlns:ns3="5501068f-19fc-4f10-bc8d-6633dd732c99" xmlns:ns4="23fb49ca-1141-4490-b76a-f5adef70dc2e" targetNamespace="http://schemas.microsoft.com/office/2006/metadata/properties" ma:root="true" ma:fieldsID="55b9e746d7b19cba053f57fed3354da9" ns3:_="" ns4:_="">
    <xsd:import namespace="5501068f-19fc-4f10-bc8d-6633dd732c99"/>
    <xsd:import namespace="23fb49ca-1141-4490-b76a-f5adef70d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49ca-1141-4490-b76a-f5adef70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F88A0-8BBA-4810-BE91-0A32D8235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90573-B5FC-1346-9DFF-3E1454D18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4C745C-F985-4616-9262-F6AB9C7A8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C1638-DF2C-410B-83B4-5E2BD1DD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23fb49ca-1141-4490-b76a-f5adef70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 Gakunga</dc:creator>
  <cp:lastModifiedBy>Muzinge N. Chibomba</cp:lastModifiedBy>
  <cp:revision>2</cp:revision>
  <cp:lastPrinted>2020-10-19T11:20:00Z</cp:lastPrinted>
  <dcterms:created xsi:type="dcterms:W3CDTF">2022-05-12T13:06:00Z</dcterms:created>
  <dcterms:modified xsi:type="dcterms:W3CDTF">2022-05-12T13:06:00Z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