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DA9F" w14:textId="77777777" w:rsidR="00DB7299" w:rsidRDefault="00DB7299" w:rsidP="00DB7299">
      <w:pPr>
        <w:spacing w:after="120" w:line="360" w:lineRule="auto"/>
        <w:jc w:val="center"/>
        <w:rPr>
          <w:rFonts w:ascii="Arial" w:hAnsi="Arial" w:cs="Arial"/>
          <w:b/>
          <w:sz w:val="28"/>
          <w:szCs w:val="28"/>
        </w:rPr>
      </w:pPr>
      <w:r>
        <w:rPr>
          <w:rFonts w:ascii="Arial" w:hAnsi="Arial" w:cs="Arial"/>
          <w:b/>
          <w:sz w:val="28"/>
          <w:szCs w:val="28"/>
        </w:rPr>
        <w:t>COMMON MARKET FOR EASTERN AND</w:t>
      </w:r>
    </w:p>
    <w:p w14:paraId="37610909" w14:textId="77777777" w:rsidR="00DB7299" w:rsidRDefault="00DB7299" w:rsidP="00DB7299">
      <w:pPr>
        <w:spacing w:after="120" w:line="360" w:lineRule="auto"/>
        <w:jc w:val="center"/>
        <w:rPr>
          <w:rFonts w:ascii="Arial" w:hAnsi="Arial" w:cs="Arial"/>
          <w:b/>
          <w:sz w:val="28"/>
          <w:szCs w:val="28"/>
        </w:rPr>
      </w:pPr>
      <w:r>
        <w:rPr>
          <w:rFonts w:ascii="Arial" w:hAnsi="Arial" w:cs="Arial"/>
          <w:b/>
          <w:sz w:val="28"/>
          <w:szCs w:val="28"/>
        </w:rPr>
        <w:t>SOUTHERN AFRICA</w:t>
      </w:r>
    </w:p>
    <w:p w14:paraId="20A4811A" w14:textId="14C278AB" w:rsidR="00DB7299" w:rsidRDefault="00DB7299" w:rsidP="00DB7299">
      <w:pPr>
        <w:spacing w:after="120" w:line="360" w:lineRule="auto"/>
        <w:jc w:val="center"/>
        <w:rPr>
          <w:rFonts w:ascii="Arial" w:hAnsi="Arial" w:cs="Arial"/>
        </w:rPr>
      </w:pPr>
      <w:r>
        <w:rPr>
          <w:rFonts w:ascii="Arial" w:hAnsi="Arial" w:cs="Arial"/>
          <w:b/>
          <w:noProof/>
          <w:sz w:val="52"/>
          <w:lang w:val="en-ZW" w:eastAsia="en-ZW"/>
        </w:rPr>
        <w:drawing>
          <wp:inline distT="0" distB="0" distL="0" distR="0" wp14:anchorId="4BF77164" wp14:editId="42641690">
            <wp:extent cx="1114425" cy="106680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a:noFill/>
                    </a:ln>
                  </pic:spPr>
                </pic:pic>
              </a:graphicData>
            </a:graphic>
          </wp:inline>
        </w:drawing>
      </w:r>
    </w:p>
    <w:p w14:paraId="61F98C53" w14:textId="77777777" w:rsidR="00DB7299" w:rsidRDefault="00DB7299" w:rsidP="00DB7299">
      <w:pPr>
        <w:pStyle w:val="Heading1a"/>
        <w:keepNext w:val="0"/>
        <w:keepLines w:val="0"/>
        <w:tabs>
          <w:tab w:val="clear" w:pos="-720"/>
          <w:tab w:val="left" w:pos="720"/>
        </w:tabs>
        <w:suppressAutoHyphens w:val="0"/>
        <w:spacing w:line="360" w:lineRule="auto"/>
        <w:jc w:val="both"/>
        <w:rPr>
          <w:rFonts w:ascii="Arial" w:hAnsi="Arial" w:cs="Arial"/>
          <w:bCs/>
          <w:smallCaps w:val="0"/>
          <w:sz w:val="24"/>
          <w:szCs w:val="24"/>
        </w:rPr>
      </w:pPr>
      <w:r>
        <w:rPr>
          <w:rFonts w:ascii="Arial" w:hAnsi="Arial" w:cs="Arial"/>
          <w:bCs/>
          <w:smallCaps w:val="0"/>
          <w:sz w:val="24"/>
          <w:szCs w:val="24"/>
        </w:rPr>
        <w:t xml:space="preserve">                                       </w:t>
      </w:r>
    </w:p>
    <w:p w14:paraId="3D8929BD" w14:textId="77777777" w:rsidR="00DB7299" w:rsidRPr="00F83D06" w:rsidRDefault="00DB7299" w:rsidP="00DB7299">
      <w:pPr>
        <w:spacing w:line="360" w:lineRule="auto"/>
        <w:jc w:val="both"/>
        <w:rPr>
          <w:rFonts w:ascii="Arial" w:hAnsi="Arial" w:cs="Arial"/>
          <w:b/>
          <w:bCs/>
          <w:sz w:val="22"/>
          <w:szCs w:val="22"/>
        </w:rPr>
      </w:pPr>
    </w:p>
    <w:p w14:paraId="52130C7A" w14:textId="77777777" w:rsidR="00DB7299" w:rsidRPr="00F83D06" w:rsidRDefault="00DB7299" w:rsidP="00E36D6F">
      <w:pPr>
        <w:spacing w:line="360" w:lineRule="auto"/>
        <w:jc w:val="both"/>
        <w:rPr>
          <w:rFonts w:ascii="Arial" w:hAnsi="Arial" w:cs="Arial"/>
          <w:i/>
          <w:sz w:val="22"/>
          <w:szCs w:val="22"/>
        </w:rPr>
      </w:pPr>
      <w:r w:rsidRPr="00F83D06">
        <w:rPr>
          <w:rFonts w:ascii="Arial" w:hAnsi="Arial" w:cs="Arial"/>
          <w:i/>
          <w:sz w:val="22"/>
          <w:szCs w:val="22"/>
        </w:rPr>
        <w:t xml:space="preserve"> </w:t>
      </w:r>
      <w:r w:rsidRPr="00F83D06">
        <w:rPr>
          <w:rFonts w:ascii="Arial" w:hAnsi="Arial" w:cs="Arial"/>
          <w:i/>
          <w:sz w:val="22"/>
          <w:szCs w:val="22"/>
        </w:rPr>
        <w:tab/>
      </w:r>
      <w:r w:rsidRPr="00F83D06">
        <w:rPr>
          <w:rFonts w:ascii="Arial" w:hAnsi="Arial" w:cs="Arial"/>
          <w:i/>
          <w:sz w:val="22"/>
          <w:szCs w:val="22"/>
        </w:rPr>
        <w:tab/>
      </w:r>
      <w:r w:rsidRPr="00F83D06">
        <w:rPr>
          <w:rFonts w:ascii="Arial" w:hAnsi="Arial" w:cs="Arial"/>
          <w:i/>
          <w:sz w:val="22"/>
          <w:szCs w:val="22"/>
        </w:rPr>
        <w:tab/>
      </w:r>
      <w:r w:rsidRPr="00F83D06">
        <w:rPr>
          <w:rFonts w:ascii="Arial" w:hAnsi="Arial" w:cs="Arial"/>
          <w:i/>
          <w:sz w:val="22"/>
          <w:szCs w:val="22"/>
        </w:rPr>
        <w:tab/>
        <w:t xml:space="preserve">EXPRESSION OF INTEREST </w:t>
      </w:r>
    </w:p>
    <w:p w14:paraId="3FD295D6" w14:textId="77777777" w:rsidR="00DB7299" w:rsidRPr="00F83D06" w:rsidRDefault="00DB7299" w:rsidP="00E36D6F">
      <w:pPr>
        <w:pStyle w:val="ChapterNumber"/>
        <w:spacing w:line="360" w:lineRule="auto"/>
        <w:jc w:val="both"/>
        <w:rPr>
          <w:rFonts w:ascii="Arial" w:hAnsi="Arial" w:cs="Arial"/>
          <w:b/>
          <w:color w:val="000000"/>
          <w:szCs w:val="22"/>
        </w:rPr>
      </w:pPr>
    </w:p>
    <w:p w14:paraId="0CCB13B4" w14:textId="662011A3" w:rsidR="00DB7299" w:rsidRPr="00F83D06" w:rsidRDefault="00DB7299" w:rsidP="00E36D6F">
      <w:pPr>
        <w:suppressAutoHyphens/>
        <w:spacing w:line="360" w:lineRule="auto"/>
        <w:jc w:val="both"/>
        <w:rPr>
          <w:rFonts w:ascii="Arial" w:hAnsi="Arial" w:cs="Arial"/>
          <w:i/>
          <w:color w:val="000000"/>
          <w:sz w:val="22"/>
          <w:szCs w:val="22"/>
        </w:rPr>
      </w:pPr>
      <w:bookmarkStart w:id="0" w:name="_Hlk61791038"/>
      <w:r w:rsidRPr="00F83D06">
        <w:rPr>
          <w:rFonts w:ascii="Arial" w:hAnsi="Arial" w:cs="Arial"/>
          <w:b/>
          <w:color w:val="000000"/>
          <w:sz w:val="22"/>
          <w:szCs w:val="22"/>
        </w:rPr>
        <w:t>Reference Number:</w:t>
      </w:r>
      <w:r w:rsidRPr="00F83D06">
        <w:rPr>
          <w:rFonts w:ascii="Arial" w:hAnsi="Arial" w:cs="Arial"/>
          <w:color w:val="000000"/>
          <w:sz w:val="22"/>
          <w:szCs w:val="22"/>
        </w:rPr>
        <w:t xml:space="preserve"> </w:t>
      </w:r>
      <w:bookmarkStart w:id="1" w:name="_Hlk77272351"/>
      <w:r w:rsidRPr="00F83D06">
        <w:rPr>
          <w:rFonts w:ascii="Arial" w:hAnsi="Arial" w:cs="Arial"/>
          <w:color w:val="000000"/>
          <w:sz w:val="22"/>
          <w:szCs w:val="22"/>
        </w:rPr>
        <w:t>CS/PRO/</w:t>
      </w:r>
      <w:r w:rsidR="001932A7" w:rsidRPr="00F83D06">
        <w:rPr>
          <w:rFonts w:ascii="Arial" w:hAnsi="Arial" w:cs="Arial"/>
          <w:color w:val="000000"/>
          <w:sz w:val="22"/>
          <w:szCs w:val="22"/>
        </w:rPr>
        <w:t>5</w:t>
      </w:r>
      <w:r w:rsidRPr="00F83D06">
        <w:rPr>
          <w:rFonts w:ascii="Arial" w:hAnsi="Arial" w:cs="Arial"/>
          <w:color w:val="000000"/>
          <w:sz w:val="22"/>
          <w:szCs w:val="22"/>
        </w:rPr>
        <w:t>.0</w:t>
      </w:r>
      <w:r w:rsidR="009E0406" w:rsidRPr="00F83D06">
        <w:rPr>
          <w:rFonts w:ascii="Arial" w:hAnsi="Arial" w:cs="Arial"/>
          <w:color w:val="000000"/>
          <w:sz w:val="22"/>
          <w:szCs w:val="22"/>
        </w:rPr>
        <w:t>5</w:t>
      </w:r>
      <w:r w:rsidRPr="00F83D06">
        <w:rPr>
          <w:rFonts w:ascii="Arial" w:hAnsi="Arial" w:cs="Arial"/>
          <w:color w:val="000000"/>
          <w:sz w:val="22"/>
          <w:szCs w:val="22"/>
        </w:rPr>
        <w:t>.202</w:t>
      </w:r>
      <w:r w:rsidR="009E0406" w:rsidRPr="00F83D06">
        <w:rPr>
          <w:rFonts w:ascii="Arial" w:hAnsi="Arial" w:cs="Arial"/>
          <w:color w:val="000000"/>
          <w:sz w:val="22"/>
          <w:szCs w:val="22"/>
        </w:rPr>
        <w:t>2</w:t>
      </w:r>
      <w:r w:rsidRPr="00F83D06">
        <w:rPr>
          <w:rFonts w:ascii="Arial" w:hAnsi="Arial" w:cs="Arial"/>
          <w:color w:val="000000"/>
          <w:sz w:val="22"/>
          <w:szCs w:val="22"/>
        </w:rPr>
        <w:t>ss</w:t>
      </w:r>
      <w:bookmarkEnd w:id="1"/>
    </w:p>
    <w:bookmarkEnd w:id="0"/>
    <w:p w14:paraId="65BF9583" w14:textId="77777777" w:rsidR="00DB7299" w:rsidRPr="00F83D06" w:rsidRDefault="00DB7299" w:rsidP="00E36D6F">
      <w:pPr>
        <w:suppressAutoHyphens/>
        <w:spacing w:line="360" w:lineRule="auto"/>
        <w:jc w:val="both"/>
        <w:rPr>
          <w:rFonts w:ascii="Arial" w:hAnsi="Arial" w:cs="Arial"/>
          <w:b/>
          <w:sz w:val="22"/>
          <w:szCs w:val="22"/>
        </w:rPr>
      </w:pPr>
      <w:r w:rsidRPr="00F83D06">
        <w:rPr>
          <w:rFonts w:ascii="Arial" w:hAnsi="Arial" w:cs="Arial"/>
          <w:b/>
          <w:color w:val="000000"/>
          <w:sz w:val="22"/>
          <w:szCs w:val="22"/>
        </w:rPr>
        <w:t xml:space="preserve">Procurement entity: </w:t>
      </w:r>
      <w:r w:rsidRPr="00F83D06">
        <w:rPr>
          <w:rFonts w:ascii="Arial" w:hAnsi="Arial" w:cs="Arial"/>
          <w:i/>
          <w:color w:val="000000"/>
          <w:sz w:val="22"/>
          <w:szCs w:val="22"/>
        </w:rPr>
        <w:t>COMESA Secretariat</w:t>
      </w:r>
    </w:p>
    <w:p w14:paraId="01D7BA7B" w14:textId="77777777" w:rsidR="00DB7299" w:rsidRPr="00F83D06" w:rsidRDefault="00DB7299" w:rsidP="00E36D6F">
      <w:pPr>
        <w:suppressAutoHyphens/>
        <w:spacing w:line="360" w:lineRule="auto"/>
        <w:jc w:val="both"/>
        <w:rPr>
          <w:rFonts w:ascii="Arial" w:hAnsi="Arial" w:cs="Arial"/>
          <w:i/>
          <w:color w:val="000000"/>
          <w:sz w:val="22"/>
          <w:szCs w:val="22"/>
        </w:rPr>
      </w:pPr>
      <w:r w:rsidRPr="00F83D06">
        <w:rPr>
          <w:rFonts w:ascii="Arial" w:hAnsi="Arial" w:cs="Arial"/>
          <w:b/>
          <w:color w:val="000000"/>
          <w:sz w:val="22"/>
          <w:szCs w:val="22"/>
        </w:rPr>
        <w:t>Location:</w:t>
      </w:r>
      <w:r w:rsidRPr="00F83D06">
        <w:rPr>
          <w:rFonts w:ascii="Arial" w:hAnsi="Arial" w:cs="Arial"/>
          <w:color w:val="000000"/>
          <w:sz w:val="22"/>
          <w:szCs w:val="22"/>
        </w:rPr>
        <w:t xml:space="preserve"> </w:t>
      </w:r>
      <w:r w:rsidRPr="00F83D06">
        <w:rPr>
          <w:rFonts w:ascii="Arial" w:hAnsi="Arial" w:cs="Arial"/>
          <w:i/>
          <w:color w:val="000000"/>
          <w:sz w:val="22"/>
          <w:szCs w:val="22"/>
        </w:rPr>
        <w:t>LUSAKA, ZAMBIA</w:t>
      </w:r>
    </w:p>
    <w:p w14:paraId="4C19A5C6" w14:textId="77777777" w:rsidR="00DB7299" w:rsidRPr="00F83D06" w:rsidRDefault="00DB7299" w:rsidP="00E36D6F">
      <w:pPr>
        <w:tabs>
          <w:tab w:val="left" w:pos="720"/>
          <w:tab w:val="right" w:leader="dot" w:pos="8640"/>
        </w:tabs>
        <w:spacing w:line="360" w:lineRule="auto"/>
        <w:jc w:val="both"/>
        <w:rPr>
          <w:rFonts w:ascii="Arial" w:hAnsi="Arial" w:cs="Arial"/>
          <w:sz w:val="22"/>
          <w:szCs w:val="22"/>
        </w:rPr>
      </w:pPr>
    </w:p>
    <w:p w14:paraId="0EF97367" w14:textId="77777777" w:rsidR="00DB7299" w:rsidRPr="00F83D06" w:rsidRDefault="00DB7299" w:rsidP="00E36D6F">
      <w:pPr>
        <w:tabs>
          <w:tab w:val="left" w:pos="360"/>
        </w:tabs>
        <w:spacing w:line="360" w:lineRule="auto"/>
        <w:ind w:left="360"/>
        <w:contextualSpacing/>
        <w:jc w:val="both"/>
        <w:rPr>
          <w:rFonts w:ascii="Arial" w:hAnsi="Arial" w:cs="Arial"/>
          <w:color w:val="000000"/>
          <w:sz w:val="22"/>
          <w:szCs w:val="22"/>
        </w:rPr>
      </w:pPr>
    </w:p>
    <w:p w14:paraId="12CCF210" w14:textId="54F2D6AD" w:rsidR="00DB7299" w:rsidRPr="00F83D06" w:rsidRDefault="00DB7299" w:rsidP="00E36D6F">
      <w:pPr>
        <w:numPr>
          <w:ilvl w:val="0"/>
          <w:numId w:val="1"/>
        </w:numPr>
        <w:tabs>
          <w:tab w:val="left" w:pos="360"/>
        </w:tabs>
        <w:spacing w:line="360" w:lineRule="auto"/>
        <w:jc w:val="both"/>
        <w:rPr>
          <w:rFonts w:ascii="Arial" w:hAnsi="Arial" w:cs="Arial"/>
          <w:color w:val="000000"/>
          <w:sz w:val="22"/>
          <w:szCs w:val="22"/>
        </w:rPr>
      </w:pPr>
      <w:r w:rsidRPr="00F83D06">
        <w:rPr>
          <w:rFonts w:ascii="Arial" w:hAnsi="Arial" w:cs="Arial"/>
          <w:sz w:val="22"/>
          <w:szCs w:val="22"/>
        </w:rPr>
        <w:t xml:space="preserve">The </w:t>
      </w:r>
      <w:r w:rsidRPr="00F83D06">
        <w:rPr>
          <w:rFonts w:ascii="Arial" w:hAnsi="Arial" w:cs="Arial"/>
          <w:i/>
          <w:sz w:val="22"/>
          <w:szCs w:val="22"/>
        </w:rPr>
        <w:t xml:space="preserve">COMESA Secretariat </w:t>
      </w:r>
      <w:r w:rsidRPr="00F83D06">
        <w:rPr>
          <w:rFonts w:ascii="Arial" w:hAnsi="Arial" w:cs="Arial"/>
          <w:sz w:val="22"/>
          <w:szCs w:val="22"/>
        </w:rPr>
        <w:t xml:space="preserve">is </w:t>
      </w:r>
      <w:r w:rsidR="0027652C" w:rsidRPr="00F83D06">
        <w:rPr>
          <w:rFonts w:ascii="Arial" w:hAnsi="Arial" w:cs="Arial"/>
          <w:sz w:val="22"/>
          <w:szCs w:val="22"/>
        </w:rPr>
        <w:t xml:space="preserve">inviting </w:t>
      </w:r>
      <w:r w:rsidR="0027652C" w:rsidRPr="00F83D06">
        <w:rPr>
          <w:rFonts w:ascii="Arial" w:hAnsi="Arial" w:cs="Arial"/>
          <w:b/>
          <w:bCs/>
          <w:sz w:val="22"/>
          <w:szCs w:val="22"/>
        </w:rPr>
        <w:t>individual</w:t>
      </w:r>
      <w:r w:rsidR="00833157" w:rsidRPr="00F83D06">
        <w:rPr>
          <w:rFonts w:ascii="Arial" w:hAnsi="Arial" w:cs="Arial"/>
          <w:b/>
          <w:bCs/>
          <w:i/>
          <w:sz w:val="22"/>
          <w:szCs w:val="22"/>
        </w:rPr>
        <w:t xml:space="preserve"> Consultants</w:t>
      </w:r>
      <w:r w:rsidR="00565D0F" w:rsidRPr="00F83D06">
        <w:rPr>
          <w:rFonts w:ascii="Arial" w:hAnsi="Arial" w:cs="Arial"/>
          <w:b/>
          <w:bCs/>
          <w:i/>
          <w:sz w:val="22"/>
          <w:szCs w:val="22"/>
        </w:rPr>
        <w:t xml:space="preserve"> </w:t>
      </w:r>
      <w:r w:rsidRPr="00F83D06">
        <w:rPr>
          <w:rFonts w:ascii="Arial" w:hAnsi="Arial" w:cs="Arial"/>
          <w:sz w:val="22"/>
          <w:szCs w:val="22"/>
        </w:rPr>
        <w:t xml:space="preserve">to submit </w:t>
      </w:r>
      <w:r w:rsidRPr="00F83D06">
        <w:rPr>
          <w:rFonts w:ascii="Arial" w:hAnsi="Arial" w:cs="Arial"/>
          <w:i/>
          <w:sz w:val="22"/>
          <w:szCs w:val="22"/>
        </w:rPr>
        <w:t xml:space="preserve">Expressions of Interest </w:t>
      </w:r>
      <w:r w:rsidRPr="00F83D06">
        <w:rPr>
          <w:rFonts w:ascii="Arial" w:hAnsi="Arial" w:cs="Arial"/>
          <w:sz w:val="22"/>
          <w:szCs w:val="22"/>
        </w:rPr>
        <w:t xml:space="preserve">for the following contract: </w:t>
      </w:r>
      <w:bookmarkStart w:id="2" w:name="_Hlk77272184"/>
    </w:p>
    <w:bookmarkEnd w:id="2"/>
    <w:p w14:paraId="0A31083B" w14:textId="2279F3ED" w:rsidR="001932A7" w:rsidRPr="00F83D06" w:rsidRDefault="0027652C" w:rsidP="00E36D6F">
      <w:pPr>
        <w:spacing w:line="360" w:lineRule="auto"/>
        <w:jc w:val="both"/>
        <w:rPr>
          <w:rFonts w:ascii="Arial" w:hAnsi="Arial" w:cs="Arial"/>
          <w:b/>
          <w:sz w:val="22"/>
          <w:szCs w:val="22"/>
          <w:u w:val="single"/>
        </w:rPr>
      </w:pPr>
      <w:r w:rsidRPr="00F83D06">
        <w:rPr>
          <w:rFonts w:ascii="Arial" w:hAnsi="Arial" w:cs="Arial"/>
          <w:b/>
          <w:sz w:val="22"/>
          <w:szCs w:val="22"/>
        </w:rPr>
        <w:t>DEVELOPMENT OF COMESA RESOURCE MOBILISATION STRATEGY 2021-2025 AND COMMON MARKET LEVY OPERATIONALIZATION PAPER/PROTOCOL</w:t>
      </w:r>
    </w:p>
    <w:p w14:paraId="503C58C2" w14:textId="77777777" w:rsidR="00DB7299" w:rsidRPr="00F83D06" w:rsidRDefault="00DB7299" w:rsidP="00E36D6F">
      <w:pPr>
        <w:suppressAutoHyphens/>
        <w:spacing w:line="360" w:lineRule="auto"/>
        <w:jc w:val="both"/>
        <w:rPr>
          <w:rFonts w:ascii="Arial" w:hAnsi="Arial" w:cs="Arial"/>
          <w:b/>
          <w:color w:val="000000"/>
          <w:sz w:val="22"/>
          <w:szCs w:val="22"/>
        </w:rPr>
      </w:pPr>
    </w:p>
    <w:p w14:paraId="655618E0" w14:textId="4476C9FB" w:rsidR="00DB7299" w:rsidRPr="00F83D06" w:rsidRDefault="00DB7299" w:rsidP="00E36D6F">
      <w:pPr>
        <w:spacing w:line="360" w:lineRule="auto"/>
        <w:jc w:val="both"/>
        <w:rPr>
          <w:rFonts w:ascii="Arial" w:hAnsi="Arial" w:cs="Arial"/>
          <w:i/>
          <w:sz w:val="22"/>
          <w:szCs w:val="22"/>
        </w:rPr>
      </w:pPr>
      <w:r w:rsidRPr="00F83D06">
        <w:rPr>
          <w:rFonts w:ascii="Arial" w:hAnsi="Arial" w:cs="Arial"/>
          <w:sz w:val="22"/>
          <w:szCs w:val="22"/>
        </w:rPr>
        <w:t xml:space="preserve">The procurement method used for this contract is </w:t>
      </w:r>
      <w:r w:rsidRPr="00F83D06">
        <w:rPr>
          <w:rFonts w:ascii="Arial" w:hAnsi="Arial" w:cs="Arial"/>
          <w:i/>
          <w:sz w:val="22"/>
          <w:szCs w:val="22"/>
        </w:rPr>
        <w:t xml:space="preserve">open tendering </w:t>
      </w:r>
      <w:r w:rsidRPr="00F83D06">
        <w:rPr>
          <w:rFonts w:ascii="Arial" w:hAnsi="Arial" w:cs="Arial"/>
          <w:b/>
          <w:i/>
          <w:sz w:val="22"/>
          <w:szCs w:val="22"/>
        </w:rPr>
        <w:t>as</w:t>
      </w:r>
      <w:r w:rsidRPr="00F83D06">
        <w:rPr>
          <w:rFonts w:ascii="Arial" w:hAnsi="Arial" w:cs="Arial"/>
          <w:sz w:val="22"/>
          <w:szCs w:val="22"/>
        </w:rPr>
        <w:t xml:space="preserve"> defined in the </w:t>
      </w:r>
      <w:bookmarkStart w:id="3" w:name="_Hlk77277499"/>
      <w:r w:rsidRPr="00F83D06">
        <w:rPr>
          <w:rFonts w:ascii="Arial" w:hAnsi="Arial" w:cs="Arial"/>
          <w:b/>
          <w:i/>
          <w:sz w:val="22"/>
          <w:szCs w:val="22"/>
        </w:rPr>
        <w:t xml:space="preserve">COMESA Secretariat Procurement Rules and procedures, </w:t>
      </w:r>
      <w:r w:rsidRPr="00F83D06">
        <w:rPr>
          <w:rFonts w:ascii="Arial" w:hAnsi="Arial" w:cs="Arial"/>
          <w:sz w:val="22"/>
          <w:szCs w:val="22"/>
        </w:rPr>
        <w:t xml:space="preserve">available at the following website: </w:t>
      </w:r>
      <w:bookmarkEnd w:id="3"/>
      <w:r w:rsidRPr="00F83D06">
        <w:rPr>
          <w:rFonts w:ascii="Arial" w:hAnsi="Arial" w:cs="Arial"/>
          <w:i/>
          <w:sz w:val="22"/>
          <w:szCs w:val="22"/>
        </w:rPr>
        <w:fldChar w:fldCharType="begin"/>
      </w:r>
      <w:r w:rsidRPr="00F83D06">
        <w:rPr>
          <w:rFonts w:ascii="Arial" w:hAnsi="Arial" w:cs="Arial"/>
          <w:i/>
          <w:sz w:val="22"/>
          <w:szCs w:val="22"/>
        </w:rPr>
        <w:instrText xml:space="preserve"> HYPERLINK "http://www.comesa.int" </w:instrText>
      </w:r>
      <w:r w:rsidRPr="00F83D06">
        <w:rPr>
          <w:rFonts w:ascii="Arial" w:hAnsi="Arial" w:cs="Arial"/>
          <w:i/>
          <w:sz w:val="22"/>
          <w:szCs w:val="22"/>
        </w:rPr>
        <w:fldChar w:fldCharType="separate"/>
      </w:r>
      <w:r w:rsidRPr="00F83D06">
        <w:rPr>
          <w:rStyle w:val="Hyperlink"/>
          <w:rFonts w:ascii="Arial" w:hAnsi="Arial" w:cs="Arial"/>
          <w:i/>
          <w:sz w:val="22"/>
          <w:szCs w:val="22"/>
        </w:rPr>
        <w:t>www.comesa.int</w:t>
      </w:r>
      <w:r w:rsidRPr="00F83D06">
        <w:rPr>
          <w:rFonts w:ascii="Arial" w:hAnsi="Arial" w:cs="Arial"/>
          <w:i/>
          <w:sz w:val="22"/>
          <w:szCs w:val="22"/>
        </w:rPr>
        <w:fldChar w:fldCharType="end"/>
      </w:r>
    </w:p>
    <w:p w14:paraId="1C2F7236" w14:textId="77777777" w:rsidR="001932A7" w:rsidRPr="00F83D06" w:rsidRDefault="001932A7" w:rsidP="00E36D6F">
      <w:pPr>
        <w:spacing w:line="360" w:lineRule="auto"/>
        <w:jc w:val="both"/>
        <w:rPr>
          <w:rFonts w:ascii="Arial" w:hAnsi="Arial" w:cs="Arial"/>
          <w:i/>
          <w:sz w:val="22"/>
          <w:szCs w:val="22"/>
        </w:rPr>
      </w:pPr>
    </w:p>
    <w:p w14:paraId="67AEC071" w14:textId="57E6F7DB" w:rsidR="00DB7299" w:rsidRPr="00F83D06" w:rsidRDefault="00DB7299" w:rsidP="00217D01">
      <w:pPr>
        <w:numPr>
          <w:ilvl w:val="0"/>
          <w:numId w:val="1"/>
        </w:numPr>
        <w:tabs>
          <w:tab w:val="left" w:pos="360"/>
        </w:tabs>
        <w:spacing w:line="360" w:lineRule="auto"/>
        <w:jc w:val="both"/>
        <w:rPr>
          <w:rFonts w:ascii="Arial" w:hAnsi="Arial" w:cs="Arial"/>
          <w:sz w:val="22"/>
          <w:szCs w:val="22"/>
        </w:rPr>
      </w:pPr>
      <w:r w:rsidRPr="00F83D06">
        <w:rPr>
          <w:rFonts w:ascii="Arial" w:hAnsi="Arial" w:cs="Arial"/>
          <w:sz w:val="22"/>
          <w:szCs w:val="22"/>
        </w:rPr>
        <w:t xml:space="preserve">The </w:t>
      </w:r>
      <w:bookmarkStart w:id="4" w:name="_Hlk77271851"/>
      <w:r w:rsidRPr="00F83D06">
        <w:rPr>
          <w:rFonts w:ascii="Arial" w:hAnsi="Arial" w:cs="Arial"/>
          <w:i/>
          <w:sz w:val="22"/>
          <w:szCs w:val="22"/>
        </w:rPr>
        <w:t xml:space="preserve">EXPRESSION OF INTEREST </w:t>
      </w:r>
      <w:bookmarkEnd w:id="4"/>
      <w:r w:rsidRPr="00F83D06">
        <w:rPr>
          <w:rFonts w:ascii="Arial" w:hAnsi="Arial" w:cs="Arial"/>
          <w:i/>
          <w:sz w:val="22"/>
          <w:szCs w:val="22"/>
        </w:rPr>
        <w:t>is</w:t>
      </w:r>
      <w:r w:rsidRPr="00F83D06">
        <w:rPr>
          <w:rFonts w:ascii="Arial" w:hAnsi="Arial" w:cs="Arial"/>
          <w:sz w:val="22"/>
          <w:szCs w:val="22"/>
        </w:rPr>
        <w:t xml:space="preserve"> open to individual Consultants who satisfy the eligibility requirements as stated in the</w:t>
      </w:r>
      <w:r w:rsidRPr="00F83D06">
        <w:rPr>
          <w:rFonts w:ascii="Arial" w:hAnsi="Arial" w:cs="Arial"/>
          <w:b/>
          <w:i/>
          <w:sz w:val="22"/>
          <w:szCs w:val="22"/>
        </w:rPr>
        <w:t xml:space="preserve"> </w:t>
      </w:r>
      <w:proofErr w:type="spellStart"/>
      <w:r w:rsidR="00927FE2" w:rsidRPr="00F83D06">
        <w:rPr>
          <w:rFonts w:ascii="Arial" w:hAnsi="Arial" w:cs="Arial"/>
          <w:b/>
          <w:i/>
          <w:sz w:val="22"/>
          <w:szCs w:val="22"/>
        </w:rPr>
        <w:t>ToRs</w:t>
      </w:r>
      <w:proofErr w:type="spellEnd"/>
      <w:r w:rsidR="001A7EF5" w:rsidRPr="00F83D06">
        <w:rPr>
          <w:rFonts w:ascii="Arial" w:hAnsi="Arial" w:cs="Arial"/>
          <w:b/>
          <w:i/>
          <w:sz w:val="22"/>
          <w:szCs w:val="22"/>
        </w:rPr>
        <w:t>.</w:t>
      </w:r>
    </w:p>
    <w:p w14:paraId="3619A8CF" w14:textId="146325E2" w:rsidR="00DB7299" w:rsidRPr="00F83D06" w:rsidRDefault="00DB7299" w:rsidP="00E36D6F">
      <w:pPr>
        <w:numPr>
          <w:ilvl w:val="0"/>
          <w:numId w:val="1"/>
        </w:numPr>
        <w:tabs>
          <w:tab w:val="left" w:pos="360"/>
        </w:tabs>
        <w:spacing w:line="360" w:lineRule="auto"/>
        <w:jc w:val="both"/>
        <w:rPr>
          <w:rFonts w:ascii="Arial" w:hAnsi="Arial" w:cs="Arial"/>
          <w:sz w:val="22"/>
          <w:szCs w:val="22"/>
        </w:rPr>
      </w:pPr>
      <w:r w:rsidRPr="00F83D06">
        <w:rPr>
          <w:rFonts w:ascii="Arial" w:hAnsi="Arial" w:cs="Arial"/>
          <w:sz w:val="22"/>
          <w:szCs w:val="22"/>
        </w:rPr>
        <w:t xml:space="preserve">The date and time of submission of the </w:t>
      </w:r>
      <w:r w:rsidRPr="00F83D06">
        <w:rPr>
          <w:rFonts w:ascii="Arial" w:hAnsi="Arial" w:cs="Arial"/>
          <w:i/>
          <w:sz w:val="22"/>
          <w:szCs w:val="22"/>
        </w:rPr>
        <w:t xml:space="preserve">Expressions of Interests </w:t>
      </w:r>
      <w:r w:rsidRPr="00F83D06">
        <w:rPr>
          <w:rFonts w:ascii="Arial" w:hAnsi="Arial" w:cs="Arial"/>
          <w:sz w:val="22"/>
          <w:szCs w:val="22"/>
        </w:rPr>
        <w:t xml:space="preserve">at the address indicated below is </w:t>
      </w:r>
      <w:r w:rsidR="00432CAA">
        <w:rPr>
          <w:rFonts w:ascii="Arial" w:hAnsi="Arial" w:cs="Arial"/>
          <w:b/>
          <w:bCs/>
          <w:sz w:val="22"/>
          <w:szCs w:val="22"/>
        </w:rPr>
        <w:t xml:space="preserve">5 July </w:t>
      </w:r>
      <w:r w:rsidRPr="00F83D06">
        <w:rPr>
          <w:rFonts w:ascii="Arial" w:hAnsi="Arial" w:cs="Arial"/>
          <w:b/>
          <w:bCs/>
          <w:sz w:val="22"/>
          <w:szCs w:val="22"/>
        </w:rPr>
        <w:t xml:space="preserve">2022 </w:t>
      </w:r>
      <w:r w:rsidRPr="00F83D06">
        <w:rPr>
          <w:rFonts w:ascii="Arial" w:hAnsi="Arial" w:cs="Arial"/>
          <w:b/>
          <w:bCs/>
          <w:i/>
          <w:sz w:val="22"/>
          <w:szCs w:val="22"/>
        </w:rPr>
        <w:t>AT 1</w:t>
      </w:r>
      <w:r w:rsidR="00644BFB" w:rsidRPr="00F83D06">
        <w:rPr>
          <w:rFonts w:ascii="Arial" w:hAnsi="Arial" w:cs="Arial"/>
          <w:b/>
          <w:bCs/>
          <w:i/>
          <w:sz w:val="22"/>
          <w:szCs w:val="22"/>
        </w:rPr>
        <w:t>7</w:t>
      </w:r>
      <w:r w:rsidRPr="00F83D06">
        <w:rPr>
          <w:rFonts w:ascii="Arial" w:hAnsi="Arial" w:cs="Arial"/>
          <w:b/>
          <w:bCs/>
          <w:i/>
          <w:sz w:val="22"/>
          <w:szCs w:val="22"/>
        </w:rPr>
        <w:t>:00 HOURS Lusaka LOCAL TIME</w:t>
      </w:r>
      <w:r w:rsidRPr="00F83D06">
        <w:rPr>
          <w:rFonts w:ascii="Arial" w:hAnsi="Arial" w:cs="Arial"/>
          <w:sz w:val="22"/>
          <w:szCs w:val="22"/>
        </w:rPr>
        <w:t xml:space="preserve">. </w:t>
      </w:r>
    </w:p>
    <w:p w14:paraId="116DED69" w14:textId="77777777" w:rsidR="00DB7299" w:rsidRPr="00F83D06" w:rsidRDefault="00DB7299" w:rsidP="00E36D6F">
      <w:pPr>
        <w:pStyle w:val="ListParagraph"/>
        <w:spacing w:line="360" w:lineRule="auto"/>
        <w:jc w:val="both"/>
        <w:rPr>
          <w:rFonts w:ascii="Arial" w:hAnsi="Arial" w:cs="Arial"/>
          <w:sz w:val="22"/>
          <w:szCs w:val="22"/>
        </w:rPr>
      </w:pPr>
    </w:p>
    <w:p w14:paraId="41399150" w14:textId="77777777" w:rsidR="00DB7299" w:rsidRPr="00F83D06" w:rsidRDefault="00DB7299" w:rsidP="00E36D6F">
      <w:pPr>
        <w:numPr>
          <w:ilvl w:val="0"/>
          <w:numId w:val="1"/>
        </w:numPr>
        <w:tabs>
          <w:tab w:val="left" w:pos="360"/>
        </w:tabs>
        <w:spacing w:line="360" w:lineRule="auto"/>
        <w:jc w:val="both"/>
        <w:rPr>
          <w:rFonts w:ascii="Arial" w:hAnsi="Arial" w:cs="Arial"/>
          <w:sz w:val="22"/>
          <w:szCs w:val="22"/>
        </w:rPr>
      </w:pPr>
      <w:r w:rsidRPr="00F83D06">
        <w:rPr>
          <w:rFonts w:ascii="Arial" w:hAnsi="Arial" w:cs="Arial"/>
          <w:sz w:val="22"/>
          <w:szCs w:val="22"/>
        </w:rPr>
        <w:t>The address for submitting applications is as follows:</w:t>
      </w:r>
    </w:p>
    <w:p w14:paraId="58887E6E" w14:textId="77777777" w:rsidR="00DB7299" w:rsidRPr="00F83D06" w:rsidRDefault="00DB7299" w:rsidP="00E36D6F">
      <w:pPr>
        <w:pStyle w:val="ListParagraph"/>
        <w:spacing w:line="360" w:lineRule="auto"/>
        <w:jc w:val="both"/>
        <w:rPr>
          <w:rFonts w:ascii="Arial" w:hAnsi="Arial" w:cs="Arial"/>
          <w:sz w:val="22"/>
          <w:szCs w:val="22"/>
        </w:rPr>
      </w:pPr>
    </w:p>
    <w:p w14:paraId="07673009" w14:textId="77777777" w:rsidR="00DB7299" w:rsidRPr="00F83D06" w:rsidRDefault="00432CAA" w:rsidP="00E36D6F">
      <w:pPr>
        <w:spacing w:line="360" w:lineRule="auto"/>
        <w:ind w:left="360"/>
        <w:jc w:val="both"/>
        <w:rPr>
          <w:rFonts w:ascii="Arial" w:hAnsi="Arial" w:cs="Arial"/>
          <w:b/>
          <w:bCs/>
          <w:i/>
          <w:iCs/>
          <w:sz w:val="22"/>
          <w:szCs w:val="22"/>
        </w:rPr>
      </w:pPr>
      <w:hyperlink r:id="rId6" w:history="1">
        <w:r w:rsidR="00DB7299" w:rsidRPr="00F83D06">
          <w:rPr>
            <w:rStyle w:val="Hyperlink"/>
            <w:rFonts w:ascii="Arial" w:hAnsi="Arial" w:cs="Arial"/>
            <w:b/>
            <w:bCs/>
            <w:i/>
            <w:iCs/>
            <w:sz w:val="22"/>
            <w:szCs w:val="22"/>
          </w:rPr>
          <w:t>procurement@comesa.int</w:t>
        </w:r>
      </w:hyperlink>
      <w:r w:rsidR="00DB7299" w:rsidRPr="00F83D06">
        <w:rPr>
          <w:rFonts w:ascii="Arial" w:hAnsi="Arial" w:cs="Arial"/>
          <w:b/>
          <w:bCs/>
          <w:i/>
          <w:iCs/>
          <w:sz w:val="22"/>
          <w:szCs w:val="22"/>
        </w:rPr>
        <w:t xml:space="preserve"> </w:t>
      </w:r>
    </w:p>
    <w:p w14:paraId="1CAA763B" w14:textId="77777777" w:rsidR="00DB7299" w:rsidRPr="00F83D06" w:rsidRDefault="00DB7299" w:rsidP="00E36D6F">
      <w:pPr>
        <w:spacing w:line="360" w:lineRule="auto"/>
        <w:ind w:left="360" w:hanging="360"/>
        <w:jc w:val="both"/>
        <w:rPr>
          <w:rFonts w:ascii="Arial" w:hAnsi="Arial" w:cs="Arial"/>
          <w:sz w:val="22"/>
          <w:szCs w:val="22"/>
        </w:rPr>
      </w:pPr>
    </w:p>
    <w:p w14:paraId="7DEF47AD" w14:textId="0902C02C" w:rsidR="00E36D6F" w:rsidRPr="00F83D06" w:rsidRDefault="00DB7299" w:rsidP="00E36D6F">
      <w:pPr>
        <w:spacing w:line="360" w:lineRule="auto"/>
        <w:jc w:val="both"/>
        <w:rPr>
          <w:rFonts w:ascii="Arial" w:hAnsi="Arial" w:cs="Arial"/>
          <w:b/>
          <w:bCs/>
          <w:sz w:val="22"/>
          <w:szCs w:val="22"/>
        </w:rPr>
      </w:pPr>
      <w:r w:rsidRPr="00F83D06">
        <w:rPr>
          <w:rFonts w:ascii="Arial" w:hAnsi="Arial" w:cs="Arial"/>
          <w:b/>
          <w:bCs/>
          <w:sz w:val="22"/>
          <w:szCs w:val="22"/>
        </w:rPr>
        <w:lastRenderedPageBreak/>
        <w:t xml:space="preserve">There will be no physical submission of applications. The email of submission of your application should bear subject: </w:t>
      </w:r>
    </w:p>
    <w:p w14:paraId="49931A72" w14:textId="77777777" w:rsidR="00AA1980" w:rsidRPr="00F83D06" w:rsidRDefault="00AA1980" w:rsidP="00E36D6F">
      <w:pPr>
        <w:spacing w:line="360" w:lineRule="auto"/>
        <w:jc w:val="both"/>
        <w:rPr>
          <w:rFonts w:ascii="Arial" w:hAnsi="Arial" w:cs="Arial"/>
          <w:b/>
          <w:bCs/>
          <w:sz w:val="22"/>
          <w:szCs w:val="22"/>
        </w:rPr>
      </w:pPr>
    </w:p>
    <w:p w14:paraId="0466FFF3" w14:textId="66BBA15D" w:rsidR="00AA1980" w:rsidRPr="00F83D06" w:rsidRDefault="00C813C9" w:rsidP="00AA1980">
      <w:pPr>
        <w:spacing w:line="360" w:lineRule="auto"/>
        <w:jc w:val="both"/>
        <w:rPr>
          <w:rFonts w:ascii="Arial" w:hAnsi="Arial" w:cs="Arial"/>
          <w:b/>
          <w:sz w:val="22"/>
          <w:szCs w:val="22"/>
          <w:u w:val="single"/>
        </w:rPr>
      </w:pPr>
      <w:r w:rsidRPr="00F83D06">
        <w:rPr>
          <w:rFonts w:ascii="Arial" w:hAnsi="Arial" w:cs="Arial"/>
          <w:b/>
          <w:sz w:val="22"/>
          <w:szCs w:val="22"/>
        </w:rPr>
        <w:t xml:space="preserve">EXPRESSION OF INTEREST - </w:t>
      </w:r>
      <w:r w:rsidR="00AA1980" w:rsidRPr="00F83D06">
        <w:rPr>
          <w:rFonts w:ascii="Arial" w:hAnsi="Arial" w:cs="Arial"/>
          <w:b/>
          <w:sz w:val="22"/>
          <w:szCs w:val="22"/>
        </w:rPr>
        <w:t>DEVELOPMENT OF COMESA RESOURCE MOBILISATION STRATEGY 2021-2025 AND COMMON MARKET LEVY OPERATIONALIZATION PAPER/PROTOCOL</w:t>
      </w:r>
    </w:p>
    <w:p w14:paraId="5246E25E" w14:textId="77777777" w:rsidR="00AA1980" w:rsidRPr="00F83D06" w:rsidRDefault="00AA1980" w:rsidP="00E36D6F">
      <w:pPr>
        <w:spacing w:line="360" w:lineRule="auto"/>
        <w:jc w:val="both"/>
        <w:rPr>
          <w:rFonts w:ascii="Arial" w:eastAsia="Calibri" w:hAnsi="Arial" w:cs="Arial"/>
          <w:b/>
          <w:bCs/>
          <w:sz w:val="22"/>
          <w:szCs w:val="22"/>
          <w:lang w:val="en-GB"/>
        </w:rPr>
      </w:pPr>
    </w:p>
    <w:p w14:paraId="3E6BCE87" w14:textId="77777777" w:rsidR="00DB7299" w:rsidRPr="00F83D06" w:rsidRDefault="00DB7299" w:rsidP="00E36D6F">
      <w:pPr>
        <w:spacing w:line="360" w:lineRule="auto"/>
        <w:ind w:left="360"/>
        <w:jc w:val="both"/>
        <w:rPr>
          <w:rFonts w:ascii="Arial" w:hAnsi="Arial" w:cs="Arial"/>
          <w:sz w:val="22"/>
          <w:szCs w:val="22"/>
        </w:rPr>
      </w:pPr>
      <w:r w:rsidRPr="00F83D06">
        <w:rPr>
          <w:rFonts w:ascii="Arial" w:hAnsi="Arial" w:cs="Arial"/>
          <w:sz w:val="22"/>
          <w:szCs w:val="22"/>
        </w:rPr>
        <w:t>All notifications concerning this procurement process, including modification of the,</w:t>
      </w:r>
      <w:r w:rsidRPr="00F83D06">
        <w:rPr>
          <w:rFonts w:ascii="Arial" w:hAnsi="Arial" w:cs="Arial"/>
          <w:i/>
          <w:sz w:val="22"/>
          <w:szCs w:val="22"/>
        </w:rPr>
        <w:t xml:space="preserve"> </w:t>
      </w:r>
      <w:r w:rsidRPr="00F83D06">
        <w:rPr>
          <w:rFonts w:ascii="Arial" w:hAnsi="Arial" w:cs="Arial"/>
          <w:sz w:val="22"/>
          <w:szCs w:val="22"/>
        </w:rPr>
        <w:t xml:space="preserve">results of the evaluation </w:t>
      </w:r>
      <w:r w:rsidRPr="00F83D06">
        <w:rPr>
          <w:rFonts w:ascii="Arial" w:hAnsi="Arial" w:cs="Arial"/>
          <w:i/>
          <w:sz w:val="22"/>
          <w:szCs w:val="22"/>
        </w:rPr>
        <w:t xml:space="preserve">EXPRESSION OF INTEREST </w:t>
      </w:r>
      <w:r w:rsidRPr="00F83D06">
        <w:rPr>
          <w:rFonts w:ascii="Arial" w:hAnsi="Arial" w:cs="Arial"/>
          <w:sz w:val="22"/>
          <w:szCs w:val="22"/>
        </w:rPr>
        <w:t xml:space="preserve">or cancellation notices, will be published on the COMESA website: </w:t>
      </w:r>
    </w:p>
    <w:p w14:paraId="48DEF8F8" w14:textId="77777777" w:rsidR="00DB7299" w:rsidRPr="00F83D06" w:rsidRDefault="00432CAA" w:rsidP="00E36D6F">
      <w:pPr>
        <w:spacing w:line="360" w:lineRule="auto"/>
        <w:ind w:left="360"/>
        <w:jc w:val="both"/>
        <w:rPr>
          <w:rFonts w:ascii="Arial" w:hAnsi="Arial" w:cs="Arial"/>
          <w:sz w:val="22"/>
          <w:szCs w:val="22"/>
        </w:rPr>
      </w:pPr>
      <w:hyperlink r:id="rId7" w:history="1">
        <w:r w:rsidR="00DB7299" w:rsidRPr="00F83D06">
          <w:rPr>
            <w:rStyle w:val="Hyperlink"/>
            <w:rFonts w:ascii="Arial" w:hAnsi="Arial" w:cs="Arial"/>
            <w:sz w:val="22"/>
            <w:szCs w:val="22"/>
          </w:rPr>
          <w:t>www.comesa.int</w:t>
        </w:r>
      </w:hyperlink>
      <w:r w:rsidR="00DB7299" w:rsidRPr="00F83D06">
        <w:rPr>
          <w:rFonts w:ascii="Arial" w:hAnsi="Arial" w:cs="Arial"/>
          <w:sz w:val="22"/>
          <w:szCs w:val="22"/>
        </w:rPr>
        <w:t xml:space="preserve"> </w:t>
      </w:r>
    </w:p>
    <w:p w14:paraId="2D021976" w14:textId="77777777" w:rsidR="00DB7299" w:rsidRPr="00F83D06" w:rsidRDefault="00DB7299" w:rsidP="00E36D6F">
      <w:pPr>
        <w:spacing w:line="360" w:lineRule="auto"/>
        <w:ind w:left="360"/>
        <w:jc w:val="both"/>
        <w:rPr>
          <w:rFonts w:ascii="Arial" w:hAnsi="Arial" w:cs="Arial"/>
          <w:sz w:val="22"/>
          <w:szCs w:val="22"/>
        </w:rPr>
      </w:pPr>
    </w:p>
    <w:p w14:paraId="449795C4" w14:textId="5C48748E" w:rsidR="00DB7299" w:rsidRPr="00F83D06" w:rsidRDefault="00DB7299" w:rsidP="00E36D6F">
      <w:pPr>
        <w:numPr>
          <w:ilvl w:val="0"/>
          <w:numId w:val="1"/>
        </w:numPr>
        <w:spacing w:line="360" w:lineRule="auto"/>
        <w:contextualSpacing/>
        <w:jc w:val="both"/>
        <w:rPr>
          <w:rFonts w:ascii="Arial" w:hAnsi="Arial" w:cs="Arial"/>
          <w:i/>
          <w:sz w:val="22"/>
          <w:szCs w:val="22"/>
        </w:rPr>
      </w:pPr>
      <w:r w:rsidRPr="00F83D06">
        <w:rPr>
          <w:rFonts w:ascii="Arial" w:hAnsi="Arial" w:cs="Arial"/>
          <w:sz w:val="22"/>
          <w:szCs w:val="22"/>
        </w:rPr>
        <w:t xml:space="preserve">Interested </w:t>
      </w:r>
      <w:r w:rsidRPr="00F83D06">
        <w:rPr>
          <w:rFonts w:ascii="Arial" w:hAnsi="Arial" w:cs="Arial"/>
          <w:i/>
          <w:sz w:val="22"/>
          <w:szCs w:val="22"/>
        </w:rPr>
        <w:t>individual consultants may</w:t>
      </w:r>
      <w:r w:rsidRPr="00F83D06">
        <w:rPr>
          <w:rFonts w:ascii="Arial" w:hAnsi="Arial" w:cs="Arial"/>
          <w:sz w:val="22"/>
          <w:szCs w:val="22"/>
        </w:rPr>
        <w:t xml:space="preserve"> seek clarification or/and additional information concerning this</w:t>
      </w:r>
      <w:r w:rsidRPr="00F83D06">
        <w:rPr>
          <w:rFonts w:ascii="Arial" w:hAnsi="Arial" w:cs="Arial"/>
          <w:i/>
          <w:sz w:val="22"/>
          <w:szCs w:val="22"/>
        </w:rPr>
        <w:t xml:space="preserve"> </w:t>
      </w:r>
      <w:r w:rsidRPr="00F83D06">
        <w:rPr>
          <w:rFonts w:ascii="Arial" w:hAnsi="Arial" w:cs="Arial"/>
          <w:sz w:val="22"/>
          <w:szCs w:val="22"/>
        </w:rPr>
        <w:t xml:space="preserve">contract, only in writing and by latest </w:t>
      </w:r>
      <w:r w:rsidR="00936EBC" w:rsidRPr="00F83D06">
        <w:rPr>
          <w:rFonts w:ascii="Arial" w:hAnsi="Arial" w:cs="Arial"/>
          <w:b/>
          <w:bCs/>
          <w:i/>
          <w:sz w:val="22"/>
          <w:szCs w:val="22"/>
        </w:rPr>
        <w:t>2</w:t>
      </w:r>
      <w:r w:rsidR="00432CAA">
        <w:rPr>
          <w:rFonts w:ascii="Arial" w:hAnsi="Arial" w:cs="Arial"/>
          <w:b/>
          <w:bCs/>
          <w:i/>
          <w:sz w:val="22"/>
          <w:szCs w:val="22"/>
        </w:rPr>
        <w:t>5</w:t>
      </w:r>
      <w:proofErr w:type="gramStart"/>
      <w:r w:rsidR="00432CAA">
        <w:rPr>
          <w:rFonts w:ascii="Arial" w:hAnsi="Arial" w:cs="Arial"/>
          <w:b/>
          <w:bCs/>
          <w:i/>
          <w:sz w:val="22"/>
          <w:szCs w:val="22"/>
          <w:vertAlign w:val="superscript"/>
        </w:rPr>
        <w:t xml:space="preserve">ft </w:t>
      </w:r>
      <w:r w:rsidRPr="00F83D06">
        <w:rPr>
          <w:rFonts w:ascii="Arial" w:hAnsi="Arial" w:cs="Arial"/>
          <w:b/>
          <w:bCs/>
          <w:i/>
          <w:sz w:val="22"/>
          <w:szCs w:val="22"/>
        </w:rPr>
        <w:t xml:space="preserve"> </w:t>
      </w:r>
      <w:r w:rsidR="00432CAA">
        <w:rPr>
          <w:rFonts w:ascii="Arial" w:hAnsi="Arial" w:cs="Arial"/>
          <w:b/>
          <w:bCs/>
          <w:i/>
          <w:sz w:val="22"/>
          <w:szCs w:val="22"/>
        </w:rPr>
        <w:t>June</w:t>
      </w:r>
      <w:proofErr w:type="gramEnd"/>
      <w:r w:rsidR="00432CAA">
        <w:rPr>
          <w:rFonts w:ascii="Arial" w:hAnsi="Arial" w:cs="Arial"/>
          <w:b/>
          <w:bCs/>
          <w:i/>
          <w:sz w:val="22"/>
          <w:szCs w:val="22"/>
        </w:rPr>
        <w:t xml:space="preserve"> </w:t>
      </w:r>
      <w:r w:rsidR="00644BFB" w:rsidRPr="00F83D06">
        <w:rPr>
          <w:rFonts w:ascii="Arial" w:hAnsi="Arial" w:cs="Arial"/>
          <w:b/>
          <w:bCs/>
          <w:i/>
          <w:sz w:val="22"/>
          <w:szCs w:val="22"/>
        </w:rPr>
        <w:t xml:space="preserve"> 2022</w:t>
      </w:r>
      <w:r w:rsidRPr="00F83D06">
        <w:rPr>
          <w:rFonts w:ascii="Arial" w:hAnsi="Arial" w:cs="Arial"/>
          <w:b/>
          <w:bCs/>
          <w:i/>
          <w:sz w:val="22"/>
          <w:szCs w:val="22"/>
        </w:rPr>
        <w:t xml:space="preserve"> at 16:00 Hours</w:t>
      </w:r>
      <w:r w:rsidRPr="00F83D06">
        <w:rPr>
          <w:rFonts w:ascii="Arial" w:hAnsi="Arial" w:cs="Arial"/>
          <w:i/>
          <w:sz w:val="22"/>
          <w:szCs w:val="22"/>
        </w:rPr>
        <w:t>,</w:t>
      </w:r>
      <w:r w:rsidRPr="00F83D06">
        <w:rPr>
          <w:rFonts w:ascii="Arial" w:hAnsi="Arial" w:cs="Arial"/>
          <w:sz w:val="22"/>
          <w:szCs w:val="22"/>
        </w:rPr>
        <w:t xml:space="preserve"> from the following contact points:</w:t>
      </w:r>
    </w:p>
    <w:p w14:paraId="06594823" w14:textId="77777777" w:rsidR="00DB7299" w:rsidRPr="00F83D06" w:rsidRDefault="00DB7299" w:rsidP="00E36D6F">
      <w:pPr>
        <w:spacing w:line="360" w:lineRule="auto"/>
        <w:ind w:left="360"/>
        <w:contextualSpacing/>
        <w:jc w:val="both"/>
        <w:rPr>
          <w:rFonts w:ascii="Arial" w:hAnsi="Arial" w:cs="Arial"/>
          <w:sz w:val="22"/>
          <w:szCs w:val="22"/>
        </w:rPr>
      </w:pPr>
    </w:p>
    <w:p w14:paraId="2A312894" w14:textId="77777777" w:rsidR="00DB7299" w:rsidRPr="00F83D06" w:rsidRDefault="00DB7299" w:rsidP="00E36D6F">
      <w:pPr>
        <w:suppressAutoHyphens/>
        <w:spacing w:line="360" w:lineRule="auto"/>
        <w:jc w:val="both"/>
        <w:rPr>
          <w:rFonts w:ascii="Arial" w:hAnsi="Arial" w:cs="Arial"/>
          <w:iCs/>
          <w:spacing w:val="-2"/>
          <w:sz w:val="22"/>
          <w:szCs w:val="22"/>
        </w:rPr>
      </w:pPr>
      <w:r w:rsidRPr="00F83D06">
        <w:rPr>
          <w:rFonts w:ascii="Arial" w:hAnsi="Arial" w:cs="Arial"/>
          <w:iCs/>
          <w:spacing w:val="-2"/>
          <w:sz w:val="22"/>
          <w:szCs w:val="22"/>
        </w:rPr>
        <w:t>Head of Unit - Procurement</w:t>
      </w:r>
    </w:p>
    <w:p w14:paraId="3AEE82A5" w14:textId="77777777" w:rsidR="00DB7299" w:rsidRPr="00F83D06" w:rsidRDefault="00DB7299" w:rsidP="00E36D6F">
      <w:pPr>
        <w:tabs>
          <w:tab w:val="right" w:pos="7254"/>
        </w:tabs>
        <w:spacing w:before="120" w:after="120" w:line="360" w:lineRule="auto"/>
        <w:jc w:val="both"/>
        <w:rPr>
          <w:rFonts w:ascii="Arial" w:hAnsi="Arial" w:cs="Arial"/>
          <w:sz w:val="22"/>
          <w:szCs w:val="22"/>
        </w:rPr>
      </w:pPr>
      <w:r w:rsidRPr="00F83D06">
        <w:rPr>
          <w:rFonts w:ascii="Arial" w:hAnsi="Arial" w:cs="Arial"/>
          <w:sz w:val="22"/>
          <w:szCs w:val="22"/>
        </w:rPr>
        <w:t>COMESA Secretariat</w:t>
      </w:r>
    </w:p>
    <w:p w14:paraId="6B16B55A" w14:textId="77777777" w:rsidR="00DB7299" w:rsidRPr="00F83D06" w:rsidRDefault="00DB7299" w:rsidP="00E36D6F">
      <w:pPr>
        <w:tabs>
          <w:tab w:val="right" w:pos="7254"/>
        </w:tabs>
        <w:spacing w:before="120" w:after="120" w:line="360" w:lineRule="auto"/>
        <w:jc w:val="both"/>
        <w:rPr>
          <w:rFonts w:ascii="Arial" w:hAnsi="Arial" w:cs="Arial"/>
          <w:b/>
          <w:sz w:val="22"/>
          <w:szCs w:val="22"/>
        </w:rPr>
      </w:pPr>
      <w:r w:rsidRPr="00F83D06">
        <w:rPr>
          <w:rFonts w:ascii="Arial" w:hAnsi="Arial" w:cs="Arial"/>
          <w:sz w:val="22"/>
          <w:szCs w:val="22"/>
        </w:rPr>
        <w:t>Ben Bella Road</w:t>
      </w:r>
    </w:p>
    <w:p w14:paraId="61382D7D" w14:textId="77777777" w:rsidR="00DB7299" w:rsidRPr="00F83D06" w:rsidRDefault="00DB7299" w:rsidP="00E36D6F">
      <w:pPr>
        <w:spacing w:before="120" w:after="100" w:line="360" w:lineRule="auto"/>
        <w:jc w:val="both"/>
        <w:rPr>
          <w:rFonts w:ascii="Arial" w:hAnsi="Arial" w:cs="Arial"/>
          <w:b/>
          <w:sz w:val="22"/>
          <w:szCs w:val="22"/>
        </w:rPr>
      </w:pPr>
      <w:r w:rsidRPr="00F83D06">
        <w:rPr>
          <w:rFonts w:ascii="Arial" w:hAnsi="Arial" w:cs="Arial"/>
          <w:b/>
          <w:sz w:val="22"/>
          <w:szCs w:val="22"/>
        </w:rPr>
        <w:t xml:space="preserve">City:  </w:t>
      </w:r>
      <w:r w:rsidRPr="00F83D06">
        <w:rPr>
          <w:rFonts w:ascii="Arial" w:hAnsi="Arial" w:cs="Arial"/>
          <w:sz w:val="22"/>
          <w:szCs w:val="22"/>
        </w:rPr>
        <w:t>Lusaka</w:t>
      </w:r>
    </w:p>
    <w:p w14:paraId="4335EE8D" w14:textId="77777777" w:rsidR="00DB7299" w:rsidRPr="00F83D06" w:rsidRDefault="00DB7299" w:rsidP="00E36D6F">
      <w:pPr>
        <w:suppressAutoHyphens/>
        <w:spacing w:before="120" w:after="100" w:line="360" w:lineRule="auto"/>
        <w:jc w:val="both"/>
        <w:rPr>
          <w:rFonts w:ascii="Arial" w:hAnsi="Arial" w:cs="Arial"/>
          <w:b/>
          <w:spacing w:val="-2"/>
          <w:sz w:val="22"/>
          <w:szCs w:val="22"/>
        </w:rPr>
      </w:pPr>
      <w:r w:rsidRPr="00F83D06">
        <w:rPr>
          <w:rFonts w:ascii="Arial" w:hAnsi="Arial" w:cs="Arial"/>
          <w:b/>
          <w:spacing w:val="-2"/>
          <w:sz w:val="22"/>
          <w:szCs w:val="22"/>
        </w:rPr>
        <w:t xml:space="preserve">Country: </w:t>
      </w:r>
      <w:r w:rsidRPr="00F83D06">
        <w:rPr>
          <w:rFonts w:ascii="Arial" w:hAnsi="Arial" w:cs="Arial"/>
          <w:spacing w:val="-2"/>
          <w:sz w:val="22"/>
          <w:szCs w:val="22"/>
        </w:rPr>
        <w:t>Zambia</w:t>
      </w:r>
    </w:p>
    <w:p w14:paraId="070D5E69" w14:textId="77777777" w:rsidR="00DB7299" w:rsidRPr="00F83D06" w:rsidRDefault="00DB7299" w:rsidP="00E36D6F">
      <w:pPr>
        <w:suppressAutoHyphens/>
        <w:spacing w:line="360" w:lineRule="auto"/>
        <w:jc w:val="both"/>
        <w:rPr>
          <w:rFonts w:ascii="Arial" w:hAnsi="Arial" w:cs="Arial"/>
          <w:spacing w:val="-2"/>
          <w:sz w:val="22"/>
          <w:szCs w:val="22"/>
        </w:rPr>
      </w:pPr>
      <w:r w:rsidRPr="00F83D06">
        <w:rPr>
          <w:rFonts w:ascii="Arial" w:hAnsi="Arial" w:cs="Arial"/>
          <w:spacing w:val="-2"/>
          <w:sz w:val="22"/>
          <w:szCs w:val="22"/>
        </w:rPr>
        <w:t xml:space="preserve">E-mail: </w:t>
      </w:r>
      <w:r w:rsidRPr="00F83D06">
        <w:rPr>
          <w:rFonts w:ascii="Arial" w:hAnsi="Arial" w:cs="Arial"/>
          <w:color w:val="0000FF"/>
          <w:spacing w:val="-2"/>
          <w:sz w:val="22"/>
          <w:szCs w:val="22"/>
          <w:u w:val="single"/>
        </w:rPr>
        <w:t>smwesigwa@comesa.int</w:t>
      </w:r>
    </w:p>
    <w:p w14:paraId="26EB84B0" w14:textId="77777777" w:rsidR="00DB7299" w:rsidRPr="00F83D06" w:rsidRDefault="00DB7299" w:rsidP="00E36D6F">
      <w:pPr>
        <w:suppressAutoHyphens/>
        <w:spacing w:line="360" w:lineRule="auto"/>
        <w:jc w:val="both"/>
        <w:rPr>
          <w:rFonts w:ascii="Arial" w:hAnsi="Arial" w:cs="Arial"/>
          <w:spacing w:val="-2"/>
          <w:sz w:val="22"/>
          <w:szCs w:val="22"/>
        </w:rPr>
      </w:pPr>
      <w:r w:rsidRPr="00F83D06">
        <w:rPr>
          <w:rFonts w:ascii="Arial" w:hAnsi="Arial" w:cs="Arial"/>
          <w:spacing w:val="-2"/>
          <w:sz w:val="22"/>
          <w:szCs w:val="22"/>
        </w:rPr>
        <w:t xml:space="preserve">Copy:  </w:t>
      </w:r>
      <w:hyperlink r:id="rId8" w:history="1">
        <w:r w:rsidRPr="00F83D06">
          <w:rPr>
            <w:rStyle w:val="Hyperlink"/>
            <w:rFonts w:ascii="Arial" w:hAnsi="Arial" w:cs="Arial"/>
            <w:spacing w:val="-2"/>
            <w:sz w:val="22"/>
            <w:szCs w:val="22"/>
          </w:rPr>
          <w:t>ssimatengo@comesa.int</w:t>
        </w:r>
      </w:hyperlink>
      <w:r w:rsidRPr="00F83D06">
        <w:rPr>
          <w:rFonts w:ascii="Arial" w:hAnsi="Arial" w:cs="Arial"/>
          <w:spacing w:val="-2"/>
          <w:sz w:val="22"/>
          <w:szCs w:val="22"/>
        </w:rPr>
        <w:t xml:space="preserve"> </w:t>
      </w:r>
    </w:p>
    <w:p w14:paraId="344E23AA" w14:textId="77777777" w:rsidR="00DB7299" w:rsidRPr="00F83D06" w:rsidRDefault="00DB7299" w:rsidP="00E36D6F">
      <w:pPr>
        <w:suppressAutoHyphens/>
        <w:spacing w:line="360" w:lineRule="auto"/>
        <w:jc w:val="both"/>
        <w:rPr>
          <w:rFonts w:ascii="Arial" w:hAnsi="Arial" w:cs="Arial"/>
          <w:spacing w:val="-2"/>
          <w:sz w:val="22"/>
          <w:szCs w:val="22"/>
        </w:rPr>
      </w:pPr>
      <w:r w:rsidRPr="00F83D06">
        <w:rPr>
          <w:rFonts w:ascii="Arial" w:hAnsi="Arial" w:cs="Arial"/>
          <w:spacing w:val="-2"/>
          <w:sz w:val="22"/>
          <w:szCs w:val="22"/>
        </w:rPr>
        <w:t xml:space="preserve">Web site: </w:t>
      </w:r>
      <w:hyperlink r:id="rId9" w:history="1">
        <w:r w:rsidRPr="00F83D06">
          <w:rPr>
            <w:rStyle w:val="Hyperlink"/>
            <w:rFonts w:ascii="Arial" w:hAnsi="Arial" w:cs="Arial"/>
            <w:spacing w:val="-2"/>
            <w:sz w:val="22"/>
            <w:szCs w:val="22"/>
          </w:rPr>
          <w:t>www.comesa.int</w:t>
        </w:r>
      </w:hyperlink>
      <w:r w:rsidRPr="00F83D06">
        <w:rPr>
          <w:rFonts w:ascii="Arial" w:hAnsi="Arial" w:cs="Arial"/>
          <w:spacing w:val="-2"/>
          <w:sz w:val="22"/>
          <w:szCs w:val="22"/>
        </w:rPr>
        <w:t xml:space="preserve"> </w:t>
      </w:r>
    </w:p>
    <w:p w14:paraId="34BAEE6D" w14:textId="77777777" w:rsidR="00DB7299" w:rsidRPr="00F83D06" w:rsidRDefault="00DB7299" w:rsidP="00E36D6F">
      <w:pPr>
        <w:spacing w:line="360" w:lineRule="auto"/>
        <w:ind w:left="360"/>
        <w:jc w:val="both"/>
        <w:rPr>
          <w:rFonts w:ascii="Arial" w:hAnsi="Arial" w:cs="Arial"/>
          <w:i/>
          <w:sz w:val="22"/>
          <w:szCs w:val="22"/>
        </w:rPr>
      </w:pPr>
    </w:p>
    <w:p w14:paraId="025991E2" w14:textId="77777777" w:rsidR="00DB7299" w:rsidRPr="00F83D06" w:rsidRDefault="00DB7299" w:rsidP="00E36D6F">
      <w:pPr>
        <w:numPr>
          <w:ilvl w:val="0"/>
          <w:numId w:val="1"/>
        </w:numPr>
        <w:spacing w:line="360" w:lineRule="auto"/>
        <w:contextualSpacing/>
        <w:jc w:val="both"/>
        <w:rPr>
          <w:rFonts w:ascii="Arial" w:hAnsi="Arial" w:cs="Arial"/>
          <w:b/>
          <w:bCs/>
          <w:iCs/>
          <w:sz w:val="22"/>
          <w:szCs w:val="22"/>
        </w:rPr>
      </w:pPr>
      <w:r w:rsidRPr="00F83D06">
        <w:rPr>
          <w:rFonts w:ascii="Arial" w:hAnsi="Arial" w:cs="Arial"/>
          <w:b/>
          <w:bCs/>
          <w:iCs/>
          <w:sz w:val="22"/>
          <w:szCs w:val="22"/>
        </w:rPr>
        <w:t xml:space="preserve">Description of the assignment: </w:t>
      </w:r>
    </w:p>
    <w:p w14:paraId="413E4D1D" w14:textId="77777777" w:rsidR="00DB7299" w:rsidRPr="00F83D06" w:rsidRDefault="00DB7299" w:rsidP="00E36D6F">
      <w:pPr>
        <w:adjustRightInd w:val="0"/>
        <w:spacing w:line="360" w:lineRule="auto"/>
        <w:ind w:firstLine="720"/>
        <w:jc w:val="both"/>
        <w:rPr>
          <w:rFonts w:ascii="Arial" w:hAnsi="Arial" w:cs="Arial"/>
          <w:i/>
          <w:sz w:val="22"/>
          <w:szCs w:val="22"/>
        </w:rPr>
      </w:pPr>
    </w:p>
    <w:p w14:paraId="0E212C5B" w14:textId="77777777" w:rsidR="00DB7299" w:rsidRPr="00F83D06" w:rsidRDefault="00DB7299" w:rsidP="00E36D6F">
      <w:pPr>
        <w:spacing w:line="360" w:lineRule="auto"/>
        <w:ind w:left="360"/>
        <w:jc w:val="both"/>
        <w:rPr>
          <w:rFonts w:ascii="Arial" w:hAnsi="Arial" w:cs="Arial"/>
          <w:sz w:val="22"/>
          <w:szCs w:val="22"/>
        </w:rPr>
      </w:pPr>
      <w:r w:rsidRPr="00F83D06">
        <w:rPr>
          <w:rFonts w:ascii="Arial" w:hAnsi="Arial" w:cs="Arial"/>
          <w:sz w:val="22"/>
          <w:szCs w:val="22"/>
        </w:rPr>
        <w:t xml:space="preserve">Short descriptions of the assignments including more details on the scope of the contract are provided in the </w:t>
      </w:r>
      <w:r w:rsidRPr="00F83D06">
        <w:rPr>
          <w:rFonts w:ascii="Arial" w:hAnsi="Arial" w:cs="Arial"/>
          <w:i/>
          <w:sz w:val="22"/>
          <w:szCs w:val="22"/>
        </w:rPr>
        <w:t>attached terms of reference.</w:t>
      </w:r>
    </w:p>
    <w:p w14:paraId="29AF48DF" w14:textId="77777777" w:rsidR="00DB7299" w:rsidRPr="00F83D06" w:rsidRDefault="00DB7299" w:rsidP="00E36D6F">
      <w:pPr>
        <w:adjustRightInd w:val="0"/>
        <w:spacing w:line="360" w:lineRule="auto"/>
        <w:jc w:val="both"/>
        <w:rPr>
          <w:rFonts w:ascii="Arial" w:hAnsi="Arial" w:cs="Arial"/>
          <w:i/>
          <w:sz w:val="22"/>
          <w:szCs w:val="22"/>
        </w:rPr>
      </w:pPr>
    </w:p>
    <w:p w14:paraId="448B5420" w14:textId="3FDCD6A9" w:rsidR="00DB7299" w:rsidRPr="00F83D06" w:rsidRDefault="00DB7299" w:rsidP="00E36D6F">
      <w:pPr>
        <w:numPr>
          <w:ilvl w:val="0"/>
          <w:numId w:val="1"/>
        </w:numPr>
        <w:spacing w:after="160" w:line="360" w:lineRule="auto"/>
        <w:jc w:val="both"/>
        <w:rPr>
          <w:rFonts w:ascii="Arial" w:hAnsi="Arial" w:cs="Arial"/>
          <w:iCs/>
          <w:sz w:val="22"/>
          <w:szCs w:val="22"/>
        </w:rPr>
      </w:pPr>
      <w:r w:rsidRPr="00F83D06">
        <w:rPr>
          <w:rFonts w:ascii="Arial" w:hAnsi="Arial" w:cs="Arial"/>
          <w:sz w:val="22"/>
          <w:szCs w:val="22"/>
        </w:rPr>
        <w:t xml:space="preserve">The COMESA Secretariat herewith invites </w:t>
      </w:r>
      <w:r w:rsidR="00C402B0" w:rsidRPr="00F83D06">
        <w:rPr>
          <w:rFonts w:ascii="Arial" w:hAnsi="Arial" w:cs="Arial"/>
          <w:color w:val="FF0000"/>
          <w:sz w:val="22"/>
          <w:szCs w:val="22"/>
        </w:rPr>
        <w:t xml:space="preserve">Individual Consultants </w:t>
      </w:r>
      <w:r w:rsidR="00C402B0" w:rsidRPr="00F83D06">
        <w:rPr>
          <w:rFonts w:ascii="Arial" w:hAnsi="Arial" w:cs="Arial"/>
          <w:sz w:val="22"/>
          <w:szCs w:val="22"/>
        </w:rPr>
        <w:t>to</w:t>
      </w:r>
      <w:r w:rsidRPr="00F83D06">
        <w:rPr>
          <w:rFonts w:ascii="Arial" w:hAnsi="Arial" w:cs="Arial"/>
          <w:sz w:val="22"/>
          <w:szCs w:val="22"/>
        </w:rPr>
        <w:t xml:space="preserve"> express interest as per the attached TORs. </w:t>
      </w:r>
    </w:p>
    <w:p w14:paraId="688B761E" w14:textId="45CA4786" w:rsidR="00DB7299" w:rsidRDefault="00DB7299" w:rsidP="00A02D53">
      <w:pPr>
        <w:spacing w:after="160" w:line="360" w:lineRule="auto"/>
        <w:ind w:left="360"/>
        <w:jc w:val="both"/>
        <w:rPr>
          <w:rFonts w:ascii="Arial" w:hAnsi="Arial" w:cs="Arial"/>
          <w:iCs/>
          <w:sz w:val="22"/>
          <w:szCs w:val="22"/>
        </w:rPr>
      </w:pPr>
      <w:r w:rsidRPr="00F83D06">
        <w:rPr>
          <w:rFonts w:ascii="Arial" w:hAnsi="Arial" w:cs="Arial"/>
          <w:iCs/>
          <w:sz w:val="22"/>
          <w:szCs w:val="22"/>
        </w:rPr>
        <w:t xml:space="preserve">Attached are the terms of reference </w:t>
      </w:r>
    </w:p>
    <w:p w14:paraId="7C26B731" w14:textId="77777777" w:rsidR="00A02D53" w:rsidRPr="00A02D53" w:rsidRDefault="00A02D53" w:rsidP="00A02D53">
      <w:pPr>
        <w:spacing w:after="160" w:line="360" w:lineRule="auto"/>
        <w:ind w:left="360"/>
        <w:jc w:val="both"/>
        <w:rPr>
          <w:rFonts w:ascii="Arial" w:hAnsi="Arial" w:cs="Arial"/>
          <w:iCs/>
          <w:sz w:val="22"/>
          <w:szCs w:val="22"/>
        </w:rPr>
      </w:pPr>
    </w:p>
    <w:p w14:paraId="2595D39D" w14:textId="77777777" w:rsidR="00012878" w:rsidRPr="008D1DE7" w:rsidRDefault="00012878" w:rsidP="00012878">
      <w:pPr>
        <w:jc w:val="center"/>
        <w:rPr>
          <w:rFonts w:ascii="Arial" w:hAnsi="Arial" w:cs="Arial"/>
          <w:b/>
          <w:u w:val="single"/>
        </w:rPr>
      </w:pPr>
      <w:r w:rsidRPr="008D1DE7">
        <w:rPr>
          <w:rFonts w:ascii="Arial" w:hAnsi="Arial" w:cs="Arial"/>
          <w:b/>
          <w:u w:val="single"/>
        </w:rPr>
        <w:lastRenderedPageBreak/>
        <w:t xml:space="preserve">TERMS OF REFERENCE </w:t>
      </w:r>
    </w:p>
    <w:p w14:paraId="7FE3F151" w14:textId="77777777" w:rsidR="00012878" w:rsidRPr="008D1DE7" w:rsidRDefault="00012878" w:rsidP="00012878">
      <w:pPr>
        <w:jc w:val="center"/>
        <w:rPr>
          <w:rFonts w:ascii="Arial" w:hAnsi="Arial" w:cs="Arial"/>
          <w:b/>
          <w:u w:val="single"/>
        </w:rPr>
      </w:pPr>
    </w:p>
    <w:p w14:paraId="70D1171A"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rPr>
      </w:pPr>
      <w:r>
        <w:rPr>
          <w:noProof/>
        </w:rPr>
        <w:drawing>
          <wp:inline distT="0" distB="0" distL="0" distR="0" wp14:anchorId="16303228" wp14:editId="5200D88F">
            <wp:extent cx="1286510" cy="1278466"/>
            <wp:effectExtent l="0" t="0" r="0" b="4445"/>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cstate="print"/>
                    <a:srcRect/>
                    <a:stretch>
                      <a:fillRect/>
                    </a:stretch>
                  </pic:blipFill>
                  <pic:spPr bwMode="auto">
                    <a:xfrm>
                      <a:off x="0" y="0"/>
                      <a:ext cx="1287801" cy="1279749"/>
                    </a:xfrm>
                    <a:prstGeom prst="rect">
                      <a:avLst/>
                    </a:prstGeom>
                    <a:noFill/>
                    <a:ln w="9525">
                      <a:noFill/>
                      <a:miter lim="800000"/>
                      <a:headEnd/>
                      <a:tailEnd/>
                    </a:ln>
                  </pic:spPr>
                </pic:pic>
              </a:graphicData>
            </a:graphic>
          </wp:inline>
        </w:drawing>
      </w:r>
    </w:p>
    <w:p w14:paraId="207037F5"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rPr>
      </w:pPr>
    </w:p>
    <w:p w14:paraId="0C1F810F"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2FA6C1C4"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2B644137"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4026999F"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r>
        <w:rPr>
          <w:rFonts w:eastAsia="FangSong" w:cs="Arial"/>
          <w:b/>
          <w:bCs/>
          <w:sz w:val="28"/>
          <w:szCs w:val="28"/>
        </w:rPr>
        <w:t xml:space="preserve">Draft </w:t>
      </w:r>
    </w:p>
    <w:p w14:paraId="23E03CE9"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6C8D6972"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08131A1A"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5FDD0945"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r w:rsidRPr="00FC1FC6">
        <w:rPr>
          <w:rFonts w:eastAsia="FangSong" w:cs="Arial"/>
          <w:b/>
          <w:bCs/>
          <w:sz w:val="28"/>
          <w:szCs w:val="28"/>
        </w:rPr>
        <w:t xml:space="preserve">TERMS OF REFERENCE FOR A SHORT-TERM CONSULTANCY SERVICE </w:t>
      </w:r>
    </w:p>
    <w:p w14:paraId="3DB99440"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13794294"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2DFBEDC0"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r w:rsidRPr="00FC1FC6">
        <w:rPr>
          <w:rFonts w:eastAsia="FangSong" w:cs="Arial"/>
          <w:b/>
          <w:bCs/>
          <w:sz w:val="28"/>
          <w:szCs w:val="28"/>
        </w:rPr>
        <w:t>FOR</w:t>
      </w:r>
      <w:r>
        <w:rPr>
          <w:rFonts w:eastAsia="FangSong" w:cs="Arial"/>
          <w:b/>
          <w:bCs/>
          <w:sz w:val="28"/>
          <w:szCs w:val="28"/>
        </w:rPr>
        <w:t xml:space="preserve"> </w:t>
      </w:r>
    </w:p>
    <w:p w14:paraId="34DCAB41"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10A2A18D"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4A1C55E5"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3C180A75"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r w:rsidRPr="00FC1FC6">
        <w:rPr>
          <w:rFonts w:eastAsia="FangSong" w:cs="Arial"/>
          <w:b/>
          <w:bCs/>
          <w:sz w:val="28"/>
          <w:szCs w:val="28"/>
        </w:rPr>
        <w:t xml:space="preserve">DEVELOPMENT OF COMESA RESOURCE MOBILISATION STRATEGY </w:t>
      </w:r>
      <w:r>
        <w:rPr>
          <w:rFonts w:eastAsia="FangSong" w:cs="Arial"/>
          <w:b/>
          <w:bCs/>
          <w:sz w:val="28"/>
          <w:szCs w:val="28"/>
        </w:rPr>
        <w:t xml:space="preserve">2021-2025 </w:t>
      </w:r>
      <w:r w:rsidRPr="00FC1FC6">
        <w:rPr>
          <w:rFonts w:eastAsia="FangSong" w:cs="Arial"/>
          <w:b/>
          <w:bCs/>
          <w:sz w:val="28"/>
          <w:szCs w:val="28"/>
        </w:rPr>
        <w:t>AND COMMON MARKET LEVY</w:t>
      </w:r>
      <w:r w:rsidRPr="00235CD4">
        <w:rPr>
          <w:rFonts w:eastAsia="FangSong" w:cs="Arial"/>
          <w:b/>
          <w:bCs/>
          <w:sz w:val="28"/>
          <w:szCs w:val="28"/>
        </w:rPr>
        <w:t xml:space="preserve"> </w:t>
      </w:r>
      <w:r w:rsidRPr="00FC1FC6">
        <w:rPr>
          <w:rFonts w:eastAsia="FangSong" w:cs="Arial"/>
          <w:b/>
          <w:bCs/>
          <w:sz w:val="28"/>
          <w:szCs w:val="28"/>
        </w:rPr>
        <w:t>OPERATIONALIZATION</w:t>
      </w:r>
      <w:r>
        <w:rPr>
          <w:rFonts w:eastAsia="FangSong" w:cs="Arial"/>
          <w:b/>
          <w:bCs/>
          <w:sz w:val="28"/>
          <w:szCs w:val="28"/>
        </w:rPr>
        <w:t xml:space="preserve"> PAPER/PROTOCOL </w:t>
      </w:r>
    </w:p>
    <w:p w14:paraId="0156034C"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5BC93773"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51612380"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169BB9F2"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6F394796"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037C3B0F"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4FF261C6"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209DD308"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61B5952C"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0E28ACD4"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497AED73"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0BF4239B"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3006A815"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0A6AFF01" w14:textId="77777777" w:rsidR="00EA66C9" w:rsidRDefault="00EA66C9" w:rsidP="00EA66C9">
      <w:pPr>
        <w:pBdr>
          <w:top w:val="single" w:sz="4" w:space="1" w:color="auto"/>
          <w:left w:val="single" w:sz="4" w:space="4" w:color="auto"/>
          <w:bottom w:val="single" w:sz="4" w:space="1" w:color="auto"/>
          <w:right w:val="single" w:sz="4" w:space="4" w:color="auto"/>
        </w:pBdr>
        <w:contextualSpacing/>
        <w:jc w:val="center"/>
        <w:rPr>
          <w:rFonts w:eastAsia="FangSong" w:cs="Arial"/>
          <w:b/>
          <w:bCs/>
          <w:sz w:val="28"/>
          <w:szCs w:val="28"/>
        </w:rPr>
      </w:pPr>
    </w:p>
    <w:p w14:paraId="45C586E1" w14:textId="77777777" w:rsidR="00EA66C9" w:rsidRPr="00A06F77" w:rsidRDefault="00EA66C9" w:rsidP="00EA66C9">
      <w:pPr>
        <w:pBdr>
          <w:top w:val="single" w:sz="4" w:space="1" w:color="auto"/>
          <w:left w:val="single" w:sz="4" w:space="4" w:color="auto"/>
          <w:bottom w:val="single" w:sz="4" w:space="1" w:color="auto"/>
          <w:right w:val="single" w:sz="4" w:space="4" w:color="auto"/>
        </w:pBdr>
        <w:contextualSpacing/>
        <w:jc w:val="right"/>
        <w:rPr>
          <w:rFonts w:ascii="Arial" w:eastAsia="FangSong" w:hAnsi="Arial" w:cs="Arial"/>
          <w:sz w:val="28"/>
          <w:szCs w:val="28"/>
        </w:rPr>
      </w:pPr>
      <w:r>
        <w:rPr>
          <w:rFonts w:eastAsia="FangSong" w:cs="Arial"/>
          <w:sz w:val="28"/>
          <w:szCs w:val="28"/>
        </w:rPr>
        <w:t>Ver 24</w:t>
      </w:r>
      <w:r w:rsidRPr="00235CD4">
        <w:rPr>
          <w:rFonts w:eastAsia="FangSong" w:cs="Arial"/>
          <w:sz w:val="28"/>
          <w:szCs w:val="28"/>
          <w:vertAlign w:val="superscript"/>
        </w:rPr>
        <w:t>th</w:t>
      </w:r>
      <w:r>
        <w:rPr>
          <w:rFonts w:eastAsia="FangSong" w:cs="Arial"/>
          <w:sz w:val="28"/>
          <w:szCs w:val="28"/>
        </w:rPr>
        <w:t xml:space="preserve"> February </w:t>
      </w:r>
      <w:r w:rsidRPr="00A06F77">
        <w:rPr>
          <w:rFonts w:eastAsia="FangSong" w:cs="Arial"/>
          <w:sz w:val="28"/>
          <w:szCs w:val="28"/>
        </w:rPr>
        <w:t>202</w:t>
      </w:r>
      <w:r>
        <w:rPr>
          <w:rFonts w:eastAsia="FangSong" w:cs="Arial"/>
          <w:sz w:val="28"/>
          <w:szCs w:val="28"/>
        </w:rPr>
        <w:t>2</w:t>
      </w:r>
    </w:p>
    <w:p w14:paraId="3C82D483" w14:textId="77777777" w:rsidR="00EA66C9" w:rsidRDefault="00EA66C9" w:rsidP="00EA66C9">
      <w:pPr>
        <w:jc w:val="both"/>
        <w:rPr>
          <w:rFonts w:ascii="Arial" w:hAnsi="Arial" w:cs="Arial"/>
          <w:sz w:val="28"/>
          <w:szCs w:val="28"/>
        </w:rPr>
      </w:pPr>
    </w:p>
    <w:p w14:paraId="0D4E91CD" w14:textId="77777777" w:rsidR="00EA66C9" w:rsidRDefault="00EA66C9" w:rsidP="00EA66C9">
      <w:pPr>
        <w:jc w:val="both"/>
        <w:rPr>
          <w:rFonts w:ascii="Arial" w:hAnsi="Arial" w:cs="Arial"/>
          <w:sz w:val="28"/>
          <w:szCs w:val="28"/>
        </w:rPr>
      </w:pPr>
    </w:p>
    <w:p w14:paraId="45D44473" w14:textId="021F7EC2" w:rsidR="00EA66C9" w:rsidRPr="00FC1FC6" w:rsidRDefault="00EA66C9" w:rsidP="00EA66C9">
      <w:pPr>
        <w:jc w:val="both"/>
        <w:rPr>
          <w:rFonts w:ascii="Arial" w:eastAsia="FangSong" w:hAnsi="Arial" w:cs="Arial"/>
          <w:b/>
          <w:bCs/>
          <w:sz w:val="28"/>
          <w:szCs w:val="28"/>
        </w:rPr>
      </w:pPr>
      <w:r w:rsidRPr="00FC1FC6">
        <w:rPr>
          <w:rFonts w:ascii="Arial" w:hAnsi="Arial" w:cs="Arial"/>
          <w:sz w:val="28"/>
          <w:szCs w:val="28"/>
        </w:rPr>
        <w:fldChar w:fldCharType="begin"/>
      </w:r>
      <w:r w:rsidRPr="00FC1FC6">
        <w:rPr>
          <w:rFonts w:ascii="Arial" w:hAnsi="Arial" w:cs="Arial"/>
          <w:sz w:val="28"/>
          <w:szCs w:val="28"/>
        </w:rPr>
        <w:instrText xml:space="preserve"> INCLUDEPICTURE "C:\\var\\folders\\qg\\nqh2k2f16r97cjtxhg20y0qc0000gn\\T\\com.microsoft.Word\\WebArchiveCopyPasteTempFiles\\banner.jpg" \* MERGEFORMAT </w:instrText>
      </w:r>
      <w:r w:rsidRPr="00FC1FC6">
        <w:rPr>
          <w:rFonts w:ascii="Arial" w:hAnsi="Arial" w:cs="Arial"/>
          <w:sz w:val="28"/>
          <w:szCs w:val="28"/>
        </w:rPr>
        <w:fldChar w:fldCharType="end"/>
      </w:r>
    </w:p>
    <w:p w14:paraId="7B52BA07" w14:textId="77777777" w:rsidR="00EA66C9" w:rsidRPr="009A3097" w:rsidRDefault="00EA66C9" w:rsidP="00EA66C9">
      <w:pPr>
        <w:pStyle w:val="ListParagraph"/>
        <w:numPr>
          <w:ilvl w:val="1"/>
          <w:numId w:val="3"/>
        </w:numPr>
        <w:spacing w:line="276" w:lineRule="auto"/>
        <w:ind w:left="567" w:hanging="567"/>
        <w:contextualSpacing/>
        <w:rPr>
          <w:rFonts w:ascii="Arial" w:hAnsi="Arial" w:cs="Arial"/>
          <w:b/>
          <w:bCs/>
        </w:rPr>
      </w:pPr>
      <w:r w:rsidRPr="009A3097">
        <w:rPr>
          <w:rFonts w:ascii="Arial" w:hAnsi="Arial" w:cs="Arial"/>
          <w:b/>
          <w:bCs/>
        </w:rPr>
        <w:t>Background</w:t>
      </w:r>
    </w:p>
    <w:p w14:paraId="2FB79EF9"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 xml:space="preserve">The Common Market for Eastern and Southern Africa (COMESA) is a regional economic community grouping made up of 21 Member States that came together with the aim of promoting regional integration through trade and the development of natural and human resources for the mutual benefit for all people in the region. COMESA was established in 1994 to succeed the Preferential Trade Area (PTA) for Eastern and Southern Africa that had been in existence since 1981. More information can be obtained from the COMESA Website </w:t>
      </w:r>
      <w:hyperlink r:id="rId11" w:history="1">
        <w:r w:rsidRPr="00F83D06">
          <w:rPr>
            <w:rStyle w:val="Hyperlink"/>
            <w:rFonts w:ascii="Arial" w:hAnsi="Arial" w:cs="Arial"/>
            <w:sz w:val="22"/>
            <w:szCs w:val="22"/>
          </w:rPr>
          <w:t>www.comesa.int</w:t>
        </w:r>
      </w:hyperlink>
      <w:r w:rsidRPr="00F83D06">
        <w:rPr>
          <w:rFonts w:ascii="Arial" w:hAnsi="Arial" w:cs="Arial"/>
          <w:sz w:val="22"/>
          <w:szCs w:val="22"/>
        </w:rPr>
        <w:t xml:space="preserve">. </w:t>
      </w:r>
    </w:p>
    <w:p w14:paraId="325A76D2" w14:textId="77777777" w:rsidR="00EA66C9" w:rsidRPr="00F83D06" w:rsidRDefault="00EA66C9" w:rsidP="00EA66C9">
      <w:pPr>
        <w:pStyle w:val="ListParagraph"/>
        <w:ind w:left="0"/>
        <w:jc w:val="both"/>
        <w:rPr>
          <w:rFonts w:ascii="Arial" w:hAnsi="Arial" w:cs="Arial"/>
          <w:sz w:val="22"/>
          <w:szCs w:val="22"/>
        </w:rPr>
      </w:pPr>
    </w:p>
    <w:p w14:paraId="538D3140"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 xml:space="preserve">The COMESA funding mechanism, since its establishment has generally remained the same, despite various global and continental changes that have taken place in the last four decades. It is a well-known practice that whenever there are changes in geopolitics, socio-economic and technological conditions, an organization like COMESA, should re-align its strategies to be responsive to the new changes, including adaptation of new sources of financing. However, the funding mechanism of COMESA has remained static, largely composed of annual member state contributions and grants from development partners. </w:t>
      </w:r>
      <w:proofErr w:type="gramStart"/>
      <w:r w:rsidRPr="00F83D06">
        <w:rPr>
          <w:rFonts w:ascii="Arial" w:hAnsi="Arial" w:cs="Arial"/>
          <w:sz w:val="22"/>
          <w:szCs w:val="22"/>
        </w:rPr>
        <w:t>As a consequence</w:t>
      </w:r>
      <w:proofErr w:type="gramEnd"/>
      <w:r w:rsidRPr="00F83D06">
        <w:rPr>
          <w:rFonts w:ascii="Arial" w:hAnsi="Arial" w:cs="Arial"/>
          <w:sz w:val="22"/>
          <w:szCs w:val="22"/>
        </w:rPr>
        <w:t>, it suffers from the following challenges:</w:t>
      </w:r>
    </w:p>
    <w:p w14:paraId="6AA751B8" w14:textId="77777777" w:rsidR="00EA66C9" w:rsidRPr="00F83D06" w:rsidRDefault="00EA66C9" w:rsidP="00EA66C9">
      <w:pPr>
        <w:pStyle w:val="ListParagraph"/>
        <w:numPr>
          <w:ilvl w:val="0"/>
          <w:numId w:val="10"/>
        </w:numPr>
        <w:spacing w:line="276" w:lineRule="auto"/>
        <w:contextualSpacing/>
        <w:jc w:val="both"/>
        <w:rPr>
          <w:rFonts w:ascii="Arial" w:hAnsi="Arial" w:cs="Arial"/>
          <w:sz w:val="22"/>
          <w:szCs w:val="22"/>
        </w:rPr>
      </w:pPr>
      <w:r w:rsidRPr="00F83D06">
        <w:rPr>
          <w:rFonts w:ascii="Arial" w:hAnsi="Arial" w:cs="Arial"/>
          <w:sz w:val="22"/>
          <w:szCs w:val="22"/>
        </w:rPr>
        <w:t>The member states contributions have remained dependent on the same determinant variables, since its inception with little regard to the changing circumstances,</w:t>
      </w:r>
    </w:p>
    <w:p w14:paraId="2FF6E825" w14:textId="77777777" w:rsidR="00EA66C9" w:rsidRPr="00F83D06" w:rsidRDefault="00EA66C9" w:rsidP="00EA66C9">
      <w:pPr>
        <w:pStyle w:val="ListParagraph"/>
        <w:numPr>
          <w:ilvl w:val="0"/>
          <w:numId w:val="10"/>
        </w:numPr>
        <w:spacing w:line="276" w:lineRule="auto"/>
        <w:contextualSpacing/>
        <w:jc w:val="both"/>
        <w:rPr>
          <w:rFonts w:ascii="Arial" w:hAnsi="Arial" w:cs="Arial"/>
          <w:sz w:val="22"/>
          <w:szCs w:val="22"/>
        </w:rPr>
      </w:pPr>
      <w:r w:rsidRPr="00F83D06">
        <w:rPr>
          <w:rFonts w:ascii="Arial" w:hAnsi="Arial" w:cs="Arial"/>
          <w:sz w:val="22"/>
          <w:szCs w:val="22"/>
        </w:rPr>
        <w:t xml:space="preserve">Overdependence on development partner resources to finance core regional integration </w:t>
      </w:r>
      <w:proofErr w:type="spellStart"/>
      <w:r w:rsidRPr="00F83D06">
        <w:rPr>
          <w:rFonts w:ascii="Arial" w:hAnsi="Arial" w:cs="Arial"/>
          <w:sz w:val="22"/>
          <w:szCs w:val="22"/>
        </w:rPr>
        <w:t>programmes</w:t>
      </w:r>
      <w:proofErr w:type="spellEnd"/>
      <w:r w:rsidRPr="00F83D06">
        <w:rPr>
          <w:rFonts w:ascii="Arial" w:hAnsi="Arial" w:cs="Arial"/>
          <w:sz w:val="22"/>
          <w:szCs w:val="22"/>
        </w:rPr>
        <w:t xml:space="preserve">, both at national and regional </w:t>
      </w:r>
      <w:proofErr w:type="gramStart"/>
      <w:r w:rsidRPr="00F83D06">
        <w:rPr>
          <w:rFonts w:ascii="Arial" w:hAnsi="Arial" w:cs="Arial"/>
          <w:sz w:val="22"/>
          <w:szCs w:val="22"/>
        </w:rPr>
        <w:t>levels;</w:t>
      </w:r>
      <w:proofErr w:type="gramEnd"/>
    </w:p>
    <w:p w14:paraId="2E34A74A" w14:textId="77777777" w:rsidR="00EA66C9" w:rsidRPr="00F83D06" w:rsidRDefault="00EA66C9" w:rsidP="00EA66C9">
      <w:pPr>
        <w:pStyle w:val="ListParagraph"/>
        <w:numPr>
          <w:ilvl w:val="0"/>
          <w:numId w:val="10"/>
        </w:numPr>
        <w:spacing w:line="276" w:lineRule="auto"/>
        <w:contextualSpacing/>
        <w:jc w:val="both"/>
        <w:rPr>
          <w:rFonts w:ascii="Arial" w:hAnsi="Arial" w:cs="Arial"/>
          <w:sz w:val="22"/>
          <w:szCs w:val="22"/>
        </w:rPr>
      </w:pPr>
      <w:r w:rsidRPr="00F83D06">
        <w:rPr>
          <w:rFonts w:ascii="Arial" w:hAnsi="Arial" w:cs="Arial"/>
          <w:sz w:val="22"/>
          <w:szCs w:val="22"/>
        </w:rPr>
        <w:t xml:space="preserve">Long outstanding arrears by Member States, which in turn negatively impacts on the scope of </w:t>
      </w:r>
      <w:proofErr w:type="spellStart"/>
      <w:r w:rsidRPr="00F83D06">
        <w:rPr>
          <w:rFonts w:ascii="Arial" w:hAnsi="Arial" w:cs="Arial"/>
          <w:sz w:val="22"/>
          <w:szCs w:val="22"/>
        </w:rPr>
        <w:t>programmes</w:t>
      </w:r>
      <w:proofErr w:type="spellEnd"/>
      <w:r w:rsidRPr="00F83D06">
        <w:rPr>
          <w:rFonts w:ascii="Arial" w:hAnsi="Arial" w:cs="Arial"/>
          <w:sz w:val="22"/>
          <w:szCs w:val="22"/>
        </w:rPr>
        <w:t xml:space="preserve"> that can be implemented by COMESA. The proportion of unremitted vis-à-vis budgeted assessed annual member States contribution averages 60% each </w:t>
      </w:r>
      <w:proofErr w:type="gramStart"/>
      <w:r w:rsidRPr="00F83D06">
        <w:rPr>
          <w:rFonts w:ascii="Arial" w:hAnsi="Arial" w:cs="Arial"/>
          <w:sz w:val="22"/>
          <w:szCs w:val="22"/>
        </w:rPr>
        <w:t>year;</w:t>
      </w:r>
      <w:proofErr w:type="gramEnd"/>
    </w:p>
    <w:p w14:paraId="35027F2D" w14:textId="77777777" w:rsidR="00EA66C9" w:rsidRPr="00F83D06" w:rsidRDefault="00EA66C9" w:rsidP="00EA66C9">
      <w:pPr>
        <w:pStyle w:val="ListParagraph"/>
        <w:numPr>
          <w:ilvl w:val="0"/>
          <w:numId w:val="10"/>
        </w:numPr>
        <w:spacing w:line="276" w:lineRule="auto"/>
        <w:contextualSpacing/>
        <w:jc w:val="both"/>
        <w:rPr>
          <w:rFonts w:ascii="Arial" w:hAnsi="Arial" w:cs="Arial"/>
          <w:sz w:val="22"/>
          <w:szCs w:val="22"/>
        </w:rPr>
      </w:pPr>
      <w:r w:rsidRPr="00F83D06">
        <w:rPr>
          <w:rFonts w:ascii="Arial" w:hAnsi="Arial" w:cs="Arial"/>
          <w:sz w:val="22"/>
          <w:szCs w:val="22"/>
        </w:rPr>
        <w:t>Ineffective sanctions regime, which has failed to yield positive results; and</w:t>
      </w:r>
    </w:p>
    <w:p w14:paraId="3BD5AB27" w14:textId="77777777" w:rsidR="00EA66C9" w:rsidRPr="00F83D06" w:rsidRDefault="00EA66C9" w:rsidP="00EA66C9">
      <w:pPr>
        <w:pStyle w:val="ListParagraph"/>
        <w:numPr>
          <w:ilvl w:val="0"/>
          <w:numId w:val="10"/>
        </w:numPr>
        <w:spacing w:line="276" w:lineRule="auto"/>
        <w:contextualSpacing/>
        <w:jc w:val="both"/>
        <w:rPr>
          <w:rFonts w:ascii="Arial" w:hAnsi="Arial" w:cs="Arial"/>
          <w:sz w:val="22"/>
          <w:szCs w:val="22"/>
        </w:rPr>
      </w:pPr>
      <w:r w:rsidRPr="00F83D06">
        <w:rPr>
          <w:rFonts w:ascii="Arial" w:hAnsi="Arial" w:cs="Arial"/>
          <w:sz w:val="22"/>
          <w:szCs w:val="22"/>
        </w:rPr>
        <w:t xml:space="preserve">Inadequate resources which </w:t>
      </w:r>
      <w:proofErr w:type="gramStart"/>
      <w:r w:rsidRPr="00F83D06">
        <w:rPr>
          <w:rFonts w:ascii="Arial" w:hAnsi="Arial" w:cs="Arial"/>
          <w:sz w:val="22"/>
          <w:szCs w:val="22"/>
        </w:rPr>
        <w:t>has</w:t>
      </w:r>
      <w:proofErr w:type="gramEnd"/>
      <w:r w:rsidRPr="00F83D06">
        <w:rPr>
          <w:rFonts w:ascii="Arial" w:hAnsi="Arial" w:cs="Arial"/>
          <w:sz w:val="22"/>
          <w:szCs w:val="22"/>
        </w:rPr>
        <w:t xml:space="preserve"> led to slow implementation of the COMESA Regional Integration Agenda and non-achievement of all foreseen milestones.</w:t>
      </w:r>
    </w:p>
    <w:p w14:paraId="0F13CDCA" w14:textId="77777777" w:rsidR="00EA66C9" w:rsidRPr="00F83D06" w:rsidRDefault="00EA66C9" w:rsidP="00EA66C9">
      <w:pPr>
        <w:pStyle w:val="ListParagraph"/>
        <w:ind w:left="0"/>
        <w:jc w:val="both"/>
        <w:rPr>
          <w:rFonts w:ascii="Arial" w:hAnsi="Arial" w:cs="Arial"/>
          <w:sz w:val="22"/>
          <w:szCs w:val="22"/>
        </w:rPr>
      </w:pPr>
    </w:p>
    <w:p w14:paraId="05CA70F7" w14:textId="77777777" w:rsidR="00EA66C9" w:rsidRPr="00F83D06" w:rsidRDefault="00EA66C9" w:rsidP="00EA66C9">
      <w:pPr>
        <w:jc w:val="both"/>
        <w:rPr>
          <w:rFonts w:ascii="Arial" w:hAnsi="Arial" w:cs="Arial"/>
          <w:sz w:val="22"/>
          <w:szCs w:val="22"/>
        </w:rPr>
      </w:pPr>
      <w:r w:rsidRPr="00F83D06">
        <w:rPr>
          <w:rFonts w:ascii="Arial" w:hAnsi="Arial" w:cs="Arial"/>
          <w:sz w:val="22"/>
          <w:szCs w:val="22"/>
        </w:rPr>
        <w:t xml:space="preserve">COMESA Heads of State and Government, Ministers and Senior Officials have in recent past raised concern over the financial autonomy of the Common Market. The need to progressively reduce overdependence on development partner resources to finance core regional integration </w:t>
      </w:r>
      <w:proofErr w:type="spellStart"/>
      <w:r w:rsidRPr="00F83D06">
        <w:rPr>
          <w:rFonts w:ascii="Arial" w:hAnsi="Arial" w:cs="Arial"/>
          <w:sz w:val="22"/>
          <w:szCs w:val="22"/>
        </w:rPr>
        <w:t>programmes</w:t>
      </w:r>
      <w:proofErr w:type="spellEnd"/>
      <w:r w:rsidRPr="00F83D06">
        <w:rPr>
          <w:rFonts w:ascii="Arial" w:hAnsi="Arial" w:cs="Arial"/>
          <w:sz w:val="22"/>
          <w:szCs w:val="22"/>
        </w:rPr>
        <w:t xml:space="preserve">, has become a key driver in the search for alternative mechanisms of funding COMESA integration agenda. With experience gained by the African Union, ECOWAS and more recently, the ECCAS, on the implementation of a market levy to finance their integration activities and </w:t>
      </w:r>
      <w:proofErr w:type="spellStart"/>
      <w:r w:rsidRPr="00F83D06">
        <w:rPr>
          <w:rFonts w:ascii="Arial" w:hAnsi="Arial" w:cs="Arial"/>
          <w:sz w:val="22"/>
          <w:szCs w:val="22"/>
        </w:rPr>
        <w:t>programmes</w:t>
      </w:r>
      <w:proofErr w:type="spellEnd"/>
      <w:r w:rsidRPr="00F83D06">
        <w:rPr>
          <w:rFonts w:ascii="Arial" w:hAnsi="Arial" w:cs="Arial"/>
          <w:sz w:val="22"/>
          <w:szCs w:val="22"/>
        </w:rPr>
        <w:t>, it is highly opportune for COMESA to emulate this initiative.</w:t>
      </w:r>
    </w:p>
    <w:p w14:paraId="425C5825" w14:textId="77777777" w:rsidR="00EA66C9" w:rsidRPr="00F83D06" w:rsidRDefault="00EA66C9" w:rsidP="00EA66C9">
      <w:pPr>
        <w:rPr>
          <w:rFonts w:ascii="Arial" w:hAnsi="Arial" w:cs="Arial"/>
          <w:sz w:val="22"/>
          <w:szCs w:val="22"/>
        </w:rPr>
      </w:pPr>
    </w:p>
    <w:p w14:paraId="6BAE67EB"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 xml:space="preserve">COMESA needs to review and update its resource mobilization strategy and action plans, with particular focus on the operationalization of the Common Market Levy. It is by no accident, that COMESA’s founding fathers saw the need for sustainable and predictable mechanism of resource mobilization and therefore provided for the establishment of the common market levy in the COMESA treaty, article 168. COMESA requires a robust resource mobilization strategy which </w:t>
      </w:r>
      <w:proofErr w:type="gramStart"/>
      <w:r w:rsidRPr="00F83D06">
        <w:rPr>
          <w:rFonts w:ascii="Arial" w:hAnsi="Arial" w:cs="Arial"/>
          <w:sz w:val="22"/>
          <w:szCs w:val="22"/>
        </w:rPr>
        <w:t>takes into account</w:t>
      </w:r>
      <w:proofErr w:type="gramEnd"/>
      <w:r w:rsidRPr="00F83D06">
        <w:rPr>
          <w:rFonts w:ascii="Arial" w:hAnsi="Arial" w:cs="Arial"/>
          <w:sz w:val="22"/>
          <w:szCs w:val="22"/>
        </w:rPr>
        <w:t xml:space="preserve"> the current changes, global and regional economic development dynamics as well as assesses lessons learned from past and current resource mobilization efforts. </w:t>
      </w:r>
    </w:p>
    <w:p w14:paraId="1CD59277" w14:textId="77777777" w:rsidR="00EA66C9" w:rsidRPr="00F83D06" w:rsidRDefault="00EA66C9" w:rsidP="00EA66C9">
      <w:pPr>
        <w:jc w:val="both"/>
        <w:rPr>
          <w:rFonts w:ascii="Arial" w:hAnsi="Arial" w:cs="Arial"/>
          <w:sz w:val="22"/>
          <w:szCs w:val="22"/>
        </w:rPr>
      </w:pPr>
    </w:p>
    <w:p w14:paraId="4860AEE1" w14:textId="77777777" w:rsidR="00EA66C9" w:rsidRPr="00F83D06" w:rsidRDefault="00EA66C9" w:rsidP="00EA66C9">
      <w:pPr>
        <w:jc w:val="both"/>
        <w:rPr>
          <w:rFonts w:ascii="Arial" w:hAnsi="Arial" w:cs="Arial"/>
          <w:sz w:val="22"/>
          <w:szCs w:val="22"/>
        </w:rPr>
      </w:pPr>
      <w:r w:rsidRPr="00F83D06">
        <w:rPr>
          <w:rFonts w:ascii="Arial" w:hAnsi="Arial" w:cs="Arial"/>
          <w:sz w:val="22"/>
          <w:szCs w:val="22"/>
        </w:rPr>
        <w:t xml:space="preserve">In view of the above, the COMESA secretariat put in place a resource mobilization taskforce to work on the resource mobilization strategy. The team indeed came up with the first draft that was presented to the Council of Ministers in 2018. The council directed that the draft be </w:t>
      </w:r>
      <w:r w:rsidRPr="00F83D06">
        <w:rPr>
          <w:rFonts w:ascii="Arial" w:hAnsi="Arial" w:cs="Arial"/>
          <w:sz w:val="22"/>
          <w:szCs w:val="22"/>
        </w:rPr>
        <w:lastRenderedPageBreak/>
        <w:t xml:space="preserve">further improved and thereafter, shared with member states for their final considerations and inputs, before its re-tabled to the council for approval. </w:t>
      </w:r>
    </w:p>
    <w:p w14:paraId="4021CACD" w14:textId="77777777" w:rsidR="00EA66C9" w:rsidRPr="00F83D06" w:rsidRDefault="00EA66C9" w:rsidP="00EA66C9">
      <w:pPr>
        <w:jc w:val="both"/>
        <w:rPr>
          <w:rFonts w:ascii="Arial" w:hAnsi="Arial" w:cs="Arial"/>
          <w:sz w:val="22"/>
          <w:szCs w:val="22"/>
        </w:rPr>
      </w:pPr>
    </w:p>
    <w:p w14:paraId="6B6DE4E0" w14:textId="77777777" w:rsidR="00EA66C9" w:rsidRPr="00F83D06" w:rsidRDefault="00EA66C9" w:rsidP="00EA66C9">
      <w:pPr>
        <w:jc w:val="both"/>
        <w:rPr>
          <w:rFonts w:ascii="Arial" w:hAnsi="Arial" w:cs="Arial"/>
          <w:sz w:val="22"/>
          <w:szCs w:val="22"/>
        </w:rPr>
      </w:pPr>
      <w:r w:rsidRPr="00F83D06">
        <w:rPr>
          <w:rFonts w:ascii="Arial" w:hAnsi="Arial" w:cs="Arial"/>
          <w:sz w:val="22"/>
          <w:szCs w:val="22"/>
        </w:rPr>
        <w:t xml:space="preserve">This strategy must also explore new strategies and partners and outline a systematic and strategic approach(es) to leveraging existing and new development partners as well as recommend how to diversify the resource base for the implementation of COMESA activities in the region with the aim of securing continued financial resources for sustained COMESA program in region. </w:t>
      </w:r>
    </w:p>
    <w:p w14:paraId="71F24D5F" w14:textId="77777777" w:rsidR="00EA66C9" w:rsidRPr="00F83D06" w:rsidRDefault="00EA66C9" w:rsidP="00EA66C9">
      <w:pPr>
        <w:jc w:val="both"/>
        <w:rPr>
          <w:rFonts w:ascii="Arial" w:hAnsi="Arial" w:cs="Arial"/>
          <w:sz w:val="22"/>
          <w:szCs w:val="22"/>
        </w:rPr>
      </w:pPr>
    </w:p>
    <w:p w14:paraId="778F3A35" w14:textId="77777777" w:rsidR="00EA66C9" w:rsidRPr="00F83D06" w:rsidRDefault="00EA66C9" w:rsidP="00EA66C9">
      <w:pPr>
        <w:jc w:val="both"/>
        <w:rPr>
          <w:rFonts w:ascii="Arial" w:hAnsi="Arial" w:cs="Arial"/>
          <w:sz w:val="22"/>
          <w:szCs w:val="22"/>
        </w:rPr>
      </w:pPr>
      <w:r w:rsidRPr="00F83D06">
        <w:rPr>
          <w:rFonts w:ascii="Arial" w:hAnsi="Arial" w:cs="Arial"/>
          <w:sz w:val="22"/>
          <w:szCs w:val="22"/>
        </w:rPr>
        <w:t xml:space="preserve">To this end, COMESA seeks a qualified consultant, to work with the Resource Mobilization and International Cooperation unit, as well as all relevant divisions and </w:t>
      </w:r>
      <w:proofErr w:type="gramStart"/>
      <w:r w:rsidRPr="00F83D06">
        <w:rPr>
          <w:rFonts w:ascii="Arial" w:hAnsi="Arial" w:cs="Arial"/>
          <w:sz w:val="22"/>
          <w:szCs w:val="22"/>
        </w:rPr>
        <w:t>units,  and</w:t>
      </w:r>
      <w:proofErr w:type="gramEnd"/>
      <w:r w:rsidRPr="00F83D06">
        <w:rPr>
          <w:rFonts w:ascii="Arial" w:hAnsi="Arial" w:cs="Arial"/>
          <w:sz w:val="22"/>
          <w:szCs w:val="22"/>
        </w:rPr>
        <w:t xml:space="preserve"> provide the necessary technical support to the Resource Mobilization Taskforce, to finalize new resource mobilization strategy as well as to propose/develop a policy paper/protocol for the operationalization of the Common market levy.</w:t>
      </w:r>
    </w:p>
    <w:p w14:paraId="4CB8F778" w14:textId="77777777" w:rsidR="00EA66C9" w:rsidRPr="00F83D06" w:rsidRDefault="00EA66C9" w:rsidP="00EA66C9">
      <w:pPr>
        <w:rPr>
          <w:rFonts w:ascii="Arial" w:hAnsi="Arial" w:cs="Arial"/>
          <w:sz w:val="22"/>
          <w:szCs w:val="22"/>
        </w:rPr>
      </w:pPr>
    </w:p>
    <w:p w14:paraId="6EFA85F1" w14:textId="77777777" w:rsidR="00EA66C9" w:rsidRPr="00F83D06" w:rsidRDefault="00EA66C9" w:rsidP="00EA66C9">
      <w:pPr>
        <w:jc w:val="both"/>
        <w:rPr>
          <w:rFonts w:ascii="Arial" w:hAnsi="Arial" w:cs="Arial"/>
          <w:sz w:val="22"/>
          <w:szCs w:val="22"/>
        </w:rPr>
      </w:pPr>
      <w:r w:rsidRPr="00F83D06">
        <w:rPr>
          <w:rFonts w:ascii="Arial" w:hAnsi="Arial" w:cs="Arial"/>
          <w:sz w:val="22"/>
          <w:szCs w:val="22"/>
        </w:rPr>
        <w:t xml:space="preserve">These terms of reference, therefore, defines the objectives, </w:t>
      </w:r>
      <w:proofErr w:type="gramStart"/>
      <w:r w:rsidRPr="00F83D06">
        <w:rPr>
          <w:rFonts w:ascii="Arial" w:hAnsi="Arial" w:cs="Arial"/>
          <w:sz w:val="22"/>
          <w:szCs w:val="22"/>
        </w:rPr>
        <w:t>scope</w:t>
      </w:r>
      <w:proofErr w:type="gramEnd"/>
      <w:r w:rsidRPr="00F83D06">
        <w:rPr>
          <w:rFonts w:ascii="Arial" w:hAnsi="Arial" w:cs="Arial"/>
          <w:sz w:val="22"/>
          <w:szCs w:val="22"/>
        </w:rPr>
        <w:t xml:space="preserve"> and requirements of an individual consultancy services to develop a new resource mobilization strategy for the next five years; the tasks to be performed and the expected outputs of the consultant.</w:t>
      </w:r>
    </w:p>
    <w:p w14:paraId="1BF1561B" w14:textId="77777777" w:rsidR="00EA66C9" w:rsidRPr="00F83D06" w:rsidRDefault="00EA66C9" w:rsidP="00EA66C9">
      <w:pPr>
        <w:rPr>
          <w:rFonts w:ascii="Arial" w:hAnsi="Arial" w:cs="Arial"/>
          <w:sz w:val="22"/>
          <w:szCs w:val="22"/>
        </w:rPr>
      </w:pPr>
    </w:p>
    <w:p w14:paraId="1480FE7C"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Objectives</w:t>
      </w:r>
    </w:p>
    <w:p w14:paraId="33AFA920"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The main objective of this consultancy is to provide technical support to the Resource Mobilization and International Cooperation Unit and support to the Resource Mobilization Taskforce, to develop a new resource mobilization strategy 2021 – 2025, as well as Common Market Levy Protocol with a proposed action plan for its operationalization.</w:t>
      </w:r>
    </w:p>
    <w:p w14:paraId="74F7EE70" w14:textId="77777777" w:rsidR="00EA66C9" w:rsidRPr="00F83D06" w:rsidRDefault="00EA66C9" w:rsidP="00EA66C9">
      <w:pPr>
        <w:pStyle w:val="ListParagraph"/>
        <w:ind w:left="0"/>
        <w:jc w:val="both"/>
        <w:rPr>
          <w:rFonts w:ascii="Arial" w:hAnsi="Arial" w:cs="Arial"/>
          <w:sz w:val="22"/>
          <w:szCs w:val="22"/>
        </w:rPr>
      </w:pPr>
    </w:p>
    <w:p w14:paraId="66833945"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The new COMESA resource mobilization strategy should be aligned to the new MTSP and to support its operationalization through developing clear action plan and Common Market Levy mechanism for implementation.</w:t>
      </w:r>
    </w:p>
    <w:p w14:paraId="5338EC33" w14:textId="77777777" w:rsidR="00EA66C9" w:rsidRPr="00F83D06" w:rsidRDefault="00EA66C9" w:rsidP="00EA66C9">
      <w:pPr>
        <w:pStyle w:val="ListParagraph"/>
        <w:ind w:left="0"/>
        <w:jc w:val="both"/>
        <w:rPr>
          <w:rFonts w:ascii="Arial" w:hAnsi="Arial" w:cs="Arial"/>
          <w:sz w:val="22"/>
          <w:szCs w:val="22"/>
        </w:rPr>
      </w:pPr>
    </w:p>
    <w:p w14:paraId="49CA3C17"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Scope of the work</w:t>
      </w:r>
    </w:p>
    <w:p w14:paraId="6E7016D8"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The scope of the consultancy service shall include reviewing existing documents of resource mobilization, taking the lead in developing the Common Market Levy (CML) Protocol and/or policy paper on the operationalization of the CML and providing technical support/guidance to the COMESA RMIC Team on the development of the overall resource mobilization strategy. It will also involve preparation of concept notes and standard templates, to guide the approaches to development partners, preparation of the specific strategy papers for involvement of the private sector in COMESA regional integration activities, among others.</w:t>
      </w:r>
    </w:p>
    <w:p w14:paraId="5D294A2A" w14:textId="77777777" w:rsidR="00EA66C9" w:rsidRPr="00F83D06" w:rsidRDefault="00EA66C9" w:rsidP="00EA66C9">
      <w:pPr>
        <w:rPr>
          <w:rFonts w:ascii="Arial" w:hAnsi="Arial" w:cs="Arial"/>
          <w:sz w:val="22"/>
          <w:szCs w:val="22"/>
        </w:rPr>
      </w:pPr>
    </w:p>
    <w:p w14:paraId="140F041A"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Specific tasks to be performed</w:t>
      </w:r>
    </w:p>
    <w:p w14:paraId="1F1D20EE"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Specific tasks of the consultancy will include:</w:t>
      </w:r>
    </w:p>
    <w:p w14:paraId="3B8508E0"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 xml:space="preserve">Reviewing of relevant documents and consult with RMIC team to better understand the vision, mission and focus areas of the COMESA, and past resource mobilization efforts (including the existing strategy), best practices, lessons learned, and challenges encountered by </w:t>
      </w:r>
      <w:proofErr w:type="gramStart"/>
      <w:r w:rsidRPr="00F83D06">
        <w:rPr>
          <w:rFonts w:ascii="Arial" w:hAnsi="Arial" w:cs="Arial"/>
          <w:sz w:val="22"/>
          <w:szCs w:val="22"/>
        </w:rPr>
        <w:t>COMESA;</w:t>
      </w:r>
      <w:proofErr w:type="gramEnd"/>
    </w:p>
    <w:p w14:paraId="79B25EF9"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 xml:space="preserve">Read the five years MTSP 2021-2025 and COMESA work program to better understand how much is needed and for what result </w:t>
      </w:r>
      <w:proofErr w:type="gramStart"/>
      <w:r w:rsidRPr="00F83D06">
        <w:rPr>
          <w:rFonts w:ascii="Arial" w:hAnsi="Arial" w:cs="Arial"/>
          <w:sz w:val="22"/>
          <w:szCs w:val="22"/>
        </w:rPr>
        <w:t>areas;</w:t>
      </w:r>
      <w:proofErr w:type="gramEnd"/>
    </w:p>
    <w:p w14:paraId="4AF28259"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 xml:space="preserve">In collaboration with RMIC Team, assist on the meetings with the RECs, AU and countries, where feasible take part in at least one mission, which will </w:t>
      </w:r>
      <w:proofErr w:type="gramStart"/>
      <w:r w:rsidRPr="00F83D06">
        <w:rPr>
          <w:rFonts w:ascii="Arial" w:hAnsi="Arial" w:cs="Arial"/>
          <w:sz w:val="22"/>
          <w:szCs w:val="22"/>
        </w:rPr>
        <w:t>visited</w:t>
      </w:r>
      <w:proofErr w:type="gramEnd"/>
      <w:r w:rsidRPr="00F83D06">
        <w:rPr>
          <w:rFonts w:ascii="Arial" w:hAnsi="Arial" w:cs="Arial"/>
          <w:sz w:val="22"/>
          <w:szCs w:val="22"/>
        </w:rPr>
        <w:t xml:space="preserve"> the – AU and one of the RECs (ECOWAS, ECCAS, EAC) and one of the countries (Rwanda, Kenya, Djibouti, Sudan) to collect information to review the operationalization paper of the CML and to develop the CML Protocol;</w:t>
      </w:r>
    </w:p>
    <w:p w14:paraId="547F6EF7"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 xml:space="preserve">Assist in facilitating and guiding the RMS Task Force &amp; subcommittees </w:t>
      </w:r>
      <w:proofErr w:type="gramStart"/>
      <w:r w:rsidRPr="00F83D06">
        <w:rPr>
          <w:rFonts w:ascii="Arial" w:hAnsi="Arial" w:cs="Arial"/>
          <w:sz w:val="22"/>
          <w:szCs w:val="22"/>
        </w:rPr>
        <w:t>meetings;</w:t>
      </w:r>
      <w:proofErr w:type="gramEnd"/>
      <w:r w:rsidRPr="00F83D06">
        <w:rPr>
          <w:rFonts w:ascii="Arial" w:hAnsi="Arial" w:cs="Arial"/>
          <w:sz w:val="22"/>
          <w:szCs w:val="22"/>
        </w:rPr>
        <w:t xml:space="preserve"> </w:t>
      </w:r>
    </w:p>
    <w:p w14:paraId="37D0E361"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lastRenderedPageBreak/>
        <w:t xml:space="preserve">Conduct a detailed analysis of potential global, regional and local/national development partners to map the feasibility of securing thematic funding and maximization of synergies among the various development </w:t>
      </w:r>
      <w:proofErr w:type="gramStart"/>
      <w:r w:rsidRPr="00F83D06">
        <w:rPr>
          <w:rFonts w:ascii="Arial" w:hAnsi="Arial" w:cs="Arial"/>
          <w:sz w:val="22"/>
          <w:szCs w:val="22"/>
        </w:rPr>
        <w:t>partners;</w:t>
      </w:r>
      <w:proofErr w:type="gramEnd"/>
    </w:p>
    <w:p w14:paraId="63AFDE6C"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 xml:space="preserve">Explore opportunities for partnerships and mobilizing &amp; leveraging resources from the non-traditional partners like private sector, regional and global funds, trust funds, </w:t>
      </w:r>
      <w:proofErr w:type="spellStart"/>
      <w:proofErr w:type="gramStart"/>
      <w:r w:rsidRPr="00F83D06">
        <w:rPr>
          <w:rFonts w:ascii="Arial" w:hAnsi="Arial" w:cs="Arial"/>
          <w:sz w:val="22"/>
          <w:szCs w:val="22"/>
        </w:rPr>
        <w:t>etc</w:t>
      </w:r>
      <w:proofErr w:type="spellEnd"/>
      <w:r w:rsidRPr="00F83D06">
        <w:rPr>
          <w:rFonts w:ascii="Arial" w:hAnsi="Arial" w:cs="Arial"/>
          <w:sz w:val="22"/>
          <w:szCs w:val="22"/>
        </w:rPr>
        <w:t>;</w:t>
      </w:r>
      <w:proofErr w:type="gramEnd"/>
    </w:p>
    <w:p w14:paraId="6CF4BB6F"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 xml:space="preserve">Recommend how to develop and maintain strategic partnerships and engagement with key development partners (past, present and future) including preparation of a sector specific strategy engagements for involvement of the private sector in COMESA </w:t>
      </w:r>
      <w:proofErr w:type="gramStart"/>
      <w:r w:rsidRPr="00F83D06">
        <w:rPr>
          <w:rFonts w:ascii="Arial" w:hAnsi="Arial" w:cs="Arial"/>
          <w:sz w:val="22"/>
          <w:szCs w:val="22"/>
        </w:rPr>
        <w:t>activities;</w:t>
      </w:r>
      <w:proofErr w:type="gramEnd"/>
      <w:r w:rsidRPr="00F83D06">
        <w:rPr>
          <w:rFonts w:ascii="Arial" w:hAnsi="Arial" w:cs="Arial"/>
          <w:sz w:val="22"/>
          <w:szCs w:val="22"/>
        </w:rPr>
        <w:t xml:space="preserve"> </w:t>
      </w:r>
    </w:p>
    <w:p w14:paraId="03C7883D"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Having identified both the funding needs and potential funding sources, work with the COMESA Team to match funding sources against priority areas</w:t>
      </w:r>
    </w:p>
    <w:p w14:paraId="18C249D4"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In collaboration with the RMIC unit, update and finalize the draft Resource Mobilization Strategy 2021-2025 with priority of the operationalization of the CML</w:t>
      </w:r>
    </w:p>
    <w:p w14:paraId="7097104C"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 xml:space="preserve">Identify/define potential funding scenarios from which the integration programs can be redirected </w:t>
      </w:r>
    </w:p>
    <w:p w14:paraId="6E591BFB"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Provide coaching in the development/initial implementation of resource mobilization strategies. This includes preparation of concept notes to approach development partners,</w:t>
      </w:r>
    </w:p>
    <w:p w14:paraId="6B936D6F" w14:textId="77777777" w:rsidR="00EA66C9" w:rsidRPr="00F83D06" w:rsidRDefault="00EA66C9" w:rsidP="00EA66C9">
      <w:pPr>
        <w:pStyle w:val="ListParagraph"/>
        <w:numPr>
          <w:ilvl w:val="1"/>
          <w:numId w:val="5"/>
        </w:numPr>
        <w:spacing w:line="276" w:lineRule="auto"/>
        <w:contextualSpacing/>
        <w:jc w:val="both"/>
        <w:rPr>
          <w:rFonts w:ascii="Arial" w:hAnsi="Arial" w:cs="Arial"/>
          <w:sz w:val="22"/>
          <w:szCs w:val="22"/>
        </w:rPr>
      </w:pPr>
      <w:r w:rsidRPr="00F83D06">
        <w:rPr>
          <w:rFonts w:ascii="Arial" w:hAnsi="Arial" w:cs="Arial"/>
          <w:sz w:val="22"/>
          <w:szCs w:val="22"/>
        </w:rPr>
        <w:t xml:space="preserve">Any other duties that may be assigned by the RMS- taskforce and the supervising authorities,  </w:t>
      </w:r>
    </w:p>
    <w:p w14:paraId="11DA21E7" w14:textId="77777777" w:rsidR="00EA66C9" w:rsidRPr="00F83D06" w:rsidRDefault="00EA66C9" w:rsidP="00EA66C9">
      <w:pPr>
        <w:rPr>
          <w:rFonts w:ascii="Arial" w:hAnsi="Arial" w:cs="Arial"/>
          <w:sz w:val="22"/>
          <w:szCs w:val="22"/>
        </w:rPr>
      </w:pPr>
    </w:p>
    <w:p w14:paraId="78536804"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Methodology and Approach</w:t>
      </w:r>
    </w:p>
    <w:p w14:paraId="32CA5E23"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The consultant will apply the following methods:</w:t>
      </w:r>
    </w:p>
    <w:p w14:paraId="188A21C9" w14:textId="77777777" w:rsidR="00EA66C9" w:rsidRPr="00F83D06" w:rsidRDefault="00EA66C9" w:rsidP="00EA66C9">
      <w:pPr>
        <w:pStyle w:val="ListParagraph"/>
        <w:numPr>
          <w:ilvl w:val="0"/>
          <w:numId w:val="9"/>
        </w:numPr>
        <w:spacing w:line="276" w:lineRule="auto"/>
        <w:ind w:left="567" w:hanging="283"/>
        <w:contextualSpacing/>
        <w:jc w:val="both"/>
        <w:rPr>
          <w:rFonts w:ascii="Arial" w:hAnsi="Arial" w:cs="Arial"/>
          <w:sz w:val="22"/>
          <w:szCs w:val="22"/>
        </w:rPr>
      </w:pPr>
      <w:r w:rsidRPr="00F83D06">
        <w:rPr>
          <w:rFonts w:ascii="Arial" w:hAnsi="Arial" w:cs="Arial"/>
          <w:sz w:val="22"/>
          <w:szCs w:val="22"/>
        </w:rPr>
        <w:t xml:space="preserve">Desk review of relevant policy documents including but not limited to COMESA Treaty, COMESA MTSP 2021-2025, COMESA Resource </w:t>
      </w:r>
      <w:proofErr w:type="spellStart"/>
      <w:r w:rsidRPr="00F83D06">
        <w:rPr>
          <w:rFonts w:ascii="Arial" w:hAnsi="Arial" w:cs="Arial"/>
          <w:sz w:val="22"/>
          <w:szCs w:val="22"/>
        </w:rPr>
        <w:t>Mobilisation</w:t>
      </w:r>
      <w:proofErr w:type="spellEnd"/>
      <w:r w:rsidRPr="00F83D06">
        <w:rPr>
          <w:rFonts w:ascii="Arial" w:hAnsi="Arial" w:cs="Arial"/>
          <w:sz w:val="22"/>
          <w:szCs w:val="22"/>
        </w:rPr>
        <w:t xml:space="preserve"> Strategy (draft), paper of operationalization (draft), minutes of meetings with Member States, Ministerial meetings report, among others.</w:t>
      </w:r>
    </w:p>
    <w:p w14:paraId="063ED0EC" w14:textId="77777777" w:rsidR="00EA66C9" w:rsidRPr="00F83D06" w:rsidRDefault="00EA66C9" w:rsidP="00EA66C9">
      <w:pPr>
        <w:pStyle w:val="ListParagraph"/>
        <w:numPr>
          <w:ilvl w:val="0"/>
          <w:numId w:val="9"/>
        </w:numPr>
        <w:spacing w:line="276" w:lineRule="auto"/>
        <w:ind w:left="567" w:hanging="283"/>
        <w:contextualSpacing/>
        <w:jc w:val="both"/>
        <w:rPr>
          <w:rFonts w:ascii="Arial" w:hAnsi="Arial" w:cs="Arial"/>
          <w:sz w:val="22"/>
          <w:szCs w:val="22"/>
        </w:rPr>
      </w:pPr>
      <w:r w:rsidRPr="00F83D06">
        <w:rPr>
          <w:rFonts w:ascii="Arial" w:hAnsi="Arial" w:cs="Arial"/>
          <w:sz w:val="22"/>
          <w:szCs w:val="22"/>
        </w:rPr>
        <w:t>Hold consultations with key players.</w:t>
      </w:r>
    </w:p>
    <w:p w14:paraId="32E1AA5A" w14:textId="77777777" w:rsidR="00EA66C9" w:rsidRPr="00F83D06" w:rsidRDefault="00EA66C9" w:rsidP="00EA66C9">
      <w:pPr>
        <w:pStyle w:val="ListParagraph"/>
        <w:numPr>
          <w:ilvl w:val="0"/>
          <w:numId w:val="9"/>
        </w:numPr>
        <w:spacing w:line="276" w:lineRule="auto"/>
        <w:ind w:left="567" w:hanging="283"/>
        <w:contextualSpacing/>
        <w:jc w:val="both"/>
        <w:rPr>
          <w:rFonts w:ascii="Arial" w:hAnsi="Arial" w:cs="Arial"/>
          <w:sz w:val="22"/>
          <w:szCs w:val="22"/>
        </w:rPr>
      </w:pPr>
      <w:r w:rsidRPr="00F83D06">
        <w:rPr>
          <w:rFonts w:ascii="Arial" w:hAnsi="Arial" w:cs="Arial"/>
          <w:sz w:val="22"/>
          <w:szCs w:val="22"/>
        </w:rPr>
        <w:t>Participate in mission to collect information on the Levy (RECs, countries, AU)</w:t>
      </w:r>
    </w:p>
    <w:p w14:paraId="16511684" w14:textId="77777777" w:rsidR="00EA66C9" w:rsidRPr="00F83D06" w:rsidRDefault="00EA66C9" w:rsidP="00EA66C9">
      <w:pPr>
        <w:pStyle w:val="ListParagraph"/>
        <w:numPr>
          <w:ilvl w:val="0"/>
          <w:numId w:val="9"/>
        </w:numPr>
        <w:spacing w:line="276" w:lineRule="auto"/>
        <w:ind w:left="567" w:hanging="283"/>
        <w:contextualSpacing/>
        <w:jc w:val="both"/>
        <w:rPr>
          <w:rFonts w:ascii="Arial" w:hAnsi="Arial" w:cs="Arial"/>
          <w:sz w:val="22"/>
          <w:szCs w:val="22"/>
        </w:rPr>
      </w:pPr>
      <w:r w:rsidRPr="00F83D06">
        <w:rPr>
          <w:rFonts w:ascii="Arial" w:hAnsi="Arial" w:cs="Arial"/>
          <w:sz w:val="22"/>
          <w:szCs w:val="22"/>
        </w:rPr>
        <w:t xml:space="preserve">Present the draft Resource </w:t>
      </w:r>
      <w:proofErr w:type="spellStart"/>
      <w:r w:rsidRPr="00F83D06">
        <w:rPr>
          <w:rFonts w:ascii="Arial" w:hAnsi="Arial" w:cs="Arial"/>
          <w:sz w:val="22"/>
          <w:szCs w:val="22"/>
        </w:rPr>
        <w:t>Mobilisation</w:t>
      </w:r>
      <w:proofErr w:type="spellEnd"/>
      <w:r w:rsidRPr="00F83D06">
        <w:rPr>
          <w:rFonts w:ascii="Arial" w:hAnsi="Arial" w:cs="Arial"/>
          <w:sz w:val="22"/>
          <w:szCs w:val="22"/>
        </w:rPr>
        <w:t xml:space="preserve"> Strategy and CML Protocol (including the paper of operationalization/roadmap) for validation</w:t>
      </w:r>
    </w:p>
    <w:p w14:paraId="3FD974EF" w14:textId="77777777" w:rsidR="00EA66C9" w:rsidRPr="00F83D06" w:rsidRDefault="00EA66C9" w:rsidP="00EA66C9">
      <w:pPr>
        <w:rPr>
          <w:rFonts w:ascii="Arial" w:hAnsi="Arial" w:cs="Arial"/>
          <w:sz w:val="22"/>
          <w:szCs w:val="22"/>
        </w:rPr>
      </w:pPr>
    </w:p>
    <w:p w14:paraId="1467CA65"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Reporting and deliverables</w:t>
      </w:r>
    </w:p>
    <w:p w14:paraId="6CCC48CC"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The consultant will be directly supervised by and will be reporting to the Head of Resource Mobilization and International Cooperation Unit. The consultant is expected to provide regular updates of progress to the COMESA RMS-Task Force.</w:t>
      </w:r>
    </w:p>
    <w:p w14:paraId="7411BE94" w14:textId="77777777" w:rsidR="00EA66C9" w:rsidRPr="00F83D06" w:rsidRDefault="00EA66C9" w:rsidP="00EA66C9">
      <w:pPr>
        <w:pStyle w:val="ListParagraph"/>
        <w:ind w:left="0"/>
        <w:jc w:val="both"/>
        <w:rPr>
          <w:rFonts w:ascii="Arial" w:hAnsi="Arial" w:cs="Arial"/>
          <w:sz w:val="22"/>
          <w:szCs w:val="22"/>
        </w:rPr>
      </w:pPr>
      <w:r w:rsidRPr="00F83D06">
        <w:rPr>
          <w:rFonts w:ascii="Arial" w:hAnsi="Arial" w:cs="Arial"/>
          <w:sz w:val="22"/>
          <w:szCs w:val="22"/>
        </w:rPr>
        <w:t>The following deliverables and outputs are expected from the consultant:</w:t>
      </w:r>
    </w:p>
    <w:p w14:paraId="67C9395C" w14:textId="77777777" w:rsidR="00EA66C9" w:rsidRPr="00F83D06" w:rsidRDefault="00EA66C9" w:rsidP="00EA66C9">
      <w:pPr>
        <w:pStyle w:val="ListParagraph"/>
        <w:numPr>
          <w:ilvl w:val="0"/>
          <w:numId w:val="8"/>
        </w:numPr>
        <w:spacing w:line="276" w:lineRule="auto"/>
        <w:ind w:left="993" w:hanging="426"/>
        <w:contextualSpacing/>
        <w:jc w:val="both"/>
        <w:rPr>
          <w:rFonts w:ascii="Arial" w:hAnsi="Arial" w:cs="Arial"/>
          <w:sz w:val="22"/>
          <w:szCs w:val="22"/>
        </w:rPr>
      </w:pPr>
      <w:r w:rsidRPr="00F83D06">
        <w:rPr>
          <w:rFonts w:ascii="Arial" w:hAnsi="Arial" w:cs="Arial"/>
          <w:sz w:val="22"/>
          <w:szCs w:val="22"/>
        </w:rPr>
        <w:t xml:space="preserve">An inception workplan, showing the understanding of assignment, important processes, </w:t>
      </w:r>
      <w:proofErr w:type="gramStart"/>
      <w:r w:rsidRPr="00F83D06">
        <w:rPr>
          <w:rFonts w:ascii="Arial" w:hAnsi="Arial" w:cs="Arial"/>
          <w:sz w:val="22"/>
          <w:szCs w:val="22"/>
        </w:rPr>
        <w:t>activities</w:t>
      </w:r>
      <w:proofErr w:type="gramEnd"/>
      <w:r w:rsidRPr="00F83D06">
        <w:rPr>
          <w:rFonts w:ascii="Arial" w:hAnsi="Arial" w:cs="Arial"/>
          <w:sz w:val="22"/>
          <w:szCs w:val="22"/>
        </w:rPr>
        <w:t xml:space="preserve"> and milestones to be achieved, </w:t>
      </w:r>
    </w:p>
    <w:p w14:paraId="2DAA7988" w14:textId="77777777" w:rsidR="00EA66C9" w:rsidRPr="00F83D06" w:rsidRDefault="00EA66C9" w:rsidP="00EA66C9">
      <w:pPr>
        <w:pStyle w:val="ListParagraph"/>
        <w:numPr>
          <w:ilvl w:val="0"/>
          <w:numId w:val="8"/>
        </w:numPr>
        <w:spacing w:line="276" w:lineRule="auto"/>
        <w:ind w:left="993" w:hanging="426"/>
        <w:contextualSpacing/>
        <w:jc w:val="both"/>
        <w:rPr>
          <w:rFonts w:ascii="Arial" w:hAnsi="Arial" w:cs="Arial"/>
          <w:sz w:val="22"/>
          <w:szCs w:val="22"/>
        </w:rPr>
      </w:pPr>
      <w:r w:rsidRPr="00F83D06">
        <w:rPr>
          <w:rFonts w:ascii="Arial" w:hAnsi="Arial" w:cs="Arial"/>
          <w:sz w:val="22"/>
          <w:szCs w:val="22"/>
        </w:rPr>
        <w:t xml:space="preserve">Compiling and submissions of technical reports and meetings reports of the relevant meetings and technical </w:t>
      </w:r>
      <w:proofErr w:type="gramStart"/>
      <w:r w:rsidRPr="00F83D06">
        <w:rPr>
          <w:rFonts w:ascii="Arial" w:hAnsi="Arial" w:cs="Arial"/>
          <w:sz w:val="22"/>
          <w:szCs w:val="22"/>
        </w:rPr>
        <w:t>consultations;</w:t>
      </w:r>
      <w:proofErr w:type="gramEnd"/>
    </w:p>
    <w:p w14:paraId="00051A98" w14:textId="77777777" w:rsidR="00EA66C9" w:rsidRPr="00F83D06" w:rsidRDefault="00EA66C9" w:rsidP="00EA66C9">
      <w:pPr>
        <w:pStyle w:val="ListParagraph"/>
        <w:numPr>
          <w:ilvl w:val="0"/>
          <w:numId w:val="8"/>
        </w:numPr>
        <w:spacing w:line="276" w:lineRule="auto"/>
        <w:ind w:left="993" w:hanging="426"/>
        <w:contextualSpacing/>
        <w:jc w:val="both"/>
        <w:rPr>
          <w:rFonts w:ascii="Arial" w:hAnsi="Arial" w:cs="Arial"/>
          <w:sz w:val="22"/>
          <w:szCs w:val="22"/>
        </w:rPr>
      </w:pPr>
      <w:r w:rsidRPr="00F83D06">
        <w:rPr>
          <w:rFonts w:ascii="Arial" w:hAnsi="Arial" w:cs="Arial"/>
          <w:sz w:val="22"/>
          <w:szCs w:val="22"/>
        </w:rPr>
        <w:t xml:space="preserve">A comprehensive resource mobilization strategy that includes an overview of the current situation, an analysis of past fundraising experience, explores future opportunities and strategies for future engagements, details workflow processes and outlines a time-bound action plan (with key responsible focal points) to systematically research and raise funds for key </w:t>
      </w:r>
      <w:proofErr w:type="spellStart"/>
      <w:r w:rsidRPr="00F83D06">
        <w:rPr>
          <w:rFonts w:ascii="Arial" w:hAnsi="Arial" w:cs="Arial"/>
          <w:sz w:val="22"/>
          <w:szCs w:val="22"/>
        </w:rPr>
        <w:t>programmes</w:t>
      </w:r>
      <w:proofErr w:type="spellEnd"/>
    </w:p>
    <w:p w14:paraId="5ED9F7EF" w14:textId="77777777" w:rsidR="00EA66C9" w:rsidRPr="00F83D06" w:rsidRDefault="00EA66C9" w:rsidP="00EA66C9">
      <w:pPr>
        <w:pStyle w:val="ListParagraph"/>
        <w:numPr>
          <w:ilvl w:val="0"/>
          <w:numId w:val="8"/>
        </w:numPr>
        <w:spacing w:line="276" w:lineRule="auto"/>
        <w:ind w:left="993" w:hanging="426"/>
        <w:contextualSpacing/>
        <w:jc w:val="both"/>
        <w:rPr>
          <w:rFonts w:ascii="Arial" w:hAnsi="Arial" w:cs="Arial"/>
          <w:sz w:val="22"/>
          <w:szCs w:val="22"/>
        </w:rPr>
      </w:pPr>
      <w:r w:rsidRPr="00F83D06">
        <w:rPr>
          <w:rFonts w:ascii="Arial" w:hAnsi="Arial" w:cs="Arial"/>
          <w:sz w:val="22"/>
          <w:szCs w:val="22"/>
        </w:rPr>
        <w:t>A draft Common Market Levy Protocol and a policy paper with details actions and analysis on the operationalization and roadmap,</w:t>
      </w:r>
    </w:p>
    <w:p w14:paraId="6B0966F0" w14:textId="77777777" w:rsidR="00EA66C9" w:rsidRPr="00F83D06" w:rsidRDefault="00EA66C9" w:rsidP="00EA66C9">
      <w:pPr>
        <w:pStyle w:val="ListParagraph"/>
        <w:numPr>
          <w:ilvl w:val="0"/>
          <w:numId w:val="8"/>
        </w:numPr>
        <w:spacing w:line="276" w:lineRule="auto"/>
        <w:ind w:left="993" w:hanging="426"/>
        <w:contextualSpacing/>
        <w:jc w:val="both"/>
        <w:rPr>
          <w:rFonts w:ascii="Arial" w:hAnsi="Arial" w:cs="Arial"/>
          <w:sz w:val="22"/>
          <w:szCs w:val="22"/>
        </w:rPr>
      </w:pPr>
      <w:r w:rsidRPr="00F83D06">
        <w:rPr>
          <w:rFonts w:ascii="Arial" w:hAnsi="Arial" w:cs="Arial"/>
          <w:sz w:val="22"/>
          <w:szCs w:val="22"/>
        </w:rPr>
        <w:lastRenderedPageBreak/>
        <w:t>An action plan that outlines clear timelines for the actions proposed</w:t>
      </w:r>
    </w:p>
    <w:p w14:paraId="62BEE817" w14:textId="77777777" w:rsidR="00EA66C9" w:rsidRPr="00F83D06" w:rsidRDefault="00EA66C9" w:rsidP="00EA66C9">
      <w:pPr>
        <w:pStyle w:val="ListParagraph"/>
        <w:numPr>
          <w:ilvl w:val="0"/>
          <w:numId w:val="8"/>
        </w:numPr>
        <w:spacing w:line="276" w:lineRule="auto"/>
        <w:ind w:left="993" w:hanging="426"/>
        <w:contextualSpacing/>
        <w:jc w:val="both"/>
        <w:rPr>
          <w:rFonts w:ascii="Arial" w:hAnsi="Arial" w:cs="Arial"/>
          <w:sz w:val="22"/>
          <w:szCs w:val="22"/>
        </w:rPr>
      </w:pPr>
      <w:r w:rsidRPr="00F83D06">
        <w:rPr>
          <w:rFonts w:ascii="Arial" w:hAnsi="Arial" w:cs="Arial"/>
          <w:sz w:val="22"/>
          <w:szCs w:val="22"/>
        </w:rPr>
        <w:t xml:space="preserve">Validation sessions with the COMESA RM Task Force </w:t>
      </w:r>
    </w:p>
    <w:p w14:paraId="50DAB191" w14:textId="77777777" w:rsidR="00EA66C9" w:rsidRPr="00F83D06" w:rsidRDefault="00EA66C9" w:rsidP="00EA66C9">
      <w:pPr>
        <w:pStyle w:val="ListParagraph"/>
        <w:numPr>
          <w:ilvl w:val="0"/>
          <w:numId w:val="8"/>
        </w:numPr>
        <w:spacing w:line="276" w:lineRule="auto"/>
        <w:ind w:left="993" w:hanging="426"/>
        <w:contextualSpacing/>
        <w:jc w:val="both"/>
        <w:rPr>
          <w:rFonts w:ascii="Arial" w:hAnsi="Arial" w:cs="Arial"/>
          <w:sz w:val="22"/>
          <w:szCs w:val="22"/>
        </w:rPr>
      </w:pPr>
      <w:r w:rsidRPr="00F83D06">
        <w:rPr>
          <w:rFonts w:ascii="Arial" w:hAnsi="Arial" w:cs="Arial"/>
          <w:sz w:val="22"/>
          <w:szCs w:val="22"/>
        </w:rPr>
        <w:t>Final RM Strategy 2021-2025 and CML Protocol &amp; paper of operationalization</w:t>
      </w:r>
    </w:p>
    <w:p w14:paraId="70DAE123" w14:textId="77777777" w:rsidR="00EA66C9" w:rsidRPr="00F83D06" w:rsidRDefault="00EA66C9" w:rsidP="00EA66C9">
      <w:pPr>
        <w:rPr>
          <w:rFonts w:ascii="Arial" w:hAnsi="Arial" w:cs="Arial"/>
          <w:sz w:val="22"/>
          <w:szCs w:val="22"/>
        </w:rPr>
      </w:pPr>
    </w:p>
    <w:p w14:paraId="17FBF746"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Qualifications / Experience/ Skills</w:t>
      </w:r>
    </w:p>
    <w:p w14:paraId="384A0023" w14:textId="77777777" w:rsidR="00EA66C9" w:rsidRPr="00F83D06" w:rsidRDefault="00EA66C9" w:rsidP="00EA66C9">
      <w:pPr>
        <w:pStyle w:val="ListParagraph"/>
        <w:tabs>
          <w:tab w:val="left" w:pos="2225"/>
        </w:tabs>
        <w:ind w:left="0"/>
        <w:jc w:val="both"/>
        <w:rPr>
          <w:rFonts w:ascii="Arial" w:hAnsi="Arial" w:cs="Arial"/>
          <w:sz w:val="22"/>
          <w:szCs w:val="22"/>
        </w:rPr>
      </w:pPr>
      <w:r w:rsidRPr="00F83D06">
        <w:rPr>
          <w:rFonts w:ascii="Arial" w:hAnsi="Arial" w:cs="Arial"/>
          <w:sz w:val="22"/>
          <w:szCs w:val="22"/>
        </w:rPr>
        <w:t>Developing a resource mobilization strategy requires a high level technical/professional expertise and proven experiences in resource mobilization, project cycle management and financial expertise. The individual Consultant interested in this work is required to have at least the following qualifications:</w:t>
      </w:r>
    </w:p>
    <w:p w14:paraId="09F4120A" w14:textId="77777777" w:rsidR="00EA66C9" w:rsidRPr="00F83D06" w:rsidRDefault="00EA66C9" w:rsidP="00EA66C9">
      <w:pPr>
        <w:pStyle w:val="ListParagraph"/>
        <w:numPr>
          <w:ilvl w:val="1"/>
          <w:numId w:val="6"/>
        </w:numPr>
        <w:spacing w:line="276" w:lineRule="auto"/>
        <w:contextualSpacing/>
        <w:jc w:val="both"/>
        <w:rPr>
          <w:rFonts w:ascii="Arial" w:hAnsi="Arial" w:cs="Arial"/>
          <w:sz w:val="22"/>
          <w:szCs w:val="22"/>
        </w:rPr>
      </w:pPr>
      <w:r w:rsidRPr="00F83D06">
        <w:rPr>
          <w:rFonts w:ascii="Arial" w:hAnsi="Arial" w:cs="Arial"/>
          <w:sz w:val="22"/>
          <w:szCs w:val="22"/>
        </w:rPr>
        <w:t xml:space="preserve">A Master’s degree in economics or development studies or finance or project </w:t>
      </w:r>
      <w:proofErr w:type="gramStart"/>
      <w:r w:rsidRPr="00F83D06">
        <w:rPr>
          <w:rFonts w:ascii="Arial" w:hAnsi="Arial" w:cs="Arial"/>
          <w:sz w:val="22"/>
          <w:szCs w:val="22"/>
        </w:rPr>
        <w:t>management;</w:t>
      </w:r>
      <w:proofErr w:type="gramEnd"/>
    </w:p>
    <w:p w14:paraId="7364BC82" w14:textId="77777777" w:rsidR="00EA66C9" w:rsidRPr="00F83D06" w:rsidRDefault="00EA66C9" w:rsidP="00EA66C9">
      <w:pPr>
        <w:pStyle w:val="ListParagraph"/>
        <w:numPr>
          <w:ilvl w:val="1"/>
          <w:numId w:val="6"/>
        </w:numPr>
        <w:spacing w:line="276" w:lineRule="auto"/>
        <w:contextualSpacing/>
        <w:jc w:val="both"/>
        <w:rPr>
          <w:rFonts w:ascii="Arial" w:hAnsi="Arial" w:cs="Arial"/>
          <w:sz w:val="22"/>
          <w:szCs w:val="22"/>
        </w:rPr>
      </w:pPr>
      <w:r w:rsidRPr="00F83D06">
        <w:rPr>
          <w:rFonts w:ascii="Arial" w:hAnsi="Arial" w:cs="Arial"/>
          <w:sz w:val="22"/>
          <w:szCs w:val="22"/>
        </w:rPr>
        <w:t xml:space="preserve">Ten years of working experience in the development sector, preferably in resource mobilization, partnership building, </w:t>
      </w:r>
      <w:proofErr w:type="gramStart"/>
      <w:r w:rsidRPr="00F83D06">
        <w:rPr>
          <w:rFonts w:ascii="Arial" w:hAnsi="Arial" w:cs="Arial"/>
          <w:sz w:val="22"/>
          <w:szCs w:val="22"/>
        </w:rPr>
        <w:t>fundraising;</w:t>
      </w:r>
      <w:proofErr w:type="gramEnd"/>
    </w:p>
    <w:p w14:paraId="7AA0ADE0" w14:textId="77777777" w:rsidR="00EA66C9" w:rsidRPr="00F83D06" w:rsidRDefault="00EA66C9" w:rsidP="00EA66C9">
      <w:pPr>
        <w:pStyle w:val="ListParagraph"/>
        <w:numPr>
          <w:ilvl w:val="1"/>
          <w:numId w:val="6"/>
        </w:numPr>
        <w:spacing w:line="276" w:lineRule="auto"/>
        <w:contextualSpacing/>
        <w:jc w:val="both"/>
        <w:rPr>
          <w:rFonts w:ascii="Arial" w:hAnsi="Arial" w:cs="Arial"/>
          <w:sz w:val="22"/>
          <w:szCs w:val="22"/>
        </w:rPr>
      </w:pPr>
      <w:r w:rsidRPr="00F83D06">
        <w:rPr>
          <w:rFonts w:ascii="Arial" w:hAnsi="Arial" w:cs="Arial"/>
          <w:sz w:val="22"/>
          <w:szCs w:val="22"/>
        </w:rPr>
        <w:t xml:space="preserve"> Experienced in working with international and/or regional integration agencies, and development partner assistance </w:t>
      </w:r>
      <w:proofErr w:type="gramStart"/>
      <w:r w:rsidRPr="00F83D06">
        <w:rPr>
          <w:rFonts w:ascii="Arial" w:hAnsi="Arial" w:cs="Arial"/>
          <w:sz w:val="22"/>
          <w:szCs w:val="22"/>
        </w:rPr>
        <w:t>agencies;</w:t>
      </w:r>
      <w:proofErr w:type="gramEnd"/>
    </w:p>
    <w:p w14:paraId="013B64E3" w14:textId="77777777" w:rsidR="00EA66C9" w:rsidRPr="00F83D06" w:rsidRDefault="00EA66C9" w:rsidP="00EA66C9">
      <w:pPr>
        <w:pStyle w:val="ListParagraph"/>
        <w:numPr>
          <w:ilvl w:val="1"/>
          <w:numId w:val="6"/>
        </w:numPr>
        <w:spacing w:line="276" w:lineRule="auto"/>
        <w:contextualSpacing/>
        <w:jc w:val="both"/>
        <w:rPr>
          <w:rFonts w:ascii="Arial" w:hAnsi="Arial" w:cs="Arial"/>
          <w:sz w:val="22"/>
          <w:szCs w:val="22"/>
        </w:rPr>
      </w:pPr>
      <w:r w:rsidRPr="00F83D06">
        <w:rPr>
          <w:rFonts w:ascii="Arial" w:hAnsi="Arial" w:cs="Arial"/>
          <w:sz w:val="22"/>
          <w:szCs w:val="22"/>
        </w:rPr>
        <w:t xml:space="preserve">Excellent communication, coordination, </w:t>
      </w:r>
      <w:proofErr w:type="gramStart"/>
      <w:r w:rsidRPr="00F83D06">
        <w:rPr>
          <w:rFonts w:ascii="Arial" w:hAnsi="Arial" w:cs="Arial"/>
          <w:sz w:val="22"/>
          <w:szCs w:val="22"/>
        </w:rPr>
        <w:t>facilitation</w:t>
      </w:r>
      <w:proofErr w:type="gramEnd"/>
      <w:r w:rsidRPr="00F83D06">
        <w:rPr>
          <w:rFonts w:ascii="Arial" w:hAnsi="Arial" w:cs="Arial"/>
          <w:sz w:val="22"/>
          <w:szCs w:val="22"/>
        </w:rPr>
        <w:t xml:space="preserve"> and analytical skills</w:t>
      </w:r>
    </w:p>
    <w:p w14:paraId="5E9A0B57" w14:textId="77777777" w:rsidR="00EA66C9" w:rsidRPr="00F83D06" w:rsidRDefault="00EA66C9" w:rsidP="00EA66C9">
      <w:pPr>
        <w:pStyle w:val="ListParagraph"/>
        <w:numPr>
          <w:ilvl w:val="1"/>
          <w:numId w:val="6"/>
        </w:numPr>
        <w:spacing w:line="276" w:lineRule="auto"/>
        <w:contextualSpacing/>
        <w:jc w:val="both"/>
        <w:rPr>
          <w:rFonts w:ascii="Arial" w:hAnsi="Arial" w:cs="Arial"/>
          <w:sz w:val="22"/>
          <w:szCs w:val="22"/>
        </w:rPr>
      </w:pPr>
      <w:r w:rsidRPr="00F83D06">
        <w:rPr>
          <w:rFonts w:ascii="Arial" w:hAnsi="Arial" w:cs="Arial"/>
          <w:sz w:val="22"/>
          <w:szCs w:val="22"/>
        </w:rPr>
        <w:t>Excellent in report writing skills</w:t>
      </w:r>
    </w:p>
    <w:p w14:paraId="56B1EF42" w14:textId="77777777" w:rsidR="00EA66C9" w:rsidRPr="00F83D06" w:rsidRDefault="00EA66C9" w:rsidP="00EA66C9">
      <w:pPr>
        <w:pStyle w:val="ListParagraph"/>
        <w:numPr>
          <w:ilvl w:val="1"/>
          <w:numId w:val="6"/>
        </w:numPr>
        <w:spacing w:line="276" w:lineRule="auto"/>
        <w:contextualSpacing/>
        <w:jc w:val="both"/>
        <w:rPr>
          <w:rFonts w:ascii="Arial" w:hAnsi="Arial" w:cs="Arial"/>
          <w:sz w:val="22"/>
          <w:szCs w:val="22"/>
        </w:rPr>
      </w:pPr>
      <w:r w:rsidRPr="00F83D06">
        <w:rPr>
          <w:rFonts w:ascii="Arial" w:hAnsi="Arial" w:cs="Arial"/>
          <w:sz w:val="22"/>
          <w:szCs w:val="22"/>
        </w:rPr>
        <w:t>Fluency in spoken and written English is essential. Knowledge of other COMESA language should be an added advantage</w:t>
      </w:r>
    </w:p>
    <w:p w14:paraId="03349670" w14:textId="77777777" w:rsidR="00EA66C9" w:rsidRPr="00F83D06" w:rsidRDefault="00EA66C9" w:rsidP="00EA66C9">
      <w:pPr>
        <w:pStyle w:val="ListParagraph"/>
        <w:numPr>
          <w:ilvl w:val="1"/>
          <w:numId w:val="6"/>
        </w:numPr>
        <w:spacing w:line="276" w:lineRule="auto"/>
        <w:contextualSpacing/>
        <w:jc w:val="both"/>
        <w:rPr>
          <w:rFonts w:ascii="Arial" w:hAnsi="Arial" w:cs="Arial"/>
          <w:sz w:val="22"/>
          <w:szCs w:val="22"/>
        </w:rPr>
      </w:pPr>
      <w:r w:rsidRPr="00F83D06">
        <w:rPr>
          <w:rFonts w:ascii="Arial" w:hAnsi="Arial" w:cs="Arial"/>
          <w:sz w:val="22"/>
          <w:szCs w:val="22"/>
        </w:rPr>
        <w:t xml:space="preserve">Demonstrate ability to lead strategic information collection, </w:t>
      </w:r>
      <w:proofErr w:type="gramStart"/>
      <w:r w:rsidRPr="00F83D06">
        <w:rPr>
          <w:rFonts w:ascii="Arial" w:hAnsi="Arial" w:cs="Arial"/>
          <w:sz w:val="22"/>
          <w:szCs w:val="22"/>
        </w:rPr>
        <w:t>analysis</w:t>
      </w:r>
      <w:proofErr w:type="gramEnd"/>
      <w:r w:rsidRPr="00F83D06">
        <w:rPr>
          <w:rFonts w:ascii="Arial" w:hAnsi="Arial" w:cs="Arial"/>
          <w:sz w:val="22"/>
          <w:szCs w:val="22"/>
        </w:rPr>
        <w:t xml:space="preserve"> and result-based use of information</w:t>
      </w:r>
    </w:p>
    <w:p w14:paraId="137C09E7" w14:textId="77777777" w:rsidR="00EA66C9" w:rsidRPr="00F83D06" w:rsidRDefault="00EA66C9" w:rsidP="00EA66C9">
      <w:pPr>
        <w:pStyle w:val="ListParagraph"/>
        <w:numPr>
          <w:ilvl w:val="1"/>
          <w:numId w:val="6"/>
        </w:numPr>
        <w:spacing w:line="276" w:lineRule="auto"/>
        <w:contextualSpacing/>
        <w:jc w:val="both"/>
        <w:rPr>
          <w:rFonts w:ascii="Arial" w:hAnsi="Arial" w:cs="Arial"/>
          <w:sz w:val="22"/>
          <w:szCs w:val="22"/>
        </w:rPr>
      </w:pPr>
      <w:r w:rsidRPr="00F83D06">
        <w:rPr>
          <w:rFonts w:ascii="Arial" w:hAnsi="Arial" w:cs="Arial"/>
          <w:sz w:val="22"/>
          <w:szCs w:val="22"/>
        </w:rPr>
        <w:t>Ability to lead formulation of strategies and their implementation</w:t>
      </w:r>
    </w:p>
    <w:p w14:paraId="189493C7" w14:textId="77777777" w:rsidR="00EA66C9" w:rsidRPr="00F83D06" w:rsidRDefault="00EA66C9" w:rsidP="00EA66C9">
      <w:pPr>
        <w:pStyle w:val="ListParagraph"/>
        <w:numPr>
          <w:ilvl w:val="1"/>
          <w:numId w:val="6"/>
        </w:numPr>
        <w:spacing w:line="276" w:lineRule="auto"/>
        <w:contextualSpacing/>
        <w:jc w:val="both"/>
        <w:rPr>
          <w:rFonts w:ascii="Arial" w:hAnsi="Arial" w:cs="Arial"/>
          <w:sz w:val="22"/>
          <w:szCs w:val="22"/>
        </w:rPr>
      </w:pPr>
      <w:r w:rsidRPr="00F83D06">
        <w:rPr>
          <w:rFonts w:ascii="Arial" w:hAnsi="Arial" w:cs="Arial"/>
          <w:sz w:val="22"/>
          <w:szCs w:val="22"/>
        </w:rPr>
        <w:t>Ability to apply Resource Mobilization and Partnership building theory to specific institutional contexts</w:t>
      </w:r>
    </w:p>
    <w:p w14:paraId="16F5EDE5" w14:textId="77777777" w:rsidR="00EA66C9" w:rsidRPr="00F83D06" w:rsidRDefault="00EA66C9" w:rsidP="00EA66C9">
      <w:pPr>
        <w:rPr>
          <w:rFonts w:ascii="Arial" w:hAnsi="Arial" w:cs="Arial"/>
          <w:sz w:val="22"/>
          <w:szCs w:val="22"/>
        </w:rPr>
      </w:pPr>
    </w:p>
    <w:p w14:paraId="73B4314C"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Duration of the contract</w:t>
      </w:r>
    </w:p>
    <w:p w14:paraId="62D418E8" w14:textId="77777777" w:rsidR="00EA66C9" w:rsidRPr="00F83D06" w:rsidRDefault="00EA66C9" w:rsidP="00EA66C9">
      <w:pPr>
        <w:jc w:val="both"/>
        <w:rPr>
          <w:rFonts w:ascii="Arial" w:hAnsi="Arial" w:cs="Arial"/>
          <w:sz w:val="22"/>
          <w:szCs w:val="22"/>
        </w:rPr>
      </w:pPr>
      <w:r w:rsidRPr="00F83D06">
        <w:rPr>
          <w:rFonts w:ascii="Arial" w:hAnsi="Arial" w:cs="Arial"/>
          <w:sz w:val="22"/>
          <w:szCs w:val="22"/>
        </w:rPr>
        <w:t xml:space="preserve">The duration for this short-term consultancy work will be for </w:t>
      </w:r>
      <w:r w:rsidRPr="00F83D06">
        <w:rPr>
          <w:rFonts w:ascii="Arial" w:hAnsi="Arial" w:cs="Arial"/>
          <w:b/>
          <w:sz w:val="22"/>
          <w:szCs w:val="22"/>
        </w:rPr>
        <w:t>90</w:t>
      </w:r>
      <w:r w:rsidRPr="00F83D06">
        <w:rPr>
          <w:rFonts w:ascii="Arial" w:hAnsi="Arial" w:cs="Arial"/>
          <w:sz w:val="22"/>
          <w:szCs w:val="22"/>
        </w:rPr>
        <w:t xml:space="preserve"> working days commencing from the date of signature of the contract, or as to be agreed with contracting authority and over a six-month period. The actual spread and allocation of the days shall be agreed with RMIC Unit during the inception phase.  </w:t>
      </w:r>
    </w:p>
    <w:p w14:paraId="7DCC767C" w14:textId="77777777" w:rsidR="00EA66C9" w:rsidRPr="00F83D06" w:rsidRDefault="00EA66C9" w:rsidP="00EA66C9">
      <w:pPr>
        <w:rPr>
          <w:rFonts w:ascii="Arial" w:hAnsi="Arial" w:cs="Arial"/>
          <w:sz w:val="22"/>
          <w:szCs w:val="22"/>
        </w:rPr>
      </w:pPr>
    </w:p>
    <w:p w14:paraId="27EA7D11"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Scope of price proposal and schedule of payment</w:t>
      </w:r>
    </w:p>
    <w:p w14:paraId="69CCBF21" w14:textId="77777777" w:rsidR="00EA66C9" w:rsidRPr="00F83D06" w:rsidRDefault="00EA66C9" w:rsidP="00EA66C9">
      <w:pPr>
        <w:jc w:val="both"/>
        <w:rPr>
          <w:rFonts w:ascii="Arial" w:hAnsi="Arial" w:cs="Arial"/>
          <w:sz w:val="22"/>
          <w:szCs w:val="22"/>
        </w:rPr>
      </w:pPr>
      <w:r w:rsidRPr="00F83D06">
        <w:rPr>
          <w:rFonts w:ascii="Arial" w:hAnsi="Arial" w:cs="Arial"/>
          <w:sz w:val="22"/>
          <w:szCs w:val="22"/>
        </w:rPr>
        <w:t xml:space="preserve">The budget for this consultancy is </w:t>
      </w:r>
      <w:r w:rsidRPr="00F83D06">
        <w:rPr>
          <w:rFonts w:ascii="Arial" w:hAnsi="Arial" w:cs="Arial"/>
          <w:b/>
          <w:bCs/>
          <w:sz w:val="22"/>
          <w:szCs w:val="22"/>
        </w:rPr>
        <w:t>USD 25,000 all inclusive</w:t>
      </w:r>
      <w:r w:rsidRPr="00F83D06">
        <w:rPr>
          <w:rFonts w:ascii="Arial" w:hAnsi="Arial" w:cs="Arial"/>
          <w:sz w:val="22"/>
          <w:szCs w:val="22"/>
        </w:rPr>
        <w:t>. Payment shall therefore be made according to the following deliverables:</w:t>
      </w:r>
    </w:p>
    <w:p w14:paraId="6ECD398A" w14:textId="77777777" w:rsidR="00EA66C9" w:rsidRPr="00F83D06" w:rsidRDefault="00EA66C9" w:rsidP="00EA66C9">
      <w:pPr>
        <w:pStyle w:val="ListParagraph"/>
        <w:numPr>
          <w:ilvl w:val="0"/>
          <w:numId w:val="7"/>
        </w:numPr>
        <w:shd w:val="clear" w:color="auto" w:fill="FFFFFF"/>
        <w:spacing w:before="100" w:beforeAutospacing="1" w:after="100" w:afterAutospacing="1"/>
        <w:contextualSpacing/>
        <w:rPr>
          <w:rFonts w:ascii="Arial" w:hAnsi="Arial" w:cs="Arial"/>
          <w:sz w:val="22"/>
          <w:szCs w:val="22"/>
        </w:rPr>
      </w:pPr>
      <w:r w:rsidRPr="00F83D06">
        <w:rPr>
          <w:rFonts w:ascii="Arial" w:hAnsi="Arial" w:cs="Arial"/>
          <w:sz w:val="22"/>
          <w:szCs w:val="22"/>
        </w:rPr>
        <w:t xml:space="preserve">Thirty percent (30%) after the submission and the acceptance of the Inception report – </w:t>
      </w:r>
      <w:proofErr w:type="gramStart"/>
      <w:r w:rsidRPr="00F83D06">
        <w:rPr>
          <w:rFonts w:ascii="Arial" w:hAnsi="Arial" w:cs="Arial"/>
          <w:sz w:val="22"/>
          <w:szCs w:val="22"/>
        </w:rPr>
        <w:t>i.e.</w:t>
      </w:r>
      <w:proofErr w:type="gramEnd"/>
      <w:r w:rsidRPr="00F83D06">
        <w:rPr>
          <w:rFonts w:ascii="Arial" w:hAnsi="Arial" w:cs="Arial"/>
          <w:sz w:val="22"/>
          <w:szCs w:val="22"/>
        </w:rPr>
        <w:t xml:space="preserve"> output 6 (i) above;  </w:t>
      </w:r>
    </w:p>
    <w:p w14:paraId="52255A31" w14:textId="77777777" w:rsidR="00EA66C9" w:rsidRPr="00F83D06" w:rsidRDefault="00EA66C9" w:rsidP="00EA66C9">
      <w:pPr>
        <w:pStyle w:val="ListParagraph"/>
        <w:numPr>
          <w:ilvl w:val="0"/>
          <w:numId w:val="7"/>
        </w:numPr>
        <w:shd w:val="clear" w:color="auto" w:fill="FFFFFF"/>
        <w:spacing w:before="100" w:beforeAutospacing="1" w:after="100" w:afterAutospacing="1"/>
        <w:contextualSpacing/>
        <w:rPr>
          <w:rFonts w:ascii="Arial" w:hAnsi="Arial" w:cs="Arial"/>
          <w:sz w:val="22"/>
          <w:szCs w:val="22"/>
        </w:rPr>
      </w:pPr>
      <w:r w:rsidRPr="00F83D06">
        <w:rPr>
          <w:rFonts w:ascii="Arial" w:hAnsi="Arial" w:cs="Arial"/>
          <w:sz w:val="22"/>
          <w:szCs w:val="22"/>
        </w:rPr>
        <w:t xml:space="preserve">Thirty percent (40%) after the submission and the acceptance of the draft reports and policy paper – </w:t>
      </w:r>
      <w:proofErr w:type="gramStart"/>
      <w:r w:rsidRPr="00F83D06">
        <w:rPr>
          <w:rFonts w:ascii="Arial" w:hAnsi="Arial" w:cs="Arial"/>
          <w:sz w:val="22"/>
          <w:szCs w:val="22"/>
        </w:rPr>
        <w:t>i.e.</w:t>
      </w:r>
      <w:proofErr w:type="gramEnd"/>
      <w:r w:rsidRPr="00F83D06">
        <w:rPr>
          <w:rFonts w:ascii="Arial" w:hAnsi="Arial" w:cs="Arial"/>
          <w:sz w:val="22"/>
          <w:szCs w:val="22"/>
        </w:rPr>
        <w:t xml:space="preserve"> submissions of interim reports for outputs 6 (ii) to (iv),  </w:t>
      </w:r>
    </w:p>
    <w:p w14:paraId="7E01FBC3" w14:textId="77777777" w:rsidR="00EA66C9" w:rsidRPr="00F83D06" w:rsidRDefault="00EA66C9" w:rsidP="00EA66C9">
      <w:pPr>
        <w:pStyle w:val="ListParagraph"/>
        <w:numPr>
          <w:ilvl w:val="0"/>
          <w:numId w:val="7"/>
        </w:numPr>
        <w:shd w:val="clear" w:color="auto" w:fill="FFFFFF"/>
        <w:spacing w:before="100" w:beforeAutospacing="1" w:after="100" w:afterAutospacing="1"/>
        <w:contextualSpacing/>
        <w:rPr>
          <w:rFonts w:ascii="Arial" w:hAnsi="Arial" w:cs="Arial"/>
          <w:sz w:val="22"/>
          <w:szCs w:val="22"/>
        </w:rPr>
      </w:pPr>
      <w:r w:rsidRPr="00F83D06">
        <w:rPr>
          <w:rFonts w:ascii="Arial" w:hAnsi="Arial" w:cs="Arial"/>
          <w:sz w:val="22"/>
          <w:szCs w:val="22"/>
        </w:rPr>
        <w:t xml:space="preserve">Thirty percent (30%) after the submission and the acceptance of the final report (s) – </w:t>
      </w:r>
      <w:proofErr w:type="gramStart"/>
      <w:r w:rsidRPr="00F83D06">
        <w:rPr>
          <w:rFonts w:ascii="Arial" w:hAnsi="Arial" w:cs="Arial"/>
          <w:sz w:val="22"/>
          <w:szCs w:val="22"/>
        </w:rPr>
        <w:t>i.e.</w:t>
      </w:r>
      <w:proofErr w:type="gramEnd"/>
      <w:r w:rsidRPr="00F83D06">
        <w:rPr>
          <w:rFonts w:ascii="Arial" w:hAnsi="Arial" w:cs="Arial"/>
          <w:sz w:val="22"/>
          <w:szCs w:val="22"/>
        </w:rPr>
        <w:t xml:space="preserve"> submission of final reports for outputs 5 (v) to (vii).</w:t>
      </w:r>
    </w:p>
    <w:p w14:paraId="2D24729C" w14:textId="77777777" w:rsidR="00EA66C9" w:rsidRPr="00F83D06" w:rsidRDefault="00EA66C9" w:rsidP="00EA66C9">
      <w:pPr>
        <w:pStyle w:val="ListParagraph"/>
        <w:ind w:left="540"/>
        <w:jc w:val="both"/>
        <w:rPr>
          <w:rFonts w:ascii="Arial" w:hAnsi="Arial" w:cs="Arial"/>
          <w:sz w:val="22"/>
          <w:szCs w:val="22"/>
        </w:rPr>
      </w:pPr>
    </w:p>
    <w:p w14:paraId="6A4D8D6E"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 xml:space="preserve">Eligible Bidders  </w:t>
      </w:r>
    </w:p>
    <w:p w14:paraId="3C37AF18"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highlight w:val="yellow"/>
        </w:rPr>
        <w:t>Only</w:t>
      </w:r>
      <w:r w:rsidRPr="00F83D06">
        <w:rPr>
          <w:rFonts w:ascii="Arial" w:hAnsi="Arial" w:cs="Arial"/>
          <w:sz w:val="22"/>
          <w:szCs w:val="22"/>
        </w:rPr>
        <w:t xml:space="preserve"> Nationals of COMESA Member States are encouraged to apply. </w:t>
      </w:r>
    </w:p>
    <w:p w14:paraId="3F450868"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rPr>
        <w:t xml:space="preserve"> </w:t>
      </w:r>
    </w:p>
    <w:p w14:paraId="56604BB5" w14:textId="77777777" w:rsidR="00EA66C9" w:rsidRPr="00F83D06" w:rsidRDefault="00EA66C9" w:rsidP="00EA66C9">
      <w:pPr>
        <w:pStyle w:val="ListParagraph"/>
        <w:numPr>
          <w:ilvl w:val="0"/>
          <w:numId w:val="4"/>
        </w:numPr>
        <w:spacing w:line="276" w:lineRule="auto"/>
        <w:ind w:left="567" w:hanging="567"/>
        <w:contextualSpacing/>
        <w:rPr>
          <w:rFonts w:ascii="Arial" w:hAnsi="Arial" w:cs="Arial"/>
          <w:b/>
          <w:bCs/>
          <w:sz w:val="22"/>
          <w:szCs w:val="22"/>
        </w:rPr>
      </w:pPr>
      <w:r w:rsidRPr="00F83D06">
        <w:rPr>
          <w:rFonts w:ascii="Arial" w:hAnsi="Arial" w:cs="Arial"/>
          <w:b/>
          <w:bCs/>
          <w:sz w:val="22"/>
          <w:szCs w:val="22"/>
        </w:rPr>
        <w:t xml:space="preserve">Submission of Applications </w:t>
      </w:r>
    </w:p>
    <w:p w14:paraId="474534FF"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rPr>
        <w:t xml:space="preserve">Interested consultants are free to submit either by courier services or by </w:t>
      </w:r>
      <w:proofErr w:type="gramStart"/>
      <w:r w:rsidRPr="00F83D06">
        <w:rPr>
          <w:rFonts w:ascii="Arial" w:hAnsi="Arial" w:cs="Arial"/>
          <w:sz w:val="22"/>
          <w:szCs w:val="22"/>
        </w:rPr>
        <w:t>Email</w:t>
      </w:r>
      <w:proofErr w:type="gramEnd"/>
      <w:r w:rsidRPr="00F83D06">
        <w:rPr>
          <w:rFonts w:ascii="Arial" w:hAnsi="Arial" w:cs="Arial"/>
          <w:sz w:val="22"/>
          <w:szCs w:val="22"/>
        </w:rPr>
        <w:t xml:space="preserve"> their application (Technical and Financial proposal and CV) with a cover letter to the contact below, latest </w:t>
      </w:r>
      <w:r w:rsidRPr="00F83D06">
        <w:rPr>
          <w:rFonts w:ascii="Arial" w:hAnsi="Arial" w:cs="Arial"/>
          <w:sz w:val="22"/>
          <w:szCs w:val="22"/>
          <w:highlight w:val="yellow"/>
        </w:rPr>
        <w:t>XXX</w:t>
      </w:r>
    </w:p>
    <w:p w14:paraId="450EF719" w14:textId="77777777" w:rsidR="00EA66C9" w:rsidRPr="00F83D06" w:rsidRDefault="00EA66C9" w:rsidP="00EA66C9">
      <w:pPr>
        <w:pStyle w:val="ListParagraph"/>
        <w:ind w:left="540"/>
        <w:jc w:val="both"/>
        <w:rPr>
          <w:rFonts w:ascii="Arial" w:hAnsi="Arial" w:cs="Arial"/>
          <w:sz w:val="22"/>
          <w:szCs w:val="22"/>
        </w:rPr>
      </w:pPr>
    </w:p>
    <w:p w14:paraId="6A2A5977"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rPr>
        <w:t xml:space="preserve">THE HEAD OF PROCUREMENT </w:t>
      </w:r>
    </w:p>
    <w:p w14:paraId="75B70CD5"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rPr>
        <w:lastRenderedPageBreak/>
        <w:t xml:space="preserve">COMESA SECRETARIAT </w:t>
      </w:r>
    </w:p>
    <w:p w14:paraId="0A744915"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rPr>
        <w:t xml:space="preserve">BEN BELLA ROAD P.O BOX 30051 </w:t>
      </w:r>
    </w:p>
    <w:p w14:paraId="2A246E4A"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rPr>
        <w:t xml:space="preserve">LUSAKA, ZAMBIA </w:t>
      </w:r>
    </w:p>
    <w:p w14:paraId="52A7E78C"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rPr>
        <w:t xml:space="preserve">Tel: 260 211 229725 - 32 </w:t>
      </w:r>
    </w:p>
    <w:p w14:paraId="0E6AB776"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rPr>
        <w:t xml:space="preserve">Attention: Mr. Silver Mwesigwa </w:t>
      </w:r>
    </w:p>
    <w:p w14:paraId="2F0CD5ED" w14:textId="77777777" w:rsidR="00EA66C9" w:rsidRPr="00F83D06" w:rsidRDefault="00EA66C9" w:rsidP="00EA66C9">
      <w:pPr>
        <w:pStyle w:val="ListParagraph"/>
        <w:ind w:left="540"/>
        <w:jc w:val="both"/>
        <w:rPr>
          <w:rFonts w:ascii="Arial" w:hAnsi="Arial" w:cs="Arial"/>
          <w:sz w:val="22"/>
          <w:szCs w:val="22"/>
        </w:rPr>
      </w:pPr>
      <w:r w:rsidRPr="00F83D06">
        <w:rPr>
          <w:rFonts w:ascii="Arial" w:hAnsi="Arial" w:cs="Arial"/>
          <w:sz w:val="22"/>
          <w:szCs w:val="22"/>
        </w:rPr>
        <w:t xml:space="preserve">Submission emails: </w:t>
      </w:r>
      <w:hyperlink r:id="rId12" w:history="1">
        <w:r w:rsidRPr="00F83D06">
          <w:rPr>
            <w:rStyle w:val="Hyperlink"/>
            <w:rFonts w:ascii="Arial" w:hAnsi="Arial" w:cs="Arial"/>
            <w:sz w:val="22"/>
            <w:szCs w:val="22"/>
          </w:rPr>
          <w:t>procurement@comesa.int</w:t>
        </w:r>
      </w:hyperlink>
      <w:r w:rsidRPr="00F83D06">
        <w:rPr>
          <w:rFonts w:ascii="Arial" w:hAnsi="Arial" w:cs="Arial"/>
          <w:sz w:val="22"/>
          <w:szCs w:val="22"/>
        </w:rPr>
        <w:t xml:space="preserve">, </w:t>
      </w:r>
      <w:hyperlink r:id="rId13" w:history="1">
        <w:r w:rsidRPr="00F83D06">
          <w:rPr>
            <w:rStyle w:val="Hyperlink"/>
            <w:rFonts w:ascii="Arial" w:hAnsi="Arial" w:cs="Arial"/>
            <w:sz w:val="22"/>
            <w:szCs w:val="22"/>
          </w:rPr>
          <w:t>smwesigwa@comesa.int</w:t>
        </w:r>
      </w:hyperlink>
      <w:r w:rsidRPr="00F83D06">
        <w:rPr>
          <w:rFonts w:ascii="Arial" w:hAnsi="Arial" w:cs="Arial"/>
          <w:sz w:val="22"/>
          <w:szCs w:val="22"/>
        </w:rPr>
        <w:t xml:space="preserve"> </w:t>
      </w:r>
    </w:p>
    <w:p w14:paraId="1A77B772" w14:textId="77777777" w:rsidR="00EA66C9" w:rsidRPr="00F83D06" w:rsidRDefault="00EA66C9" w:rsidP="00EA66C9">
      <w:pPr>
        <w:jc w:val="both"/>
        <w:rPr>
          <w:rFonts w:ascii="Arial" w:hAnsi="Arial" w:cs="Arial"/>
          <w:sz w:val="22"/>
          <w:szCs w:val="22"/>
        </w:rPr>
      </w:pPr>
    </w:p>
    <w:p w14:paraId="7DC55BCA" w14:textId="77777777" w:rsidR="00EA66C9" w:rsidRPr="00F83D06" w:rsidRDefault="00EA66C9" w:rsidP="00EA66C9">
      <w:pPr>
        <w:jc w:val="both"/>
        <w:rPr>
          <w:rFonts w:ascii="Arial" w:hAnsi="Arial" w:cs="Arial"/>
          <w:sz w:val="22"/>
          <w:szCs w:val="22"/>
        </w:rPr>
      </w:pPr>
      <w:r w:rsidRPr="00F83D06">
        <w:rPr>
          <w:rFonts w:ascii="Arial" w:hAnsi="Arial" w:cs="Arial"/>
          <w:sz w:val="22"/>
          <w:szCs w:val="22"/>
        </w:rPr>
        <w:t>The proposal should provide the following information:</w:t>
      </w:r>
    </w:p>
    <w:p w14:paraId="175F4A3F" w14:textId="77777777" w:rsidR="00EA66C9" w:rsidRPr="00F83D06" w:rsidRDefault="00EA66C9" w:rsidP="00EA66C9">
      <w:pPr>
        <w:pStyle w:val="ListParagraph"/>
        <w:numPr>
          <w:ilvl w:val="0"/>
          <w:numId w:val="7"/>
        </w:numPr>
        <w:spacing w:line="276" w:lineRule="auto"/>
        <w:contextualSpacing/>
        <w:jc w:val="both"/>
        <w:rPr>
          <w:rFonts w:ascii="Arial" w:hAnsi="Arial" w:cs="Arial"/>
          <w:sz w:val="22"/>
          <w:szCs w:val="22"/>
        </w:rPr>
      </w:pPr>
      <w:r w:rsidRPr="00F83D06">
        <w:rPr>
          <w:rFonts w:ascii="Arial" w:hAnsi="Arial" w:cs="Arial"/>
          <w:sz w:val="22"/>
          <w:szCs w:val="22"/>
        </w:rPr>
        <w:t>Technical proposal: outline and methodology for undertaking the assignment as outlined in these terms of reference,</w:t>
      </w:r>
    </w:p>
    <w:p w14:paraId="3DB02216" w14:textId="77777777" w:rsidR="00EA66C9" w:rsidRPr="00F83D06" w:rsidRDefault="00EA66C9" w:rsidP="00EA66C9">
      <w:pPr>
        <w:pStyle w:val="ListParagraph"/>
        <w:numPr>
          <w:ilvl w:val="0"/>
          <w:numId w:val="7"/>
        </w:numPr>
        <w:spacing w:line="276" w:lineRule="auto"/>
        <w:contextualSpacing/>
        <w:jc w:val="both"/>
        <w:rPr>
          <w:rFonts w:ascii="Arial" w:hAnsi="Arial" w:cs="Arial"/>
          <w:sz w:val="22"/>
          <w:szCs w:val="22"/>
        </w:rPr>
      </w:pPr>
      <w:r w:rsidRPr="00F83D06">
        <w:rPr>
          <w:rFonts w:ascii="Arial" w:hAnsi="Arial" w:cs="Arial"/>
          <w:sz w:val="22"/>
          <w:szCs w:val="22"/>
        </w:rPr>
        <w:t xml:space="preserve">Financial proposal including a detailed quotation showing all the necessary costs and/or </w:t>
      </w:r>
      <w:proofErr w:type="gramStart"/>
      <w:r w:rsidRPr="00F83D06">
        <w:rPr>
          <w:rFonts w:ascii="Arial" w:hAnsi="Arial" w:cs="Arial"/>
          <w:sz w:val="22"/>
          <w:szCs w:val="22"/>
        </w:rPr>
        <w:t>fees;</w:t>
      </w:r>
      <w:proofErr w:type="gramEnd"/>
    </w:p>
    <w:p w14:paraId="29187F9C" w14:textId="77777777" w:rsidR="00EA66C9" w:rsidRPr="00F83D06" w:rsidRDefault="00EA66C9" w:rsidP="00EA66C9">
      <w:pPr>
        <w:pStyle w:val="ListParagraph"/>
        <w:numPr>
          <w:ilvl w:val="0"/>
          <w:numId w:val="7"/>
        </w:numPr>
        <w:spacing w:line="276" w:lineRule="auto"/>
        <w:contextualSpacing/>
        <w:jc w:val="both"/>
        <w:rPr>
          <w:rFonts w:ascii="Arial" w:hAnsi="Arial" w:cs="Arial"/>
          <w:sz w:val="22"/>
          <w:szCs w:val="22"/>
        </w:rPr>
      </w:pPr>
      <w:r w:rsidRPr="00F83D06">
        <w:rPr>
          <w:rFonts w:ascii="Arial" w:hAnsi="Arial" w:cs="Arial"/>
          <w:sz w:val="22"/>
          <w:szCs w:val="22"/>
        </w:rPr>
        <w:t>Updated CV of consultant including relevant work experience and qualifications.</w:t>
      </w:r>
    </w:p>
    <w:p w14:paraId="2BE44071" w14:textId="77777777" w:rsidR="00EA66C9" w:rsidRPr="00F83D06" w:rsidRDefault="00EA66C9" w:rsidP="00EA66C9">
      <w:pPr>
        <w:pStyle w:val="ListParagraph"/>
        <w:ind w:left="540"/>
        <w:jc w:val="both"/>
        <w:rPr>
          <w:rFonts w:ascii="Arial" w:hAnsi="Arial" w:cs="Arial"/>
          <w:sz w:val="22"/>
          <w:szCs w:val="22"/>
        </w:rPr>
      </w:pPr>
    </w:p>
    <w:p w14:paraId="6E88EE70" w14:textId="77777777" w:rsidR="00EA66C9" w:rsidRPr="00F83D06" w:rsidRDefault="00EA66C9" w:rsidP="00EA66C9">
      <w:pPr>
        <w:shd w:val="clear" w:color="auto" w:fill="FFFFFF"/>
        <w:spacing w:before="100" w:beforeAutospacing="1" w:after="100" w:afterAutospacing="1"/>
        <w:rPr>
          <w:rFonts w:ascii="Arial" w:hAnsi="Arial" w:cs="Arial"/>
          <w:sz w:val="22"/>
          <w:szCs w:val="22"/>
        </w:rPr>
      </w:pPr>
    </w:p>
    <w:p w14:paraId="4E46DFE5" w14:textId="77777777" w:rsidR="00331C6C" w:rsidRPr="00F83D06" w:rsidRDefault="00432CAA" w:rsidP="00E36D6F">
      <w:pPr>
        <w:spacing w:line="360" w:lineRule="auto"/>
        <w:jc w:val="both"/>
        <w:rPr>
          <w:rFonts w:ascii="Arial" w:hAnsi="Arial" w:cs="Arial"/>
          <w:sz w:val="22"/>
          <w:szCs w:val="22"/>
        </w:rPr>
      </w:pPr>
    </w:p>
    <w:sectPr w:rsidR="00331C6C" w:rsidRPr="00F83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C28"/>
    <w:multiLevelType w:val="hybridMultilevel"/>
    <w:tmpl w:val="6A92F41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3D2507BB"/>
    <w:multiLevelType w:val="multilevel"/>
    <w:tmpl w:val="5CFA8026"/>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3F9B4BE9"/>
    <w:multiLevelType w:val="hybridMultilevel"/>
    <w:tmpl w:val="EB3E6A18"/>
    <w:lvl w:ilvl="0" w:tplc="BC7A09B4">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F1101C3"/>
    <w:multiLevelType w:val="hybridMultilevel"/>
    <w:tmpl w:val="468A873A"/>
    <w:lvl w:ilvl="0" w:tplc="083638D8">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50D55111"/>
    <w:multiLevelType w:val="multilevel"/>
    <w:tmpl w:val="C9043EC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75360B5"/>
    <w:multiLevelType w:val="multilevel"/>
    <w:tmpl w:val="872643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EA64D30"/>
    <w:multiLevelType w:val="hybridMultilevel"/>
    <w:tmpl w:val="0CC4F66E"/>
    <w:lvl w:ilvl="0" w:tplc="7BB08D0E">
      <w:start w:val="1"/>
      <w:numFmt w:val="lowerRoman"/>
      <w:lvlText w:val="%1)"/>
      <w:lvlJc w:val="left"/>
      <w:pPr>
        <w:ind w:left="1440" w:hanging="360"/>
      </w:pPr>
      <w:rPr>
        <w:rFonts w:ascii="Arial" w:eastAsiaTheme="minorHAnsi" w:hAnsi="Arial"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C4F4F2A"/>
    <w:multiLevelType w:val="multilevel"/>
    <w:tmpl w:val="872643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1021EB2"/>
    <w:multiLevelType w:val="hybridMultilevel"/>
    <w:tmpl w:val="951492A6"/>
    <w:lvl w:ilvl="0" w:tplc="2000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738D430A"/>
    <w:multiLevelType w:val="hybridMultilevel"/>
    <w:tmpl w:val="2FCAD272"/>
    <w:lvl w:ilvl="0" w:tplc="2C8C5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3310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3871717">
    <w:abstractNumId w:val="3"/>
  </w:num>
  <w:num w:numId="3" w16cid:durableId="882325107">
    <w:abstractNumId w:val="4"/>
  </w:num>
  <w:num w:numId="4" w16cid:durableId="369033752">
    <w:abstractNumId w:val="1"/>
  </w:num>
  <w:num w:numId="5" w16cid:durableId="1917788687">
    <w:abstractNumId w:val="5"/>
  </w:num>
  <w:num w:numId="6" w16cid:durableId="1664620887">
    <w:abstractNumId w:val="7"/>
  </w:num>
  <w:num w:numId="7" w16cid:durableId="1537818316">
    <w:abstractNumId w:val="9"/>
  </w:num>
  <w:num w:numId="8" w16cid:durableId="1748532985">
    <w:abstractNumId w:val="6"/>
  </w:num>
  <w:num w:numId="9" w16cid:durableId="1582176298">
    <w:abstractNumId w:val="8"/>
  </w:num>
  <w:num w:numId="10" w16cid:durableId="125123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5E"/>
    <w:rsid w:val="000020BF"/>
    <w:rsid w:val="00012878"/>
    <w:rsid w:val="00044EBB"/>
    <w:rsid w:val="0008255E"/>
    <w:rsid w:val="001463B6"/>
    <w:rsid w:val="00174633"/>
    <w:rsid w:val="001932A7"/>
    <w:rsid w:val="001A7EF5"/>
    <w:rsid w:val="001C35EE"/>
    <w:rsid w:val="002612CD"/>
    <w:rsid w:val="0027652C"/>
    <w:rsid w:val="00280086"/>
    <w:rsid w:val="00432CAA"/>
    <w:rsid w:val="00565D0F"/>
    <w:rsid w:val="00581F77"/>
    <w:rsid w:val="00644BFB"/>
    <w:rsid w:val="007519A3"/>
    <w:rsid w:val="00833157"/>
    <w:rsid w:val="00927FE2"/>
    <w:rsid w:val="00936EBC"/>
    <w:rsid w:val="009E0406"/>
    <w:rsid w:val="00A02D53"/>
    <w:rsid w:val="00A4493E"/>
    <w:rsid w:val="00AA1980"/>
    <w:rsid w:val="00C402B0"/>
    <w:rsid w:val="00C813C9"/>
    <w:rsid w:val="00C84FC5"/>
    <w:rsid w:val="00CE33ED"/>
    <w:rsid w:val="00DB7299"/>
    <w:rsid w:val="00E36D6F"/>
    <w:rsid w:val="00EA66C9"/>
    <w:rsid w:val="00F83D06"/>
    <w:rsid w:val="00FE5173"/>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CE34"/>
  <w15:chartTrackingRefBased/>
  <w15:docId w15:val="{315F85D9-26DA-4E5E-B52B-94B98E92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B7299"/>
    <w:rPr>
      <w:color w:val="0000FF"/>
      <w:u w:val="single"/>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DB7299"/>
    <w:pPr>
      <w:ind w:left="720"/>
    </w:pPr>
  </w:style>
  <w:style w:type="paragraph" w:customStyle="1" w:styleId="ChapterNumber">
    <w:name w:val="ChapterNumber"/>
    <w:rsid w:val="00DB7299"/>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DB729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EA66C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imatengo@comesa.int" TargetMode="External"/><Relationship Id="rId13" Type="http://schemas.openxmlformats.org/officeDocument/2006/relationships/hyperlink" Target="mailto:smwesigwa@comesa.int" TargetMode="External"/><Relationship Id="rId3" Type="http://schemas.openxmlformats.org/officeDocument/2006/relationships/settings" Target="settings.xml"/><Relationship Id="rId7" Type="http://schemas.openxmlformats.org/officeDocument/2006/relationships/hyperlink" Target="http://www.comesa.int" TargetMode="External"/><Relationship Id="rId12" Type="http://schemas.openxmlformats.org/officeDocument/2006/relationships/hyperlink" Target="mailto:procurement@com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mesa.int" TargetMode="External"/><Relationship Id="rId11" Type="http://schemas.openxmlformats.org/officeDocument/2006/relationships/hyperlink" Target="http://www.comesa.in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mes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2398</Words>
  <Characters>13669</Characters>
  <Application>Microsoft Office Word</Application>
  <DocSecurity>4</DocSecurity>
  <Lines>113</Lines>
  <Paragraphs>32</Paragraphs>
  <ScaleCrop>false</ScaleCrop>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Simatengo Simatengo</dc:creator>
  <cp:keywords/>
  <dc:description/>
  <cp:lastModifiedBy>Simatengo Simatengo</cp:lastModifiedBy>
  <cp:revision>2</cp:revision>
  <dcterms:created xsi:type="dcterms:W3CDTF">2022-06-14T13:56:00Z</dcterms:created>
  <dcterms:modified xsi:type="dcterms:W3CDTF">2022-06-14T13:56:00Z</dcterms:modified>
</cp:coreProperties>
</file>