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D4B9" w14:textId="65AE2F07" w:rsidR="00FA389F" w:rsidRPr="000A3A34" w:rsidRDefault="00FA389F" w:rsidP="003D56CC">
      <w:pPr>
        <w:jc w:val="center"/>
        <w:rPr>
          <w:rFonts w:ascii="Arial" w:hAnsi="Arial" w:cs="Arial"/>
          <w:b/>
          <w:sz w:val="23"/>
          <w:szCs w:val="23"/>
        </w:rPr>
      </w:pPr>
      <w:r w:rsidRPr="000A3A34">
        <w:rPr>
          <w:rFonts w:ascii="Arial" w:hAnsi="Arial" w:cs="Arial"/>
          <w:b/>
          <w:sz w:val="23"/>
          <w:szCs w:val="23"/>
        </w:rPr>
        <w:t>COMMON MARKET FOR EASTERN AND SOUTHERN AFRICA</w:t>
      </w:r>
    </w:p>
    <w:p w14:paraId="76D39D30" w14:textId="77777777" w:rsidR="00FA389F" w:rsidRPr="000F674D" w:rsidRDefault="00FA389F" w:rsidP="00B00F5A">
      <w:pPr>
        <w:jc w:val="both"/>
        <w:rPr>
          <w:rFonts w:ascii="Arial" w:hAnsi="Arial" w:cs="Arial"/>
          <w:b/>
          <w:sz w:val="24"/>
          <w:szCs w:val="24"/>
        </w:rPr>
      </w:pPr>
    </w:p>
    <w:p w14:paraId="2F422E6E" w14:textId="2CAA7305" w:rsidR="00FA389F" w:rsidRPr="009775F3" w:rsidRDefault="00FA389F" w:rsidP="00B00F5A">
      <w:pPr>
        <w:tabs>
          <w:tab w:val="left" w:pos="3510"/>
          <w:tab w:val="left" w:pos="5580"/>
          <w:tab w:val="left" w:pos="5760"/>
        </w:tabs>
        <w:jc w:val="both"/>
        <w:rPr>
          <w:rFonts w:ascii="Arial" w:hAnsi="Arial" w:cs="Arial"/>
          <w:noProof/>
          <w:sz w:val="24"/>
          <w:szCs w:val="24"/>
        </w:rPr>
      </w:pPr>
      <w:r w:rsidRPr="009775F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88CD2C1" wp14:editId="220B4BE7">
                <wp:simplePos x="0" y="0"/>
                <wp:positionH relativeFrom="column">
                  <wp:posOffset>4438650</wp:posOffset>
                </wp:positionH>
                <wp:positionV relativeFrom="paragraph">
                  <wp:posOffset>924560</wp:posOffset>
                </wp:positionV>
                <wp:extent cx="1552575" cy="13335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72836" w14:textId="77777777" w:rsidR="00FA389F" w:rsidRDefault="00FA389F" w:rsidP="00FA389F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4D6E611B" w14:textId="77777777" w:rsidR="00FA389F" w:rsidRDefault="00FA389F" w:rsidP="00FA389F">
                            <w:pPr>
                              <w:jc w:val="center"/>
                            </w:pPr>
                          </w:p>
                          <w:p w14:paraId="1E901936" w14:textId="77777777" w:rsidR="00FA389F" w:rsidRDefault="00FA389F" w:rsidP="00FA389F">
                            <w:pPr>
                              <w:jc w:val="center"/>
                            </w:pPr>
                          </w:p>
                          <w:p w14:paraId="1923F347" w14:textId="77777777" w:rsidR="00FA389F" w:rsidRDefault="00FA389F" w:rsidP="00FA38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CD2C1" id="Rectangle 5" o:spid="_x0000_s1026" style="position:absolute;left:0;text-align:left;margin-left:349.5pt;margin-top:72.8pt;width:122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" o:allowincell="f" stroked="f">
                <v:textbox inset="1pt,1pt,1pt,1pt">
                  <w:txbxContent>
                    <w:p w14:paraId="02172836" w14:textId="77777777" w:rsidR="00FA389F" w:rsidRDefault="00FA389F" w:rsidP="00FA389F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</w:p>
                    <w:p w14:paraId="4D6E611B" w14:textId="77777777" w:rsidR="00FA389F" w:rsidRDefault="00FA389F" w:rsidP="00FA389F">
                      <w:pPr>
                        <w:jc w:val="center"/>
                      </w:pPr>
                    </w:p>
                    <w:p w14:paraId="1E901936" w14:textId="77777777" w:rsidR="00FA389F" w:rsidRDefault="00FA389F" w:rsidP="00FA389F">
                      <w:pPr>
                        <w:jc w:val="center"/>
                      </w:pPr>
                    </w:p>
                    <w:p w14:paraId="1923F347" w14:textId="77777777" w:rsidR="00FA389F" w:rsidRDefault="00FA389F" w:rsidP="00FA38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775F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A9A4A1" wp14:editId="0C1D935A">
                <wp:simplePos x="0" y="0"/>
                <wp:positionH relativeFrom="column">
                  <wp:posOffset>-123825</wp:posOffset>
                </wp:positionH>
                <wp:positionV relativeFrom="paragraph">
                  <wp:posOffset>1086485</wp:posOffset>
                </wp:positionV>
                <wp:extent cx="1943100" cy="6667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31BB9" w14:textId="77777777" w:rsidR="00FA389F" w:rsidRDefault="00FA389F" w:rsidP="00FA389F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9A4A1" id="Rectangle 4" o:spid="_x0000_s1027" style="position:absolute;left:0;text-align:left;margin-left:-9.75pt;margin-top:85.55pt;width:153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" o:allowincell="f" stroked="f">
                <v:textbox inset="1pt,1pt,1pt,1pt">
                  <w:txbxContent>
                    <w:p w14:paraId="7FC31BB9" w14:textId="77777777" w:rsidR="00FA389F" w:rsidRDefault="00FA389F" w:rsidP="00FA389F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775F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7A0D3" wp14:editId="7951AAFF">
                <wp:simplePos x="0" y="0"/>
                <wp:positionH relativeFrom="column">
                  <wp:posOffset>4394835</wp:posOffset>
                </wp:positionH>
                <wp:positionV relativeFrom="paragraph">
                  <wp:posOffset>374650</wp:posOffset>
                </wp:positionV>
                <wp:extent cx="1575435" cy="549275"/>
                <wp:effectExtent l="0" t="0" r="5715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F48C2" w14:textId="77777777" w:rsidR="00FA389F" w:rsidRPr="003F11EE" w:rsidRDefault="00FA389F" w:rsidP="00FA389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7A0D3" id="Rectangle 3" o:spid="_x0000_s1028" style="position:absolute;left:0;text-align:left;margin-left:346.05pt;margin-top:29.5pt;width:124.05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" stroked="f">
                <v:textbox inset="1pt,1pt,1pt,1pt">
                  <w:txbxContent>
                    <w:p w14:paraId="059F48C2" w14:textId="77777777" w:rsidR="00FA389F" w:rsidRPr="003F11EE" w:rsidRDefault="00FA389F" w:rsidP="00FA389F">
                      <w:pPr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FBEC55" w14:textId="77777777" w:rsidR="00FA389F" w:rsidRPr="009775F3" w:rsidRDefault="00FA389F" w:rsidP="00B00F5A">
      <w:pPr>
        <w:tabs>
          <w:tab w:val="left" w:pos="3510"/>
          <w:tab w:val="left" w:pos="5580"/>
          <w:tab w:val="left" w:pos="5760"/>
        </w:tabs>
        <w:jc w:val="both"/>
        <w:rPr>
          <w:rFonts w:ascii="Arial" w:hAnsi="Arial" w:cs="Arial"/>
          <w:b/>
          <w:sz w:val="24"/>
          <w:szCs w:val="24"/>
        </w:rPr>
      </w:pPr>
    </w:p>
    <w:p w14:paraId="0ACAC1E2" w14:textId="1F7CBBC4" w:rsidR="00751308" w:rsidRDefault="00751308" w:rsidP="00751308">
      <w:pPr>
        <w:pStyle w:val="Header"/>
        <w:tabs>
          <w:tab w:val="clear" w:pos="4680"/>
        </w:tabs>
        <w:jc w:val="center"/>
        <w:rPr>
          <w:rFonts w:ascii="Arial" w:hAnsi="Arial" w:cs="Arial"/>
          <w:sz w:val="24"/>
          <w:szCs w:val="24"/>
        </w:rPr>
      </w:pPr>
    </w:p>
    <w:p w14:paraId="0F3C1EAE" w14:textId="1071AFD6" w:rsidR="00751308" w:rsidRDefault="00751308" w:rsidP="00751308">
      <w:pPr>
        <w:pStyle w:val="Header"/>
        <w:tabs>
          <w:tab w:val="clear" w:pos="4680"/>
        </w:tabs>
        <w:jc w:val="center"/>
        <w:rPr>
          <w:rFonts w:ascii="Arial" w:hAnsi="Arial" w:cs="Arial"/>
          <w:sz w:val="24"/>
          <w:szCs w:val="24"/>
        </w:rPr>
      </w:pPr>
    </w:p>
    <w:p w14:paraId="7473682D" w14:textId="0A707279" w:rsidR="00751308" w:rsidRDefault="00751308" w:rsidP="00751308">
      <w:pPr>
        <w:pStyle w:val="Header"/>
        <w:tabs>
          <w:tab w:val="clear" w:pos="4680"/>
        </w:tabs>
        <w:jc w:val="center"/>
        <w:rPr>
          <w:rFonts w:ascii="Arial" w:hAnsi="Arial" w:cs="Arial"/>
          <w:sz w:val="24"/>
          <w:szCs w:val="24"/>
        </w:rPr>
      </w:pPr>
    </w:p>
    <w:p w14:paraId="76F6AC0C" w14:textId="77777777" w:rsidR="00CF2E57" w:rsidRDefault="00CF2E57" w:rsidP="00751308">
      <w:pPr>
        <w:pStyle w:val="Header"/>
        <w:tabs>
          <w:tab w:val="clear" w:pos="4680"/>
        </w:tabs>
        <w:jc w:val="center"/>
        <w:rPr>
          <w:rFonts w:ascii="Arial" w:hAnsi="Arial" w:cs="Arial"/>
          <w:sz w:val="24"/>
          <w:szCs w:val="24"/>
        </w:rPr>
      </w:pPr>
    </w:p>
    <w:p w14:paraId="219B9F1E" w14:textId="77777777" w:rsidR="007C367C" w:rsidRDefault="007C367C" w:rsidP="00751308">
      <w:pPr>
        <w:pStyle w:val="Header"/>
        <w:tabs>
          <w:tab w:val="clear" w:pos="4680"/>
        </w:tabs>
        <w:jc w:val="center"/>
        <w:rPr>
          <w:rFonts w:ascii="Arial" w:hAnsi="Arial" w:cs="Arial"/>
          <w:sz w:val="24"/>
          <w:szCs w:val="24"/>
        </w:rPr>
      </w:pPr>
    </w:p>
    <w:p w14:paraId="04D61F47" w14:textId="0CFEA43B" w:rsidR="00CF2E57" w:rsidRDefault="00CF2E57" w:rsidP="00CF2E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TERMS OF REFERENCE </w:t>
      </w:r>
    </w:p>
    <w:p w14:paraId="1FEF32D8" w14:textId="367E3FEB" w:rsidR="00CF2E57" w:rsidRDefault="00CF2E57" w:rsidP="00CF2E57">
      <w:pPr>
        <w:jc w:val="center"/>
        <w:rPr>
          <w:rFonts w:ascii="Arial" w:hAnsi="Arial" w:cs="Arial"/>
          <w:b/>
          <w:sz w:val="24"/>
          <w:szCs w:val="24"/>
        </w:rPr>
      </w:pPr>
    </w:p>
    <w:p w14:paraId="2466DDBC" w14:textId="19553417" w:rsidR="00CF2E57" w:rsidRDefault="00CF2E57" w:rsidP="00CF2E57">
      <w:pPr>
        <w:jc w:val="center"/>
        <w:rPr>
          <w:rFonts w:ascii="Arial" w:hAnsi="Arial" w:cs="Arial"/>
          <w:b/>
          <w:sz w:val="24"/>
          <w:szCs w:val="24"/>
        </w:rPr>
      </w:pPr>
    </w:p>
    <w:p w14:paraId="74BC1212" w14:textId="6E0E33D3" w:rsidR="00CF2E57" w:rsidRDefault="00CF2E57" w:rsidP="00CF2E57">
      <w:pPr>
        <w:jc w:val="center"/>
        <w:rPr>
          <w:rFonts w:ascii="Arial" w:hAnsi="Arial" w:cs="Arial"/>
          <w:b/>
          <w:sz w:val="24"/>
          <w:szCs w:val="24"/>
        </w:rPr>
      </w:pPr>
    </w:p>
    <w:p w14:paraId="31E70616" w14:textId="06E14B25" w:rsidR="00CF2E57" w:rsidRDefault="00CF2E57" w:rsidP="00CF2E57">
      <w:pPr>
        <w:jc w:val="center"/>
        <w:rPr>
          <w:rFonts w:ascii="Arial" w:hAnsi="Arial" w:cs="Arial"/>
          <w:b/>
          <w:sz w:val="24"/>
          <w:szCs w:val="24"/>
        </w:rPr>
      </w:pPr>
    </w:p>
    <w:p w14:paraId="0C0C730E" w14:textId="54A6A4CB" w:rsidR="00CF2E57" w:rsidRDefault="00CF2E57" w:rsidP="00CF2E57">
      <w:pPr>
        <w:jc w:val="center"/>
        <w:rPr>
          <w:rFonts w:ascii="Arial" w:hAnsi="Arial" w:cs="Arial"/>
          <w:b/>
          <w:sz w:val="24"/>
          <w:szCs w:val="24"/>
        </w:rPr>
      </w:pPr>
    </w:p>
    <w:p w14:paraId="180CEF3E" w14:textId="77777777" w:rsidR="00CF2E57" w:rsidRDefault="00CF2E57" w:rsidP="00CF2E57">
      <w:pPr>
        <w:jc w:val="center"/>
        <w:rPr>
          <w:rFonts w:ascii="Arial" w:hAnsi="Arial" w:cs="Arial"/>
          <w:b/>
          <w:sz w:val="24"/>
          <w:szCs w:val="24"/>
        </w:rPr>
      </w:pPr>
    </w:p>
    <w:p w14:paraId="702DFE7D" w14:textId="77777777" w:rsidR="008C7CBA" w:rsidRDefault="008C7CBA" w:rsidP="00751308">
      <w:pPr>
        <w:pStyle w:val="Header"/>
        <w:tabs>
          <w:tab w:val="clear" w:pos="4680"/>
        </w:tabs>
        <w:jc w:val="center"/>
        <w:rPr>
          <w:rFonts w:ascii="Arial" w:hAnsi="Arial" w:cs="Arial"/>
          <w:sz w:val="24"/>
          <w:szCs w:val="24"/>
        </w:rPr>
      </w:pPr>
    </w:p>
    <w:p w14:paraId="16E443A2" w14:textId="5F26D7B4" w:rsidR="00751308" w:rsidRPr="00CD3CDB" w:rsidRDefault="00F22CE7" w:rsidP="00751308">
      <w:pPr>
        <w:pStyle w:val="Header"/>
        <w:tabs>
          <w:tab w:val="clear" w:pos="468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CD3CDB">
        <w:rPr>
          <w:rFonts w:ascii="Arial" w:hAnsi="Arial" w:cs="Arial"/>
          <w:b/>
          <w:bCs/>
          <w:sz w:val="24"/>
          <w:szCs w:val="24"/>
        </w:rPr>
        <w:t>SHORT TERM CONSULTANCY</w:t>
      </w:r>
    </w:p>
    <w:p w14:paraId="1AD15C60" w14:textId="6CD19023" w:rsidR="00F22CE7" w:rsidRDefault="00F22CE7" w:rsidP="00751308">
      <w:pPr>
        <w:pStyle w:val="Header"/>
        <w:tabs>
          <w:tab w:val="clear" w:pos="4680"/>
        </w:tabs>
        <w:jc w:val="center"/>
        <w:rPr>
          <w:rFonts w:ascii="Arial" w:hAnsi="Arial" w:cs="Arial"/>
          <w:sz w:val="24"/>
          <w:szCs w:val="24"/>
        </w:rPr>
      </w:pPr>
    </w:p>
    <w:p w14:paraId="7B1FAE30" w14:textId="4673F4C7" w:rsidR="00F22CE7" w:rsidRDefault="00F22CE7" w:rsidP="00751308">
      <w:pPr>
        <w:pStyle w:val="Header"/>
        <w:tabs>
          <w:tab w:val="clear" w:pos="4680"/>
        </w:tabs>
        <w:jc w:val="center"/>
        <w:rPr>
          <w:rFonts w:ascii="Arial" w:hAnsi="Arial" w:cs="Arial"/>
          <w:sz w:val="24"/>
          <w:szCs w:val="24"/>
        </w:rPr>
      </w:pPr>
    </w:p>
    <w:p w14:paraId="69825E5E" w14:textId="77777777" w:rsidR="00CF2E57" w:rsidRDefault="00CF2E57" w:rsidP="00751308">
      <w:pPr>
        <w:pStyle w:val="Header"/>
        <w:tabs>
          <w:tab w:val="clear" w:pos="4680"/>
        </w:tabs>
        <w:jc w:val="center"/>
        <w:rPr>
          <w:rFonts w:ascii="Arial" w:hAnsi="Arial" w:cs="Arial"/>
          <w:sz w:val="24"/>
          <w:szCs w:val="24"/>
        </w:rPr>
      </w:pPr>
    </w:p>
    <w:p w14:paraId="317AEA8C" w14:textId="6A340DB9" w:rsidR="008C7CBA" w:rsidRDefault="008C7CBA" w:rsidP="00751308">
      <w:pPr>
        <w:pStyle w:val="Header"/>
        <w:tabs>
          <w:tab w:val="clear" w:pos="4680"/>
        </w:tabs>
        <w:jc w:val="center"/>
        <w:rPr>
          <w:rFonts w:ascii="Arial" w:hAnsi="Arial" w:cs="Arial"/>
          <w:sz w:val="24"/>
          <w:szCs w:val="24"/>
        </w:rPr>
      </w:pPr>
    </w:p>
    <w:p w14:paraId="69FF6B84" w14:textId="68BB8F79" w:rsidR="007C367C" w:rsidRDefault="007C367C" w:rsidP="00751308">
      <w:pPr>
        <w:pStyle w:val="Header"/>
        <w:tabs>
          <w:tab w:val="clear" w:pos="46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</w:p>
    <w:p w14:paraId="7E7BF0D1" w14:textId="73D28D4A" w:rsidR="007C367C" w:rsidRDefault="007C367C" w:rsidP="00751308">
      <w:pPr>
        <w:pStyle w:val="Header"/>
        <w:tabs>
          <w:tab w:val="clear" w:pos="4680"/>
        </w:tabs>
        <w:jc w:val="center"/>
        <w:rPr>
          <w:rFonts w:ascii="Arial" w:hAnsi="Arial" w:cs="Arial"/>
          <w:sz w:val="24"/>
          <w:szCs w:val="24"/>
        </w:rPr>
      </w:pPr>
    </w:p>
    <w:p w14:paraId="6F834A63" w14:textId="1AC9B792" w:rsidR="007C367C" w:rsidRDefault="007C367C" w:rsidP="00751308">
      <w:pPr>
        <w:pStyle w:val="Header"/>
        <w:tabs>
          <w:tab w:val="clear" w:pos="4680"/>
        </w:tabs>
        <w:jc w:val="center"/>
        <w:rPr>
          <w:rFonts w:ascii="Arial" w:hAnsi="Arial" w:cs="Arial"/>
          <w:sz w:val="24"/>
          <w:szCs w:val="24"/>
        </w:rPr>
      </w:pPr>
    </w:p>
    <w:p w14:paraId="47941C67" w14:textId="70333620" w:rsidR="007C367C" w:rsidRDefault="007C367C" w:rsidP="00751308">
      <w:pPr>
        <w:pStyle w:val="Header"/>
        <w:tabs>
          <w:tab w:val="clear" w:pos="4680"/>
        </w:tabs>
        <w:jc w:val="center"/>
        <w:rPr>
          <w:rFonts w:ascii="Arial" w:hAnsi="Arial" w:cs="Arial"/>
          <w:sz w:val="24"/>
          <w:szCs w:val="24"/>
        </w:rPr>
      </w:pPr>
    </w:p>
    <w:p w14:paraId="77B06DDF" w14:textId="77777777" w:rsidR="00CF2E57" w:rsidRDefault="00CF2E57" w:rsidP="00751308">
      <w:pPr>
        <w:pStyle w:val="Header"/>
        <w:tabs>
          <w:tab w:val="clear" w:pos="4680"/>
        </w:tabs>
        <w:jc w:val="center"/>
        <w:rPr>
          <w:rFonts w:ascii="Arial" w:hAnsi="Arial" w:cs="Arial"/>
          <w:sz w:val="24"/>
          <w:szCs w:val="24"/>
        </w:rPr>
      </w:pPr>
    </w:p>
    <w:p w14:paraId="175454B6" w14:textId="77777777" w:rsidR="007C367C" w:rsidRDefault="007C367C" w:rsidP="00751308">
      <w:pPr>
        <w:pStyle w:val="Header"/>
        <w:tabs>
          <w:tab w:val="clear" w:pos="4680"/>
        </w:tabs>
        <w:jc w:val="center"/>
        <w:rPr>
          <w:rFonts w:ascii="Arial" w:hAnsi="Arial" w:cs="Arial"/>
          <w:sz w:val="24"/>
          <w:szCs w:val="24"/>
        </w:rPr>
      </w:pPr>
    </w:p>
    <w:p w14:paraId="54053A14" w14:textId="63216547" w:rsidR="00F22CE7" w:rsidRDefault="00DA2766" w:rsidP="00751308">
      <w:pPr>
        <w:pStyle w:val="Header"/>
        <w:tabs>
          <w:tab w:val="clear" w:pos="46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DEVELOPMENT </w:t>
      </w:r>
      <w:r w:rsidR="002F5E99">
        <w:rPr>
          <w:rFonts w:ascii="Arial" w:hAnsi="Arial" w:cs="Arial"/>
          <w:sz w:val="24"/>
          <w:szCs w:val="24"/>
        </w:rPr>
        <w:t xml:space="preserve">COMESA BUSINESS VISA SCHEME </w:t>
      </w:r>
      <w:r w:rsidR="00B05BD1">
        <w:rPr>
          <w:rFonts w:ascii="Arial" w:hAnsi="Arial" w:cs="Arial"/>
          <w:sz w:val="24"/>
          <w:szCs w:val="24"/>
        </w:rPr>
        <w:t>FOR MEMBER STATES</w:t>
      </w:r>
      <w:r w:rsidR="009D0992">
        <w:rPr>
          <w:rFonts w:ascii="Arial" w:hAnsi="Arial" w:cs="Arial"/>
          <w:sz w:val="24"/>
          <w:szCs w:val="24"/>
        </w:rPr>
        <w:t xml:space="preserve"> </w:t>
      </w:r>
      <w:r w:rsidR="000F7FA9">
        <w:rPr>
          <w:rFonts w:ascii="Arial" w:hAnsi="Arial" w:cs="Arial"/>
          <w:sz w:val="24"/>
          <w:szCs w:val="24"/>
        </w:rPr>
        <w:t xml:space="preserve"> </w:t>
      </w:r>
      <w:r w:rsidR="005E2390">
        <w:rPr>
          <w:rFonts w:ascii="Arial" w:hAnsi="Arial" w:cs="Arial"/>
          <w:sz w:val="24"/>
          <w:szCs w:val="24"/>
        </w:rPr>
        <w:t xml:space="preserve"> </w:t>
      </w:r>
    </w:p>
    <w:p w14:paraId="36BB69B2" w14:textId="77777777" w:rsidR="005E2390" w:rsidRPr="009775F3" w:rsidRDefault="005E2390" w:rsidP="00751308">
      <w:pPr>
        <w:pStyle w:val="Header"/>
        <w:tabs>
          <w:tab w:val="clear" w:pos="4680"/>
        </w:tabs>
        <w:jc w:val="center"/>
        <w:rPr>
          <w:rFonts w:ascii="Arial" w:hAnsi="Arial" w:cs="Arial"/>
          <w:sz w:val="24"/>
          <w:szCs w:val="24"/>
        </w:rPr>
      </w:pPr>
    </w:p>
    <w:p w14:paraId="7C3C7FD1" w14:textId="77777777" w:rsidR="00F22CE7" w:rsidRDefault="00F22CE7" w:rsidP="00751308">
      <w:pPr>
        <w:jc w:val="center"/>
        <w:rPr>
          <w:rFonts w:ascii="Arial" w:hAnsi="Arial" w:cs="Arial"/>
          <w:b/>
          <w:sz w:val="24"/>
          <w:szCs w:val="24"/>
        </w:rPr>
      </w:pPr>
    </w:p>
    <w:p w14:paraId="2A2A82D5" w14:textId="77777777" w:rsidR="008C7CBA" w:rsidRDefault="008C7CBA" w:rsidP="00751308">
      <w:pPr>
        <w:jc w:val="center"/>
        <w:rPr>
          <w:rFonts w:ascii="Arial" w:hAnsi="Arial" w:cs="Arial"/>
          <w:b/>
          <w:sz w:val="24"/>
          <w:szCs w:val="24"/>
        </w:rPr>
      </w:pPr>
    </w:p>
    <w:p w14:paraId="4C2E5FA9" w14:textId="77777777" w:rsidR="005E2390" w:rsidRDefault="005E2390" w:rsidP="00751308">
      <w:pPr>
        <w:jc w:val="center"/>
        <w:rPr>
          <w:rFonts w:ascii="Arial" w:hAnsi="Arial" w:cs="Arial"/>
          <w:b/>
          <w:sz w:val="24"/>
          <w:szCs w:val="24"/>
        </w:rPr>
      </w:pPr>
    </w:p>
    <w:p w14:paraId="2F5673D7" w14:textId="40901682" w:rsidR="005E2390" w:rsidRDefault="005E2390" w:rsidP="00751308">
      <w:pPr>
        <w:jc w:val="center"/>
        <w:rPr>
          <w:rFonts w:ascii="Arial" w:hAnsi="Arial" w:cs="Arial"/>
          <w:b/>
          <w:sz w:val="24"/>
          <w:szCs w:val="24"/>
        </w:rPr>
      </w:pPr>
    </w:p>
    <w:p w14:paraId="72BC4773" w14:textId="3C0DF8E5" w:rsidR="009A3813" w:rsidRDefault="009A3813" w:rsidP="00751308">
      <w:pPr>
        <w:jc w:val="center"/>
        <w:rPr>
          <w:rFonts w:ascii="Arial" w:hAnsi="Arial" w:cs="Arial"/>
          <w:b/>
          <w:sz w:val="24"/>
          <w:szCs w:val="24"/>
        </w:rPr>
      </w:pPr>
    </w:p>
    <w:p w14:paraId="7F12353D" w14:textId="7891735F" w:rsidR="009A3813" w:rsidRDefault="009A3813" w:rsidP="00751308">
      <w:pPr>
        <w:jc w:val="center"/>
        <w:rPr>
          <w:rFonts w:ascii="Arial" w:hAnsi="Arial" w:cs="Arial"/>
          <w:b/>
          <w:sz w:val="24"/>
          <w:szCs w:val="24"/>
        </w:rPr>
      </w:pPr>
    </w:p>
    <w:p w14:paraId="7F03FA6B" w14:textId="77777777" w:rsidR="009A3813" w:rsidRDefault="009A3813" w:rsidP="00751308">
      <w:pPr>
        <w:jc w:val="center"/>
        <w:rPr>
          <w:rFonts w:ascii="Arial" w:hAnsi="Arial" w:cs="Arial"/>
          <w:b/>
          <w:sz w:val="24"/>
          <w:szCs w:val="24"/>
        </w:rPr>
      </w:pPr>
    </w:p>
    <w:p w14:paraId="2216618D" w14:textId="77777777" w:rsidR="009D0992" w:rsidRDefault="009D0992" w:rsidP="00751308">
      <w:pPr>
        <w:jc w:val="center"/>
        <w:rPr>
          <w:rFonts w:ascii="Arial" w:hAnsi="Arial" w:cs="Arial"/>
          <w:b/>
          <w:sz w:val="24"/>
          <w:szCs w:val="24"/>
        </w:rPr>
      </w:pPr>
    </w:p>
    <w:p w14:paraId="75311558" w14:textId="59E49C27" w:rsidR="005E2390" w:rsidRDefault="00634D85" w:rsidP="007513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Pr="00634D8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405DF">
        <w:rPr>
          <w:rFonts w:ascii="Arial" w:hAnsi="Arial" w:cs="Arial"/>
          <w:b/>
          <w:sz w:val="24"/>
          <w:szCs w:val="24"/>
        </w:rPr>
        <w:t xml:space="preserve">SEPTEMBER </w:t>
      </w:r>
      <w:r w:rsidR="008F5E85">
        <w:rPr>
          <w:rFonts w:ascii="Arial" w:hAnsi="Arial" w:cs="Arial"/>
          <w:b/>
          <w:sz w:val="24"/>
          <w:szCs w:val="24"/>
        </w:rPr>
        <w:t>2022</w:t>
      </w:r>
    </w:p>
    <w:p w14:paraId="3E7FBC3C" w14:textId="45653013" w:rsidR="005E2390" w:rsidRDefault="005E2390" w:rsidP="00751308">
      <w:pPr>
        <w:jc w:val="center"/>
        <w:rPr>
          <w:rFonts w:ascii="Arial" w:hAnsi="Arial" w:cs="Arial"/>
          <w:b/>
          <w:sz w:val="24"/>
          <w:szCs w:val="24"/>
        </w:rPr>
      </w:pPr>
    </w:p>
    <w:p w14:paraId="5533AA24" w14:textId="4FA91DD6" w:rsidR="0043158F" w:rsidRPr="005A13A9" w:rsidRDefault="0043158F" w:rsidP="0043158F">
      <w:pPr>
        <w:rPr>
          <w:rFonts w:ascii="Arial" w:hAnsi="Arial" w:cs="Arial"/>
          <w:b/>
          <w:bCs/>
          <w:sz w:val="22"/>
          <w:szCs w:val="22"/>
        </w:rPr>
      </w:pPr>
    </w:p>
    <w:p w14:paraId="26225265" w14:textId="308E414A" w:rsidR="00804512" w:rsidRDefault="00804512" w:rsidP="00B00F5A">
      <w:pPr>
        <w:jc w:val="both"/>
        <w:rPr>
          <w:rFonts w:ascii="Arial" w:hAnsi="Arial" w:cs="Arial"/>
          <w:b/>
          <w:sz w:val="22"/>
          <w:szCs w:val="22"/>
        </w:rPr>
      </w:pPr>
    </w:p>
    <w:p w14:paraId="5C6B7A77" w14:textId="40696B74" w:rsidR="00277374" w:rsidRDefault="00277374" w:rsidP="00B00F5A">
      <w:pPr>
        <w:jc w:val="both"/>
        <w:rPr>
          <w:rFonts w:ascii="Arial" w:hAnsi="Arial" w:cs="Arial"/>
          <w:b/>
          <w:sz w:val="22"/>
          <w:szCs w:val="22"/>
        </w:rPr>
      </w:pPr>
    </w:p>
    <w:p w14:paraId="274C0DF2" w14:textId="41F2F0DB" w:rsidR="008A1F22" w:rsidRDefault="008A1F22" w:rsidP="00B00F5A">
      <w:pPr>
        <w:jc w:val="both"/>
        <w:rPr>
          <w:rFonts w:ascii="Arial" w:hAnsi="Arial" w:cs="Arial"/>
          <w:b/>
          <w:sz w:val="22"/>
          <w:szCs w:val="22"/>
        </w:rPr>
      </w:pPr>
    </w:p>
    <w:p w14:paraId="200EE212" w14:textId="74DBD960" w:rsidR="008A1F22" w:rsidRDefault="008A1F22" w:rsidP="00B00F5A">
      <w:pPr>
        <w:jc w:val="both"/>
        <w:rPr>
          <w:rFonts w:ascii="Arial" w:hAnsi="Arial" w:cs="Arial"/>
          <w:b/>
          <w:sz w:val="22"/>
          <w:szCs w:val="22"/>
        </w:rPr>
      </w:pPr>
    </w:p>
    <w:p w14:paraId="312F3CA6" w14:textId="77777777" w:rsidR="00517474" w:rsidRDefault="00517474" w:rsidP="00B00F5A">
      <w:pPr>
        <w:jc w:val="both"/>
        <w:rPr>
          <w:rFonts w:ascii="Arial" w:hAnsi="Arial" w:cs="Arial"/>
          <w:b/>
          <w:sz w:val="22"/>
          <w:szCs w:val="22"/>
        </w:rPr>
      </w:pPr>
    </w:p>
    <w:p w14:paraId="7F0DEE3A" w14:textId="77777777" w:rsidR="008A1F22" w:rsidRDefault="008A1F22" w:rsidP="00B00F5A">
      <w:pPr>
        <w:jc w:val="both"/>
        <w:rPr>
          <w:rFonts w:ascii="Arial" w:hAnsi="Arial" w:cs="Arial"/>
          <w:b/>
          <w:sz w:val="22"/>
          <w:szCs w:val="22"/>
        </w:rPr>
      </w:pPr>
    </w:p>
    <w:p w14:paraId="74EA11F8" w14:textId="77777777" w:rsidR="008A1F22" w:rsidRDefault="008A1F22" w:rsidP="00B00F5A">
      <w:pPr>
        <w:jc w:val="both"/>
        <w:rPr>
          <w:rFonts w:ascii="Arial" w:hAnsi="Arial" w:cs="Arial"/>
          <w:b/>
          <w:sz w:val="22"/>
          <w:szCs w:val="22"/>
        </w:rPr>
      </w:pPr>
    </w:p>
    <w:p w14:paraId="25BA9F48" w14:textId="5C5094FF" w:rsidR="00A76AE0" w:rsidRPr="00485BA6" w:rsidRDefault="009A0132" w:rsidP="00017D15">
      <w:pPr>
        <w:tabs>
          <w:tab w:val="center" w:pos="4153"/>
          <w:tab w:val="right" w:pos="8306"/>
        </w:tabs>
        <w:jc w:val="center"/>
        <w:rPr>
          <w:rFonts w:ascii="Arial" w:eastAsia="Calibri" w:hAnsi="Arial" w:cs="Arial"/>
          <w:b/>
          <w:bCs/>
          <w:sz w:val="24"/>
          <w:szCs w:val="24"/>
          <w:lang w:val="en-CA"/>
        </w:rPr>
      </w:pPr>
      <w:r w:rsidRPr="00485BA6">
        <w:rPr>
          <w:rFonts w:ascii="Arial" w:eastAsia="Calibri" w:hAnsi="Arial" w:cs="Arial"/>
          <w:b/>
          <w:bCs/>
          <w:sz w:val="24"/>
          <w:szCs w:val="24"/>
          <w:lang w:val="en-CA"/>
        </w:rPr>
        <w:lastRenderedPageBreak/>
        <w:t>TERMS OF REFERENCE (TOR)</w:t>
      </w:r>
    </w:p>
    <w:p w14:paraId="140193B7" w14:textId="77777777" w:rsidR="000A0E39" w:rsidRPr="00485BA6" w:rsidRDefault="000A0E39" w:rsidP="00B00F5A">
      <w:pPr>
        <w:tabs>
          <w:tab w:val="center" w:pos="4153"/>
          <w:tab w:val="right" w:pos="8306"/>
        </w:tabs>
        <w:ind w:firstLine="720"/>
        <w:jc w:val="both"/>
        <w:rPr>
          <w:rFonts w:ascii="Arial" w:eastAsia="Calibri" w:hAnsi="Arial" w:cs="Arial"/>
          <w:b/>
          <w:sz w:val="24"/>
          <w:szCs w:val="24"/>
          <w:lang w:val="en-CA"/>
        </w:rPr>
      </w:pPr>
    </w:p>
    <w:tbl>
      <w:tblPr>
        <w:tblpPr w:leftFromText="180" w:rightFromText="180" w:vertAnchor="text" w:horzAnchor="margin" w:tblpX="108" w:tblpY="43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19"/>
      </w:tblGrid>
      <w:tr w:rsidR="000A0E39" w:rsidRPr="00485BA6" w14:paraId="5243C97F" w14:textId="77777777" w:rsidTr="005C0E3A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7F3E" w14:textId="77777777" w:rsidR="000A0E39" w:rsidRPr="00485BA6" w:rsidRDefault="000A0E39" w:rsidP="00B00F5A">
            <w:pPr>
              <w:spacing w:line="360" w:lineRule="auto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485BA6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Project title: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23FE" w14:textId="289BB1AF" w:rsidR="000A0E39" w:rsidRPr="00485BA6" w:rsidRDefault="006629AE" w:rsidP="00B00F5A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85B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COMESA Business Visa- Instrument for the </w:t>
            </w:r>
            <w:r w:rsidR="002425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facilitation of </w:t>
            </w:r>
            <w:r w:rsidRPr="00485B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movement of </w:t>
            </w:r>
            <w:r w:rsidR="008A74C1" w:rsidRPr="00485BA6">
              <w:rPr>
                <w:rFonts w:ascii="Arial" w:hAnsi="Arial" w:cs="Arial"/>
                <w:b/>
                <w:bCs/>
                <w:sz w:val="24"/>
                <w:szCs w:val="24"/>
              </w:rPr>
              <w:t>business</w:t>
            </w:r>
            <w:r w:rsidR="008A74C1">
              <w:rPr>
                <w:rFonts w:ascii="Arial" w:hAnsi="Arial" w:cs="Arial"/>
                <w:b/>
                <w:bCs/>
                <w:sz w:val="24"/>
                <w:szCs w:val="24"/>
              </w:rPr>
              <w:t>persons</w:t>
            </w:r>
            <w:r w:rsidRPr="00485B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the </w:t>
            </w:r>
            <w:r w:rsidR="00242568">
              <w:rPr>
                <w:rFonts w:ascii="Arial" w:hAnsi="Arial" w:cs="Arial"/>
                <w:b/>
                <w:bCs/>
                <w:sz w:val="24"/>
                <w:szCs w:val="24"/>
              </w:rPr>
              <w:t>COMESA R</w:t>
            </w:r>
            <w:r w:rsidRPr="00485BA6">
              <w:rPr>
                <w:rFonts w:ascii="Arial" w:hAnsi="Arial" w:cs="Arial"/>
                <w:b/>
                <w:bCs/>
                <w:sz w:val="24"/>
                <w:szCs w:val="24"/>
              </w:rPr>
              <w:t>egion</w:t>
            </w:r>
          </w:p>
        </w:tc>
      </w:tr>
      <w:tr w:rsidR="000A0E39" w:rsidRPr="00485BA6" w14:paraId="64BB96AA" w14:textId="77777777" w:rsidTr="005C0E3A">
        <w:trPr>
          <w:trHeight w:val="2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2874" w14:textId="77777777" w:rsidR="000A0E39" w:rsidRPr="00485BA6" w:rsidRDefault="000A0E39" w:rsidP="00B00F5A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BA6">
              <w:rPr>
                <w:rFonts w:ascii="Arial" w:hAnsi="Arial" w:cs="Arial"/>
                <w:b/>
                <w:bCs/>
                <w:sz w:val="24"/>
                <w:szCs w:val="24"/>
              </w:rPr>
              <w:t>Assignment title: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BA3D" w14:textId="3C789375" w:rsidR="000A0E39" w:rsidRPr="00485BA6" w:rsidRDefault="00634D85" w:rsidP="00B00F5A">
            <w:pPr>
              <w:spacing w:after="120"/>
              <w:jc w:val="both"/>
              <w:outlineLvl w:val="0"/>
              <w:rPr>
                <w:rFonts w:ascii="Arial" w:eastAsia="Calibri" w:hAnsi="Arial" w:cs="Arial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en-CA"/>
              </w:rPr>
              <w:t xml:space="preserve">Development of COMESA Business </w:t>
            </w:r>
            <w:r w:rsidR="001228C5">
              <w:rPr>
                <w:rFonts w:ascii="Arial" w:eastAsia="Calibri" w:hAnsi="Arial" w:cs="Arial"/>
                <w:b/>
                <w:bCs/>
                <w:sz w:val="24"/>
                <w:szCs w:val="24"/>
                <w:lang w:val="en-CA"/>
              </w:rPr>
              <w:t xml:space="preserve">Visa scheme for </w:t>
            </w:r>
            <w:r w:rsidR="008004E4">
              <w:rPr>
                <w:rFonts w:ascii="Arial" w:eastAsia="Calibri" w:hAnsi="Arial" w:cs="Arial"/>
                <w:b/>
                <w:bCs/>
                <w:sz w:val="24"/>
                <w:szCs w:val="24"/>
                <w:lang w:val="en-CA"/>
              </w:rPr>
              <w:t xml:space="preserve">Member States </w:t>
            </w:r>
          </w:p>
        </w:tc>
      </w:tr>
      <w:tr w:rsidR="000A0E39" w:rsidRPr="00485BA6" w14:paraId="224FBE8A" w14:textId="77777777" w:rsidTr="005C0E3A">
        <w:trPr>
          <w:trHeight w:val="3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F62A" w14:textId="03B484D7" w:rsidR="000A0E39" w:rsidRPr="00485BA6" w:rsidRDefault="00F143CB" w:rsidP="00B00F5A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64539611"/>
            <w:r w:rsidRPr="00485B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Assignment </w:t>
            </w:r>
            <w:r w:rsidR="000A0E39" w:rsidRPr="00485BA6">
              <w:rPr>
                <w:rFonts w:ascii="Arial" w:hAnsi="Arial" w:cs="Arial"/>
                <w:b/>
                <w:bCs/>
                <w:sz w:val="24"/>
                <w:szCs w:val="24"/>
              </w:rPr>
              <w:t>Duration: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EDA6" w14:textId="55E426DC" w:rsidR="000A0E39" w:rsidRPr="00485BA6" w:rsidRDefault="00345612" w:rsidP="00EE7126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5BA6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  <w:r w:rsidR="00147569" w:rsidRPr="00485B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D31BE" w:rsidRPr="00485BA6">
              <w:rPr>
                <w:rFonts w:ascii="Arial" w:hAnsi="Arial" w:cs="Arial"/>
                <w:b/>
                <w:bCs/>
                <w:sz w:val="24"/>
                <w:szCs w:val="24"/>
              </w:rPr>
              <w:t>days</w:t>
            </w:r>
            <w:r w:rsidR="000A0E39" w:rsidRPr="00485B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0"/>
      <w:tr w:rsidR="000A0E39" w:rsidRPr="00485BA6" w14:paraId="17361B91" w14:textId="77777777" w:rsidTr="005C0E3A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87AD" w14:textId="77777777" w:rsidR="000A0E39" w:rsidRPr="00485BA6" w:rsidRDefault="000A0E39" w:rsidP="00B00F5A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BA6">
              <w:rPr>
                <w:rFonts w:ascii="Arial" w:hAnsi="Arial" w:cs="Arial"/>
                <w:b/>
                <w:bCs/>
                <w:sz w:val="24"/>
                <w:szCs w:val="24"/>
              </w:rPr>
              <w:t>Duty station: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E5FF" w14:textId="3AFC031E" w:rsidR="000A0E39" w:rsidRPr="00485BA6" w:rsidRDefault="000A0E39" w:rsidP="00B00F5A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5BA6">
              <w:rPr>
                <w:rFonts w:ascii="Arial" w:hAnsi="Arial" w:cs="Arial"/>
                <w:b/>
                <w:bCs/>
                <w:sz w:val="24"/>
                <w:szCs w:val="24"/>
              </w:rPr>
              <w:t>Home-based</w:t>
            </w:r>
            <w:r w:rsidR="0033290D" w:rsidRPr="00485B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C27D2" w:rsidRPr="00485BA6" w14:paraId="6E5F0B3D" w14:textId="77777777" w:rsidTr="005C0E3A">
        <w:trPr>
          <w:trHeight w:val="38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D320" w14:textId="0A70A3A7" w:rsidR="003C27D2" w:rsidRPr="00485BA6" w:rsidRDefault="003C27D2" w:rsidP="00B00F5A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5BA6">
              <w:rPr>
                <w:rFonts w:ascii="Arial" w:hAnsi="Arial" w:cs="Arial"/>
                <w:b/>
                <w:bCs/>
                <w:sz w:val="24"/>
                <w:szCs w:val="24"/>
              </w:rPr>
              <w:t>Travel: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7F58" w14:textId="50F54F4B" w:rsidR="003C27D2" w:rsidRPr="00485BA6" w:rsidRDefault="00916A3E" w:rsidP="00B00F5A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5B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Mainly virtual field </w:t>
            </w:r>
            <w:r w:rsidR="0041507B" w:rsidRPr="00485B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work </w:t>
            </w:r>
          </w:p>
        </w:tc>
      </w:tr>
      <w:tr w:rsidR="000A0E39" w:rsidRPr="00485BA6" w14:paraId="3CFEAD33" w14:textId="77777777" w:rsidTr="005C0E3A">
        <w:trPr>
          <w:trHeight w:val="1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A6C4" w14:textId="77777777" w:rsidR="000A0E39" w:rsidRPr="00485BA6" w:rsidRDefault="000A0E39" w:rsidP="00B00F5A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BA6">
              <w:rPr>
                <w:rFonts w:ascii="Arial" w:hAnsi="Arial" w:cs="Arial"/>
                <w:b/>
                <w:sz w:val="24"/>
                <w:szCs w:val="24"/>
              </w:rPr>
              <w:t>Eligibility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937B" w14:textId="2082D1FF" w:rsidR="000A0E39" w:rsidRPr="00485BA6" w:rsidRDefault="004E3D1C" w:rsidP="00B00F5A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5B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Individual </w:t>
            </w:r>
            <w:r w:rsidR="005C0988" w:rsidRPr="00485B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Consultant </w:t>
            </w:r>
          </w:p>
        </w:tc>
      </w:tr>
    </w:tbl>
    <w:p w14:paraId="7E7860E6" w14:textId="75A2AF0A" w:rsidR="005F75FB" w:rsidRPr="00AC6E56" w:rsidRDefault="005F75FB" w:rsidP="00B00F5A">
      <w:pPr>
        <w:jc w:val="both"/>
        <w:rPr>
          <w:rFonts w:ascii="Arial" w:hAnsi="Arial" w:cs="Arial"/>
          <w:sz w:val="22"/>
          <w:szCs w:val="22"/>
        </w:rPr>
      </w:pPr>
    </w:p>
    <w:p w14:paraId="27181516" w14:textId="77777777" w:rsidR="00EC7990" w:rsidRPr="00AC6E56" w:rsidRDefault="009C5EE7" w:rsidP="0041283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u w:val="single"/>
        </w:rPr>
      </w:pPr>
      <w:r w:rsidRPr="00AC6E56">
        <w:rPr>
          <w:rFonts w:ascii="Arial" w:hAnsi="Arial" w:cs="Arial"/>
          <w:b/>
          <w:bCs/>
          <w:u w:val="single"/>
        </w:rPr>
        <w:t>INTRODUCTION</w:t>
      </w:r>
    </w:p>
    <w:p w14:paraId="4073BAFD" w14:textId="139D64EA" w:rsidR="006C0C15" w:rsidRPr="00AC6E56" w:rsidRDefault="006C0C15" w:rsidP="004106C0">
      <w:pPr>
        <w:jc w:val="both"/>
        <w:rPr>
          <w:rFonts w:ascii="Arial" w:eastAsia="Calibri" w:hAnsi="Arial" w:cs="Arial"/>
          <w:sz w:val="22"/>
          <w:szCs w:val="22"/>
        </w:rPr>
      </w:pPr>
      <w:r w:rsidRPr="00AC6E56">
        <w:rPr>
          <w:rFonts w:ascii="Arial" w:eastAsia="Calibri" w:hAnsi="Arial" w:cs="Arial"/>
          <w:sz w:val="22"/>
          <w:szCs w:val="22"/>
        </w:rPr>
        <w:t xml:space="preserve">The </w:t>
      </w:r>
      <w:r w:rsidR="00637967" w:rsidRPr="00AC6E56">
        <w:rPr>
          <w:rFonts w:ascii="Arial" w:eastAsia="Calibri" w:hAnsi="Arial" w:cs="Arial"/>
          <w:sz w:val="22"/>
          <w:szCs w:val="22"/>
        </w:rPr>
        <w:t xml:space="preserve">Common Market </w:t>
      </w:r>
      <w:r w:rsidR="00C846CC" w:rsidRPr="00AC6E56">
        <w:rPr>
          <w:rFonts w:ascii="Arial" w:eastAsia="Calibri" w:hAnsi="Arial" w:cs="Arial"/>
          <w:sz w:val="22"/>
          <w:szCs w:val="22"/>
        </w:rPr>
        <w:t>for Eastern and Southern Africa (</w:t>
      </w:r>
      <w:r w:rsidRPr="00AC6E56">
        <w:rPr>
          <w:rFonts w:ascii="Arial" w:eastAsia="Calibri" w:hAnsi="Arial" w:cs="Arial"/>
          <w:sz w:val="22"/>
          <w:szCs w:val="22"/>
        </w:rPr>
        <w:t>COMESA</w:t>
      </w:r>
      <w:r w:rsidR="00C846CC" w:rsidRPr="00AC6E56">
        <w:rPr>
          <w:rFonts w:ascii="Arial" w:eastAsia="Calibri" w:hAnsi="Arial" w:cs="Arial"/>
          <w:sz w:val="22"/>
          <w:szCs w:val="22"/>
        </w:rPr>
        <w:t>)</w:t>
      </w:r>
      <w:r w:rsidRPr="00AC6E56">
        <w:rPr>
          <w:rFonts w:ascii="Arial" w:eastAsia="Calibri" w:hAnsi="Arial" w:cs="Arial"/>
          <w:sz w:val="22"/>
          <w:szCs w:val="22"/>
        </w:rPr>
        <w:t xml:space="preserve"> Treaty envisages a fully integrated, internationally competitive regional community within which goods, services, </w:t>
      </w:r>
      <w:r w:rsidR="007227A5" w:rsidRPr="00AC6E56">
        <w:rPr>
          <w:rFonts w:ascii="Arial" w:eastAsia="Calibri" w:hAnsi="Arial" w:cs="Arial"/>
          <w:sz w:val="22"/>
          <w:szCs w:val="22"/>
        </w:rPr>
        <w:t>capital,</w:t>
      </w:r>
      <w:r w:rsidRPr="00AC6E56">
        <w:rPr>
          <w:rFonts w:ascii="Arial" w:eastAsia="Calibri" w:hAnsi="Arial" w:cs="Arial"/>
          <w:sz w:val="22"/>
          <w:szCs w:val="22"/>
        </w:rPr>
        <w:t xml:space="preserve"> and labour are free to move across national borders. Additionally, COMESA has two Protocols </w:t>
      </w:r>
      <w:r w:rsidR="00242568">
        <w:rPr>
          <w:rFonts w:ascii="Arial" w:eastAsia="Calibri" w:hAnsi="Arial" w:cs="Arial"/>
          <w:sz w:val="22"/>
          <w:szCs w:val="22"/>
        </w:rPr>
        <w:t xml:space="preserve">namely the COMESA Protocol on the Gradual Relaxation and Eventual Elimination of Visas (Visa Protocol) 1984 which is in force and under implementation by Member States and the Protocol </w:t>
      </w:r>
      <w:r w:rsidRPr="00AC6E56">
        <w:rPr>
          <w:rFonts w:ascii="Arial" w:eastAsia="Calibri" w:hAnsi="Arial" w:cs="Arial"/>
          <w:sz w:val="22"/>
          <w:szCs w:val="22"/>
        </w:rPr>
        <w:t xml:space="preserve">on the </w:t>
      </w:r>
      <w:r w:rsidR="00242568">
        <w:rPr>
          <w:rFonts w:ascii="Arial" w:eastAsia="Calibri" w:hAnsi="Arial" w:cs="Arial"/>
          <w:sz w:val="22"/>
          <w:szCs w:val="22"/>
        </w:rPr>
        <w:t xml:space="preserve">Free </w:t>
      </w:r>
      <w:r w:rsidRPr="00AC6E56">
        <w:rPr>
          <w:rFonts w:ascii="Arial" w:eastAsia="Calibri" w:hAnsi="Arial" w:cs="Arial"/>
          <w:sz w:val="22"/>
          <w:szCs w:val="22"/>
        </w:rPr>
        <w:t>Movement of Persons</w:t>
      </w:r>
      <w:r w:rsidR="00242568">
        <w:rPr>
          <w:rFonts w:ascii="Arial" w:eastAsia="Calibri" w:hAnsi="Arial" w:cs="Arial"/>
          <w:sz w:val="22"/>
          <w:szCs w:val="22"/>
        </w:rPr>
        <w:t>,</w:t>
      </w:r>
      <w:r w:rsidRPr="00AC6E56">
        <w:rPr>
          <w:rFonts w:ascii="Arial" w:eastAsia="Calibri" w:hAnsi="Arial" w:cs="Arial"/>
          <w:sz w:val="22"/>
          <w:szCs w:val="22"/>
        </w:rPr>
        <w:t xml:space="preserve"> </w:t>
      </w:r>
      <w:r w:rsidR="00242568">
        <w:rPr>
          <w:rFonts w:ascii="Arial" w:eastAsia="Calibri" w:hAnsi="Arial" w:cs="Arial"/>
          <w:sz w:val="22"/>
          <w:szCs w:val="22"/>
        </w:rPr>
        <w:t>L</w:t>
      </w:r>
      <w:r w:rsidRPr="00AC6E56">
        <w:rPr>
          <w:rFonts w:ascii="Arial" w:eastAsia="Calibri" w:hAnsi="Arial" w:cs="Arial"/>
          <w:sz w:val="22"/>
          <w:szCs w:val="22"/>
        </w:rPr>
        <w:t xml:space="preserve">abour, </w:t>
      </w:r>
      <w:r w:rsidR="00242568">
        <w:rPr>
          <w:rFonts w:ascii="Arial" w:eastAsia="Calibri" w:hAnsi="Arial" w:cs="Arial"/>
          <w:sz w:val="22"/>
          <w:szCs w:val="22"/>
        </w:rPr>
        <w:t>S</w:t>
      </w:r>
      <w:r w:rsidRPr="00AC6E56">
        <w:rPr>
          <w:rFonts w:ascii="Arial" w:eastAsia="Calibri" w:hAnsi="Arial" w:cs="Arial"/>
          <w:sz w:val="22"/>
          <w:szCs w:val="22"/>
        </w:rPr>
        <w:t xml:space="preserve">ervices, </w:t>
      </w:r>
      <w:r w:rsidR="00242568">
        <w:rPr>
          <w:rFonts w:ascii="Arial" w:eastAsia="Calibri" w:hAnsi="Arial" w:cs="Arial"/>
          <w:sz w:val="22"/>
          <w:szCs w:val="22"/>
        </w:rPr>
        <w:t>R</w:t>
      </w:r>
      <w:r w:rsidRPr="00AC6E56">
        <w:rPr>
          <w:rFonts w:ascii="Arial" w:eastAsia="Calibri" w:hAnsi="Arial" w:cs="Arial"/>
          <w:sz w:val="22"/>
          <w:szCs w:val="22"/>
        </w:rPr>
        <w:t xml:space="preserve">ight of </w:t>
      </w:r>
      <w:r w:rsidR="00242568">
        <w:rPr>
          <w:rFonts w:ascii="Arial" w:eastAsia="Calibri" w:hAnsi="Arial" w:cs="Arial"/>
          <w:sz w:val="22"/>
          <w:szCs w:val="22"/>
        </w:rPr>
        <w:t>E</w:t>
      </w:r>
      <w:r w:rsidRPr="00AC6E56">
        <w:rPr>
          <w:rFonts w:ascii="Arial" w:eastAsia="Calibri" w:hAnsi="Arial" w:cs="Arial"/>
          <w:sz w:val="22"/>
          <w:szCs w:val="22"/>
        </w:rPr>
        <w:t xml:space="preserve">stablishment and </w:t>
      </w:r>
      <w:r w:rsidR="00242568">
        <w:rPr>
          <w:rFonts w:ascii="Arial" w:eastAsia="Calibri" w:hAnsi="Arial" w:cs="Arial"/>
          <w:sz w:val="22"/>
          <w:szCs w:val="22"/>
        </w:rPr>
        <w:t xml:space="preserve">Right of </w:t>
      </w:r>
      <w:proofErr w:type="gramStart"/>
      <w:r w:rsidR="00242568">
        <w:rPr>
          <w:rFonts w:ascii="Arial" w:eastAsia="Calibri" w:hAnsi="Arial" w:cs="Arial"/>
          <w:sz w:val="22"/>
          <w:szCs w:val="22"/>
        </w:rPr>
        <w:t>R</w:t>
      </w:r>
      <w:r w:rsidRPr="00AC6E56">
        <w:rPr>
          <w:rFonts w:ascii="Arial" w:eastAsia="Calibri" w:hAnsi="Arial" w:cs="Arial"/>
          <w:sz w:val="22"/>
          <w:szCs w:val="22"/>
        </w:rPr>
        <w:t>esidence</w:t>
      </w:r>
      <w:r w:rsidR="00242568">
        <w:rPr>
          <w:rFonts w:ascii="Arial" w:eastAsia="Calibri" w:hAnsi="Arial" w:cs="Arial"/>
          <w:sz w:val="22"/>
          <w:szCs w:val="22"/>
        </w:rPr>
        <w:t>(</w:t>
      </w:r>
      <w:proofErr w:type="gramEnd"/>
      <w:r w:rsidR="00242568">
        <w:rPr>
          <w:rFonts w:ascii="Arial" w:eastAsia="Calibri" w:hAnsi="Arial" w:cs="Arial"/>
          <w:sz w:val="22"/>
          <w:szCs w:val="22"/>
        </w:rPr>
        <w:t>Free Movement Protocol)</w:t>
      </w:r>
      <w:r w:rsidR="00A918FC">
        <w:rPr>
          <w:rFonts w:ascii="Arial" w:eastAsia="Calibri" w:hAnsi="Arial" w:cs="Arial"/>
          <w:sz w:val="22"/>
          <w:szCs w:val="22"/>
        </w:rPr>
        <w:t xml:space="preserve"> which is awaiting the requisite signatures and ratifications for it to enter into force.</w:t>
      </w:r>
      <w:r w:rsidRPr="00AC6E56">
        <w:rPr>
          <w:rFonts w:ascii="Arial" w:eastAsia="Calibri" w:hAnsi="Arial" w:cs="Arial"/>
          <w:sz w:val="22"/>
          <w:szCs w:val="22"/>
        </w:rPr>
        <w:t>.</w:t>
      </w:r>
      <w:r w:rsidR="00134EB5" w:rsidRPr="00AC6E56">
        <w:rPr>
          <w:rFonts w:ascii="Arial" w:eastAsia="Calibri" w:hAnsi="Arial" w:cs="Arial"/>
          <w:sz w:val="22"/>
          <w:szCs w:val="22"/>
        </w:rPr>
        <w:t xml:space="preserve"> </w:t>
      </w:r>
      <w:r w:rsidRPr="00AC6E56">
        <w:rPr>
          <w:rFonts w:ascii="Arial" w:eastAsia="Calibri" w:hAnsi="Arial" w:cs="Arial"/>
          <w:sz w:val="22"/>
          <w:szCs w:val="22"/>
        </w:rPr>
        <w:t>However, due to various reasons</w:t>
      </w:r>
      <w:r w:rsidR="007227A5" w:rsidRPr="00AC6E56">
        <w:rPr>
          <w:rFonts w:ascii="Arial" w:eastAsia="Calibri" w:hAnsi="Arial" w:cs="Arial"/>
          <w:sz w:val="22"/>
          <w:szCs w:val="22"/>
        </w:rPr>
        <w:t>,</w:t>
      </w:r>
      <w:r w:rsidRPr="00AC6E56">
        <w:rPr>
          <w:rFonts w:ascii="Arial" w:eastAsia="Calibri" w:hAnsi="Arial" w:cs="Arial"/>
          <w:sz w:val="22"/>
          <w:szCs w:val="22"/>
        </w:rPr>
        <w:t xml:space="preserve"> the </w:t>
      </w:r>
      <w:r w:rsidR="00A918FC">
        <w:rPr>
          <w:rFonts w:ascii="Arial" w:eastAsia="Calibri" w:hAnsi="Arial" w:cs="Arial"/>
          <w:sz w:val="22"/>
          <w:szCs w:val="22"/>
        </w:rPr>
        <w:t xml:space="preserve">Visa </w:t>
      </w:r>
      <w:r w:rsidRPr="00AC6E56">
        <w:rPr>
          <w:rFonts w:ascii="Arial" w:eastAsia="Calibri" w:hAnsi="Arial" w:cs="Arial"/>
          <w:sz w:val="22"/>
          <w:szCs w:val="22"/>
        </w:rPr>
        <w:t>Protocol</w:t>
      </w:r>
      <w:r w:rsidR="00A918FC">
        <w:rPr>
          <w:rFonts w:ascii="Arial" w:eastAsia="Calibri" w:hAnsi="Arial" w:cs="Arial"/>
          <w:sz w:val="22"/>
          <w:szCs w:val="22"/>
        </w:rPr>
        <w:t xml:space="preserve"> which is already in force has not </w:t>
      </w:r>
      <w:r w:rsidR="008A74C1">
        <w:rPr>
          <w:rFonts w:ascii="Arial" w:eastAsia="Calibri" w:hAnsi="Arial" w:cs="Arial"/>
          <w:sz w:val="22"/>
          <w:szCs w:val="22"/>
        </w:rPr>
        <w:t xml:space="preserve">been </w:t>
      </w:r>
      <w:r w:rsidR="008A74C1" w:rsidRPr="00AC6E56">
        <w:rPr>
          <w:rFonts w:ascii="Arial" w:eastAsia="Calibri" w:hAnsi="Arial" w:cs="Arial"/>
          <w:sz w:val="22"/>
          <w:szCs w:val="22"/>
        </w:rPr>
        <w:t>not</w:t>
      </w:r>
      <w:r w:rsidRPr="00AC6E56">
        <w:rPr>
          <w:rFonts w:ascii="Arial" w:eastAsia="Calibri" w:hAnsi="Arial" w:cs="Arial"/>
          <w:sz w:val="22"/>
          <w:szCs w:val="22"/>
        </w:rPr>
        <w:t xml:space="preserve"> </w:t>
      </w:r>
      <w:r w:rsidR="00A918FC">
        <w:rPr>
          <w:rFonts w:ascii="Arial" w:eastAsia="Calibri" w:hAnsi="Arial" w:cs="Arial"/>
          <w:sz w:val="22"/>
          <w:szCs w:val="22"/>
        </w:rPr>
        <w:t xml:space="preserve">been </w:t>
      </w:r>
      <w:r w:rsidRPr="00AC6E56">
        <w:rPr>
          <w:rFonts w:ascii="Arial" w:eastAsia="Calibri" w:hAnsi="Arial" w:cs="Arial"/>
          <w:sz w:val="22"/>
          <w:szCs w:val="22"/>
        </w:rPr>
        <w:t xml:space="preserve">fully implemented </w:t>
      </w:r>
      <w:r w:rsidR="00A918FC">
        <w:rPr>
          <w:rFonts w:ascii="Arial" w:eastAsia="Calibri" w:hAnsi="Arial" w:cs="Arial"/>
          <w:sz w:val="22"/>
          <w:szCs w:val="22"/>
        </w:rPr>
        <w:t xml:space="preserve">by all Member States </w:t>
      </w:r>
      <w:proofErr w:type="gramStart"/>
      <w:r w:rsidR="00A918FC">
        <w:rPr>
          <w:rFonts w:ascii="Arial" w:eastAsia="Calibri" w:hAnsi="Arial" w:cs="Arial"/>
          <w:sz w:val="22"/>
          <w:szCs w:val="22"/>
        </w:rPr>
        <w:t xml:space="preserve">hence </w:t>
      </w:r>
      <w:r w:rsidRPr="00AC6E56">
        <w:rPr>
          <w:rFonts w:ascii="Arial" w:eastAsia="Calibri" w:hAnsi="Arial" w:cs="Arial"/>
          <w:sz w:val="22"/>
          <w:szCs w:val="22"/>
        </w:rPr>
        <w:t xml:space="preserve"> the</w:t>
      </w:r>
      <w:proofErr w:type="gramEnd"/>
      <w:r w:rsidRPr="00AC6E56">
        <w:rPr>
          <w:rFonts w:ascii="Arial" w:eastAsia="Calibri" w:hAnsi="Arial" w:cs="Arial"/>
          <w:sz w:val="22"/>
          <w:szCs w:val="22"/>
        </w:rPr>
        <w:t xml:space="preserve"> movement of persons</w:t>
      </w:r>
      <w:r w:rsidR="00A918FC">
        <w:rPr>
          <w:rFonts w:ascii="Arial" w:eastAsia="Calibri" w:hAnsi="Arial" w:cs="Arial"/>
          <w:sz w:val="22"/>
          <w:szCs w:val="22"/>
        </w:rPr>
        <w:t>,</w:t>
      </w:r>
      <w:r w:rsidRPr="00AC6E56">
        <w:rPr>
          <w:rFonts w:ascii="Arial" w:eastAsia="Calibri" w:hAnsi="Arial" w:cs="Arial"/>
          <w:sz w:val="22"/>
          <w:szCs w:val="22"/>
        </w:rPr>
        <w:t xml:space="preserve"> particularly </w:t>
      </w:r>
      <w:r w:rsidR="00134EB5" w:rsidRPr="00AC6E56">
        <w:rPr>
          <w:rFonts w:ascii="Arial" w:eastAsia="Calibri" w:hAnsi="Arial" w:cs="Arial"/>
          <w:sz w:val="22"/>
          <w:szCs w:val="22"/>
        </w:rPr>
        <w:t>businesspersons</w:t>
      </w:r>
      <w:r w:rsidRPr="00AC6E56">
        <w:rPr>
          <w:rFonts w:ascii="Arial" w:eastAsia="Calibri" w:hAnsi="Arial" w:cs="Arial"/>
          <w:sz w:val="22"/>
          <w:szCs w:val="22"/>
        </w:rPr>
        <w:t xml:space="preserve">, remains constrained to the detriment of trade and regional integration. </w:t>
      </w:r>
    </w:p>
    <w:p w14:paraId="32D95813" w14:textId="77777777" w:rsidR="006C0C15" w:rsidRPr="00AC6E56" w:rsidRDefault="006C0C15" w:rsidP="004106C0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49B3C3B" w14:textId="1A38E12D" w:rsidR="00B700F3" w:rsidRPr="00AC6E56" w:rsidRDefault="00B700F3" w:rsidP="00B700F3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AC6E56">
        <w:rPr>
          <w:rFonts w:ascii="Arial" w:eastAsia="Calibri" w:hAnsi="Arial" w:cs="Arial"/>
          <w:sz w:val="22"/>
          <w:szCs w:val="22"/>
          <w:lang w:val="en-US"/>
        </w:rPr>
        <w:t xml:space="preserve">There are several aspects to the justification and rationale for the facilitation of the movement of </w:t>
      </w:r>
      <w:r w:rsidR="00134EB5" w:rsidRPr="00AC6E56">
        <w:rPr>
          <w:rFonts w:ascii="Arial" w:eastAsia="Calibri" w:hAnsi="Arial" w:cs="Arial"/>
          <w:sz w:val="22"/>
          <w:szCs w:val="22"/>
          <w:lang w:val="en-US"/>
        </w:rPr>
        <w:t>businesspersons</w:t>
      </w:r>
      <w:r w:rsidRPr="00AC6E56">
        <w:rPr>
          <w:rFonts w:ascii="Arial" w:eastAsia="Calibri" w:hAnsi="Arial" w:cs="Arial"/>
          <w:sz w:val="22"/>
          <w:szCs w:val="22"/>
          <w:lang w:val="en-US"/>
        </w:rPr>
        <w:t xml:space="preserve"> within COMESA. Primarily, the fact that the COMESA bloc is premised on a </w:t>
      </w:r>
      <w:r w:rsidR="00877C70" w:rsidRPr="00AC6E56">
        <w:rPr>
          <w:rFonts w:ascii="Arial" w:eastAsia="Calibri" w:hAnsi="Arial" w:cs="Arial"/>
          <w:sz w:val="22"/>
          <w:szCs w:val="22"/>
          <w:lang w:val="en-US"/>
        </w:rPr>
        <w:t>gradual establishment of a C</w:t>
      </w:r>
      <w:r w:rsidRPr="00AC6E56">
        <w:rPr>
          <w:rFonts w:ascii="Arial" w:eastAsia="Calibri" w:hAnsi="Arial" w:cs="Arial"/>
          <w:sz w:val="22"/>
          <w:szCs w:val="22"/>
          <w:lang w:val="en-US"/>
        </w:rPr>
        <w:t xml:space="preserve">ommon </w:t>
      </w:r>
      <w:r w:rsidR="00877C70" w:rsidRPr="00AC6E56">
        <w:rPr>
          <w:rFonts w:ascii="Arial" w:eastAsia="Calibri" w:hAnsi="Arial" w:cs="Arial"/>
          <w:sz w:val="22"/>
          <w:szCs w:val="22"/>
          <w:lang w:val="en-US"/>
        </w:rPr>
        <w:t>M</w:t>
      </w:r>
      <w:r w:rsidRPr="00AC6E56">
        <w:rPr>
          <w:rFonts w:ascii="Arial" w:eastAsia="Calibri" w:hAnsi="Arial" w:cs="Arial"/>
          <w:sz w:val="22"/>
          <w:szCs w:val="22"/>
          <w:lang w:val="en-US"/>
        </w:rPr>
        <w:t xml:space="preserve">arket and has advanced </w:t>
      </w:r>
      <w:r w:rsidR="00877C70" w:rsidRPr="00AC6E56">
        <w:rPr>
          <w:rFonts w:ascii="Arial" w:eastAsia="Calibri" w:hAnsi="Arial" w:cs="Arial"/>
          <w:sz w:val="22"/>
          <w:szCs w:val="22"/>
          <w:lang w:val="en-US"/>
        </w:rPr>
        <w:t>in</w:t>
      </w:r>
      <w:r w:rsidRPr="00AC6E56">
        <w:rPr>
          <w:rFonts w:ascii="Arial" w:eastAsia="Calibri" w:hAnsi="Arial" w:cs="Arial"/>
          <w:sz w:val="22"/>
          <w:szCs w:val="22"/>
          <w:lang w:val="en-US"/>
        </w:rPr>
        <w:t xml:space="preserve"> implementing a Free Trade Area (FTA) </w:t>
      </w:r>
      <w:r w:rsidR="00A918FC">
        <w:rPr>
          <w:rFonts w:ascii="Arial" w:eastAsia="Calibri" w:hAnsi="Arial" w:cs="Arial"/>
          <w:sz w:val="22"/>
          <w:szCs w:val="22"/>
          <w:lang w:val="en-US"/>
        </w:rPr>
        <w:t xml:space="preserve">in terms of trade in goods </w:t>
      </w:r>
      <w:r w:rsidR="00877C70" w:rsidRPr="00AC6E56">
        <w:rPr>
          <w:rFonts w:ascii="Arial" w:eastAsia="Calibri" w:hAnsi="Arial" w:cs="Arial"/>
          <w:sz w:val="22"/>
          <w:szCs w:val="22"/>
          <w:lang w:val="en-US"/>
        </w:rPr>
        <w:t xml:space="preserve">and is </w:t>
      </w:r>
      <w:r w:rsidR="00A918FC">
        <w:rPr>
          <w:rFonts w:ascii="Arial" w:eastAsia="Calibri" w:hAnsi="Arial" w:cs="Arial"/>
          <w:sz w:val="22"/>
          <w:szCs w:val="22"/>
          <w:lang w:val="en-US"/>
        </w:rPr>
        <w:t xml:space="preserve">now moving </w:t>
      </w:r>
      <w:r w:rsidRPr="00AC6E56">
        <w:rPr>
          <w:rFonts w:ascii="Arial" w:eastAsia="Calibri" w:hAnsi="Arial" w:cs="Arial"/>
          <w:sz w:val="22"/>
          <w:szCs w:val="22"/>
          <w:lang w:val="en-US"/>
        </w:rPr>
        <w:t xml:space="preserve">g towards </w:t>
      </w:r>
      <w:r w:rsidR="00A918FC">
        <w:rPr>
          <w:rFonts w:ascii="Arial" w:eastAsia="Calibri" w:hAnsi="Arial" w:cs="Arial"/>
          <w:sz w:val="22"/>
          <w:szCs w:val="22"/>
          <w:lang w:val="en-US"/>
        </w:rPr>
        <w:t xml:space="preserve">the implementation of the Protocol on Trade in </w:t>
      </w:r>
      <w:proofErr w:type="gramStart"/>
      <w:r w:rsidR="00A918FC">
        <w:rPr>
          <w:rFonts w:ascii="Arial" w:eastAsia="Calibri" w:hAnsi="Arial" w:cs="Arial"/>
          <w:sz w:val="22"/>
          <w:szCs w:val="22"/>
          <w:lang w:val="en-US"/>
        </w:rPr>
        <w:t>Persons  requires</w:t>
      </w:r>
      <w:proofErr w:type="gramEnd"/>
      <w:r w:rsidRPr="00AC6E56">
        <w:rPr>
          <w:rFonts w:ascii="Arial" w:eastAsia="Calibri" w:hAnsi="Arial" w:cs="Arial"/>
          <w:sz w:val="22"/>
          <w:szCs w:val="22"/>
          <w:lang w:val="en-US"/>
        </w:rPr>
        <w:t xml:space="preserve"> that the drivers of business and trade in the common market are assisted with facilitation in movement across the region. Currently, there appears to be a lack of appreciation of the link between trade and business in the bloc and the facilitation of the movement of </w:t>
      </w:r>
      <w:r w:rsidR="00134EB5" w:rsidRPr="00AC6E56">
        <w:rPr>
          <w:rFonts w:ascii="Arial" w:eastAsia="Calibri" w:hAnsi="Arial" w:cs="Arial"/>
          <w:sz w:val="22"/>
          <w:szCs w:val="22"/>
          <w:lang w:val="en-US"/>
        </w:rPr>
        <w:t>businesspersons</w:t>
      </w:r>
      <w:r w:rsidRPr="00AC6E56">
        <w:rPr>
          <w:rFonts w:ascii="Arial" w:eastAsia="Calibri" w:hAnsi="Arial" w:cs="Arial"/>
          <w:sz w:val="22"/>
          <w:szCs w:val="22"/>
          <w:lang w:val="en-US"/>
        </w:rPr>
        <w:t xml:space="preserve">. And therefore, there are not only different regimes in different </w:t>
      </w:r>
      <w:r w:rsidR="00877C70" w:rsidRPr="00AC6E56">
        <w:rPr>
          <w:rFonts w:ascii="Arial" w:eastAsia="Calibri" w:hAnsi="Arial" w:cs="Arial"/>
          <w:sz w:val="22"/>
          <w:szCs w:val="22"/>
          <w:lang w:val="en-US"/>
        </w:rPr>
        <w:t>M</w:t>
      </w:r>
      <w:r w:rsidRPr="00AC6E56">
        <w:rPr>
          <w:rFonts w:ascii="Arial" w:eastAsia="Calibri" w:hAnsi="Arial" w:cs="Arial"/>
          <w:sz w:val="22"/>
          <w:szCs w:val="22"/>
          <w:lang w:val="en-US"/>
        </w:rPr>
        <w:t>ember</w:t>
      </w:r>
      <w:r w:rsidR="00877C70" w:rsidRPr="00AC6E56">
        <w:rPr>
          <w:rFonts w:ascii="Arial" w:eastAsia="Calibri" w:hAnsi="Arial" w:cs="Arial"/>
          <w:sz w:val="22"/>
          <w:szCs w:val="22"/>
          <w:lang w:val="en-US"/>
        </w:rPr>
        <w:t xml:space="preserve"> States</w:t>
      </w:r>
      <w:r w:rsidRPr="00AC6E56">
        <w:rPr>
          <w:rFonts w:ascii="Arial" w:eastAsia="Calibri" w:hAnsi="Arial" w:cs="Arial"/>
          <w:sz w:val="22"/>
          <w:szCs w:val="22"/>
          <w:lang w:val="en-US"/>
        </w:rPr>
        <w:t xml:space="preserve"> for facilitating the movement of </w:t>
      </w:r>
      <w:r w:rsidR="00134EB5" w:rsidRPr="00AC6E56">
        <w:rPr>
          <w:rFonts w:ascii="Arial" w:eastAsia="Calibri" w:hAnsi="Arial" w:cs="Arial"/>
          <w:sz w:val="22"/>
          <w:szCs w:val="22"/>
          <w:lang w:val="en-US"/>
        </w:rPr>
        <w:t>businesspersons</w:t>
      </w:r>
      <w:r w:rsidRPr="00AC6E56">
        <w:rPr>
          <w:rFonts w:ascii="Arial" w:eastAsia="Calibri" w:hAnsi="Arial" w:cs="Arial"/>
          <w:sz w:val="22"/>
          <w:szCs w:val="22"/>
          <w:lang w:val="en-US"/>
        </w:rPr>
        <w:t>, but the requirements for applying for a visa and the time it takes to issue the same differ markedly</w:t>
      </w:r>
      <w:r w:rsidR="00A918FC">
        <w:rPr>
          <w:rFonts w:ascii="Arial" w:eastAsia="Calibri" w:hAnsi="Arial" w:cs="Arial"/>
          <w:sz w:val="22"/>
          <w:szCs w:val="22"/>
          <w:lang w:val="en-US"/>
        </w:rPr>
        <w:t xml:space="preserve"> and adds to the cost of doing business in the region</w:t>
      </w:r>
      <w:r w:rsidRPr="00AC6E56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6ED52022" w14:textId="77777777" w:rsidR="00B700F3" w:rsidRPr="00AC6E56" w:rsidRDefault="00B700F3" w:rsidP="00B700F3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14:paraId="1C719F2E" w14:textId="696D3F7E" w:rsidR="0028759E" w:rsidRPr="00AC6E56" w:rsidRDefault="00B700F3" w:rsidP="00C22A9B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AC6E56">
        <w:rPr>
          <w:rFonts w:ascii="Arial" w:eastAsia="Calibri" w:hAnsi="Arial" w:cs="Arial"/>
          <w:sz w:val="22"/>
          <w:szCs w:val="22"/>
          <w:lang w:val="en-US"/>
        </w:rPr>
        <w:t xml:space="preserve">It should be appreciated that in some countries of COMESA, even though visas could be issued to </w:t>
      </w:r>
      <w:r w:rsidR="00134EB5" w:rsidRPr="00AC6E56">
        <w:rPr>
          <w:rFonts w:ascii="Arial" w:eastAsia="Calibri" w:hAnsi="Arial" w:cs="Arial"/>
          <w:sz w:val="22"/>
          <w:szCs w:val="22"/>
          <w:lang w:val="en-US"/>
        </w:rPr>
        <w:t>businesspersons</w:t>
      </w:r>
      <w:r w:rsidRPr="00AC6E56">
        <w:rPr>
          <w:rFonts w:ascii="Arial" w:eastAsia="Calibri" w:hAnsi="Arial" w:cs="Arial"/>
          <w:sz w:val="22"/>
          <w:szCs w:val="22"/>
          <w:lang w:val="en-US"/>
        </w:rPr>
        <w:t xml:space="preserve">, whether upon arrival or in advance, the business visa tends to have more restrictions, and </w:t>
      </w:r>
      <w:r w:rsidR="00BD18F5" w:rsidRPr="00AC6E56">
        <w:rPr>
          <w:rFonts w:ascii="Arial" w:eastAsia="Calibri" w:hAnsi="Arial" w:cs="Arial"/>
          <w:sz w:val="22"/>
          <w:szCs w:val="22"/>
          <w:lang w:val="en-US"/>
        </w:rPr>
        <w:t xml:space="preserve">is </w:t>
      </w:r>
      <w:r w:rsidRPr="00AC6E56">
        <w:rPr>
          <w:rFonts w:ascii="Arial" w:eastAsia="Calibri" w:hAnsi="Arial" w:cs="Arial"/>
          <w:sz w:val="22"/>
          <w:szCs w:val="22"/>
          <w:lang w:val="en-US"/>
        </w:rPr>
        <w:t xml:space="preserve">usually </w:t>
      </w:r>
      <w:r w:rsidR="00BD18F5" w:rsidRPr="00AC6E56">
        <w:rPr>
          <w:rFonts w:ascii="Arial" w:eastAsia="Calibri" w:hAnsi="Arial" w:cs="Arial"/>
          <w:sz w:val="22"/>
          <w:szCs w:val="22"/>
          <w:lang w:val="en-US"/>
        </w:rPr>
        <w:t xml:space="preserve">of </w:t>
      </w:r>
      <w:r w:rsidRPr="00AC6E56">
        <w:rPr>
          <w:rFonts w:ascii="Arial" w:eastAsia="Calibri" w:hAnsi="Arial" w:cs="Arial"/>
          <w:sz w:val="22"/>
          <w:szCs w:val="22"/>
          <w:lang w:val="en-US"/>
        </w:rPr>
        <w:t xml:space="preserve">shorter duration of stay, than other visa forms such as the tourist visa. This discrepancy possibly stems from the notion that a tourist is seen as coming to spend money while a </w:t>
      </w:r>
      <w:r w:rsidR="00134EB5" w:rsidRPr="00AC6E56">
        <w:rPr>
          <w:rFonts w:ascii="Arial" w:eastAsia="Calibri" w:hAnsi="Arial" w:cs="Arial"/>
          <w:sz w:val="22"/>
          <w:szCs w:val="22"/>
          <w:lang w:val="en-US"/>
        </w:rPr>
        <w:t>businessperson</w:t>
      </w:r>
      <w:r w:rsidRPr="00AC6E56">
        <w:rPr>
          <w:rFonts w:ascii="Arial" w:eastAsia="Calibri" w:hAnsi="Arial" w:cs="Arial"/>
          <w:sz w:val="22"/>
          <w:szCs w:val="22"/>
          <w:lang w:val="en-US"/>
        </w:rPr>
        <w:t xml:space="preserve"> could potentially be coming to take up business opportunities </w:t>
      </w:r>
      <w:r w:rsidR="00235F6B" w:rsidRPr="00AC6E56">
        <w:rPr>
          <w:rFonts w:ascii="Arial" w:eastAsia="Calibri" w:hAnsi="Arial" w:cs="Arial"/>
          <w:sz w:val="22"/>
          <w:szCs w:val="22"/>
          <w:lang w:val="en-US"/>
        </w:rPr>
        <w:t>and, in the process,</w:t>
      </w:r>
      <w:r w:rsidRPr="00AC6E56">
        <w:rPr>
          <w:rFonts w:ascii="Arial" w:eastAsia="Calibri" w:hAnsi="Arial" w:cs="Arial"/>
          <w:sz w:val="22"/>
          <w:szCs w:val="22"/>
          <w:lang w:val="en-US"/>
        </w:rPr>
        <w:t xml:space="preserve"> potentially deprive the citizens of the hosting country. This notion certainly doesn’t advance the ideals of the </w:t>
      </w:r>
      <w:r w:rsidR="001033B0" w:rsidRPr="00AC6E56">
        <w:rPr>
          <w:rFonts w:ascii="Arial" w:eastAsia="Calibri" w:hAnsi="Arial" w:cs="Arial"/>
          <w:sz w:val="22"/>
          <w:szCs w:val="22"/>
          <w:lang w:val="en-US"/>
        </w:rPr>
        <w:t>C</w:t>
      </w:r>
      <w:r w:rsidRPr="00AC6E56">
        <w:rPr>
          <w:rFonts w:ascii="Arial" w:eastAsia="Calibri" w:hAnsi="Arial" w:cs="Arial"/>
          <w:sz w:val="22"/>
          <w:szCs w:val="22"/>
          <w:lang w:val="en-US"/>
        </w:rPr>
        <w:t xml:space="preserve">ommon </w:t>
      </w:r>
      <w:r w:rsidR="001033B0" w:rsidRPr="00AC6E56">
        <w:rPr>
          <w:rFonts w:ascii="Arial" w:eastAsia="Calibri" w:hAnsi="Arial" w:cs="Arial"/>
          <w:sz w:val="22"/>
          <w:szCs w:val="22"/>
          <w:lang w:val="en-US"/>
        </w:rPr>
        <w:t>M</w:t>
      </w:r>
      <w:r w:rsidRPr="00AC6E56">
        <w:rPr>
          <w:rFonts w:ascii="Arial" w:eastAsia="Calibri" w:hAnsi="Arial" w:cs="Arial"/>
          <w:sz w:val="22"/>
          <w:szCs w:val="22"/>
          <w:lang w:val="en-US"/>
        </w:rPr>
        <w:t xml:space="preserve">arket and could be addressed by having a uniform </w:t>
      </w:r>
      <w:r w:rsidR="007435FB" w:rsidRPr="00AC6E56">
        <w:rPr>
          <w:rFonts w:ascii="Arial" w:eastAsia="Calibri" w:hAnsi="Arial" w:cs="Arial"/>
          <w:sz w:val="22"/>
          <w:szCs w:val="22"/>
          <w:lang w:val="en-US"/>
        </w:rPr>
        <w:t xml:space="preserve">COMESA Business Visa </w:t>
      </w:r>
      <w:r w:rsidR="006B72EC" w:rsidRPr="00AC6E56">
        <w:rPr>
          <w:rFonts w:ascii="Arial" w:eastAsia="Calibri" w:hAnsi="Arial" w:cs="Arial"/>
          <w:sz w:val="22"/>
          <w:szCs w:val="22"/>
          <w:lang w:val="en-US"/>
        </w:rPr>
        <w:t>(</w:t>
      </w:r>
      <w:r w:rsidRPr="00AC6E56">
        <w:rPr>
          <w:rFonts w:ascii="Arial" w:eastAsia="Calibri" w:hAnsi="Arial" w:cs="Arial"/>
          <w:sz w:val="22"/>
          <w:szCs w:val="22"/>
          <w:lang w:val="en-US"/>
        </w:rPr>
        <w:t>CBVS</w:t>
      </w:r>
      <w:r w:rsidR="006B72EC" w:rsidRPr="00AC6E56">
        <w:rPr>
          <w:rFonts w:ascii="Arial" w:eastAsia="Calibri" w:hAnsi="Arial" w:cs="Arial"/>
          <w:sz w:val="22"/>
          <w:szCs w:val="22"/>
          <w:lang w:val="en-US"/>
        </w:rPr>
        <w:t>)</w:t>
      </w:r>
      <w:r w:rsidRPr="00AC6E56">
        <w:rPr>
          <w:rFonts w:ascii="Arial" w:eastAsia="Calibri" w:hAnsi="Arial" w:cs="Arial"/>
          <w:sz w:val="22"/>
          <w:szCs w:val="22"/>
          <w:lang w:val="en-US"/>
        </w:rPr>
        <w:t xml:space="preserve"> implemented in the regional bloc. </w:t>
      </w:r>
    </w:p>
    <w:p w14:paraId="1F29BB63" w14:textId="1F068D0C" w:rsidR="0027125B" w:rsidRPr="00AC6E56" w:rsidRDefault="0027125B" w:rsidP="00C22A9B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14:paraId="3DF83245" w14:textId="21DD5C00" w:rsidR="00A86226" w:rsidRDefault="00491825" w:rsidP="002D172B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491825">
        <w:rPr>
          <w:rFonts w:ascii="Arial" w:eastAsia="Calibri" w:hAnsi="Arial" w:cs="Arial"/>
          <w:sz w:val="22"/>
          <w:szCs w:val="22"/>
          <w:lang w:val="en-US"/>
        </w:rPr>
        <w:t xml:space="preserve">In 2012, </w:t>
      </w:r>
      <w:r w:rsidR="00A918FC">
        <w:rPr>
          <w:rFonts w:ascii="Arial" w:eastAsia="Calibri" w:hAnsi="Arial" w:cs="Arial"/>
          <w:sz w:val="22"/>
          <w:szCs w:val="22"/>
          <w:lang w:val="en-US"/>
        </w:rPr>
        <w:t xml:space="preserve">COMESA Ministers Responsible for Immigration </w:t>
      </w:r>
      <w:r w:rsidRPr="00491825">
        <w:rPr>
          <w:rFonts w:ascii="Arial" w:eastAsia="Calibri" w:hAnsi="Arial" w:cs="Arial"/>
          <w:sz w:val="22"/>
          <w:szCs w:val="22"/>
          <w:lang w:val="en-US"/>
        </w:rPr>
        <w:t xml:space="preserve">presented </w:t>
      </w:r>
      <w:r w:rsidR="00A918FC">
        <w:rPr>
          <w:rFonts w:ascii="Arial" w:eastAsia="Calibri" w:hAnsi="Arial" w:cs="Arial"/>
          <w:sz w:val="22"/>
          <w:szCs w:val="22"/>
          <w:lang w:val="en-US"/>
        </w:rPr>
        <w:t xml:space="preserve">to </w:t>
      </w:r>
      <w:r w:rsidR="008A74C1">
        <w:rPr>
          <w:rFonts w:ascii="Arial" w:eastAsia="Calibri" w:hAnsi="Arial" w:cs="Arial"/>
          <w:sz w:val="22"/>
          <w:szCs w:val="22"/>
          <w:lang w:val="en-US"/>
        </w:rPr>
        <w:t xml:space="preserve">the </w:t>
      </w:r>
      <w:r w:rsidR="00A918FC">
        <w:rPr>
          <w:rFonts w:ascii="Arial" w:eastAsia="Calibri" w:hAnsi="Arial" w:cs="Arial"/>
          <w:sz w:val="22"/>
          <w:szCs w:val="22"/>
          <w:lang w:val="en-US"/>
        </w:rPr>
        <w:t>Thirty-Second</w:t>
      </w:r>
      <w:r w:rsidR="008A74C1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A918FC">
        <w:rPr>
          <w:rFonts w:ascii="Arial" w:eastAsia="Calibri" w:hAnsi="Arial" w:cs="Arial"/>
          <w:sz w:val="22"/>
          <w:szCs w:val="22"/>
          <w:lang w:val="en-US"/>
        </w:rPr>
        <w:t>(</w:t>
      </w:r>
      <w:r w:rsidRPr="00491825">
        <w:rPr>
          <w:rFonts w:ascii="Arial" w:eastAsia="Calibri" w:hAnsi="Arial" w:cs="Arial"/>
          <w:sz w:val="22"/>
          <w:szCs w:val="22"/>
          <w:lang w:val="en-US"/>
        </w:rPr>
        <w:t>32</w:t>
      </w:r>
      <w:r w:rsidRPr="008A74C1">
        <w:rPr>
          <w:rFonts w:ascii="Arial" w:eastAsia="Calibri" w:hAnsi="Arial" w:cs="Arial"/>
          <w:sz w:val="22"/>
          <w:szCs w:val="22"/>
          <w:vertAlign w:val="superscript"/>
          <w:lang w:val="en-US"/>
        </w:rPr>
        <w:t>nd</w:t>
      </w:r>
      <w:r w:rsidR="00A918FC">
        <w:rPr>
          <w:rFonts w:ascii="Arial" w:eastAsia="Calibri" w:hAnsi="Arial" w:cs="Arial"/>
          <w:sz w:val="22"/>
          <w:szCs w:val="22"/>
          <w:lang w:val="en-US"/>
        </w:rPr>
        <w:t>)</w:t>
      </w:r>
      <w:r w:rsidRPr="00491825">
        <w:rPr>
          <w:rFonts w:ascii="Arial" w:eastAsia="Calibri" w:hAnsi="Arial" w:cs="Arial"/>
          <w:sz w:val="22"/>
          <w:szCs w:val="22"/>
          <w:lang w:val="en-US"/>
        </w:rPr>
        <w:t xml:space="preserve"> Council of </w:t>
      </w:r>
      <w:r w:rsidR="008A74C1" w:rsidRPr="00491825">
        <w:rPr>
          <w:rFonts w:ascii="Arial" w:eastAsia="Calibri" w:hAnsi="Arial" w:cs="Arial"/>
          <w:sz w:val="22"/>
          <w:szCs w:val="22"/>
          <w:lang w:val="en-US"/>
        </w:rPr>
        <w:t>Ministers a</w:t>
      </w:r>
      <w:r w:rsidR="00A918FC">
        <w:rPr>
          <w:rFonts w:ascii="Arial" w:eastAsia="Calibri" w:hAnsi="Arial" w:cs="Arial"/>
          <w:sz w:val="22"/>
          <w:szCs w:val="22"/>
          <w:lang w:val="en-US"/>
        </w:rPr>
        <w:t xml:space="preserve"> decision</w:t>
      </w:r>
      <w:r w:rsidR="00ED5C97">
        <w:rPr>
          <w:rFonts w:ascii="Arial" w:eastAsia="Calibri" w:hAnsi="Arial" w:cs="Arial"/>
          <w:sz w:val="22"/>
          <w:szCs w:val="22"/>
          <w:lang w:val="en-US"/>
        </w:rPr>
        <w:t xml:space="preserve"> on the development of a COMESA Business Passport adopted by </w:t>
      </w:r>
      <w:r w:rsidR="00ED5C97">
        <w:rPr>
          <w:rFonts w:ascii="Arial" w:eastAsia="Calibri" w:hAnsi="Arial" w:cs="Arial"/>
          <w:sz w:val="22"/>
          <w:szCs w:val="22"/>
          <w:lang w:val="en-US"/>
        </w:rPr>
        <w:lastRenderedPageBreak/>
        <w:t>the 5</w:t>
      </w:r>
      <w:r w:rsidR="00ED5C97" w:rsidRPr="008A74C1">
        <w:rPr>
          <w:rFonts w:ascii="Arial" w:eastAsia="Calibri" w:hAnsi="Arial" w:cs="Arial"/>
          <w:sz w:val="22"/>
          <w:szCs w:val="22"/>
          <w:vertAlign w:val="superscript"/>
          <w:lang w:val="en-US"/>
        </w:rPr>
        <w:t>th</w:t>
      </w:r>
      <w:r w:rsidR="00ED5C97">
        <w:rPr>
          <w:rFonts w:ascii="Arial" w:eastAsia="Calibri" w:hAnsi="Arial" w:cs="Arial"/>
          <w:sz w:val="22"/>
          <w:szCs w:val="22"/>
          <w:lang w:val="en-US"/>
        </w:rPr>
        <w:t xml:space="preserve"> Meeting of COMESA Ministers Responsible for Immigration as</w:t>
      </w:r>
      <w:r w:rsidRPr="00491825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gramStart"/>
      <w:r w:rsidRPr="00491825">
        <w:rPr>
          <w:rFonts w:ascii="Arial" w:eastAsia="Calibri" w:hAnsi="Arial" w:cs="Arial"/>
          <w:sz w:val="22"/>
          <w:szCs w:val="22"/>
          <w:lang w:val="en-US"/>
        </w:rPr>
        <w:t>an  instrument</w:t>
      </w:r>
      <w:proofErr w:type="gramEnd"/>
      <w:r w:rsidRPr="00491825">
        <w:rPr>
          <w:rFonts w:ascii="Arial" w:eastAsia="Calibri" w:hAnsi="Arial" w:cs="Arial"/>
          <w:sz w:val="22"/>
          <w:szCs w:val="22"/>
          <w:lang w:val="en-US"/>
        </w:rPr>
        <w:t xml:space="preserve"> to facilitate the movement of business persons in the region</w:t>
      </w:r>
      <w:r w:rsidR="00ED5C97">
        <w:rPr>
          <w:rFonts w:ascii="Arial" w:eastAsia="Calibri" w:hAnsi="Arial" w:cs="Arial"/>
          <w:sz w:val="22"/>
          <w:szCs w:val="22"/>
          <w:lang w:val="en-US"/>
        </w:rPr>
        <w:t xml:space="preserve">. After consideration of the decision of the COMESA Ministers Responsible for Immigration, the COMESA Council of Ministers decided that instead of going straight of r Business Passport, COMESA should first come up with </w:t>
      </w:r>
      <w:r w:rsidRPr="00491825">
        <w:rPr>
          <w:rFonts w:ascii="Arial" w:eastAsia="Calibri" w:hAnsi="Arial" w:cs="Arial"/>
          <w:sz w:val="22"/>
          <w:szCs w:val="22"/>
          <w:lang w:val="en-US"/>
        </w:rPr>
        <w:t xml:space="preserve">a common travel document for </w:t>
      </w:r>
      <w:r w:rsidR="008A74C1" w:rsidRPr="00491825">
        <w:rPr>
          <w:rFonts w:ascii="Arial" w:eastAsia="Calibri" w:hAnsi="Arial" w:cs="Arial"/>
          <w:sz w:val="22"/>
          <w:szCs w:val="22"/>
          <w:lang w:val="en-US"/>
        </w:rPr>
        <w:t>businesspersons</w:t>
      </w:r>
      <w:r w:rsidRPr="00491825">
        <w:rPr>
          <w:rFonts w:ascii="Arial" w:eastAsia="Calibri" w:hAnsi="Arial" w:cs="Arial"/>
          <w:sz w:val="22"/>
          <w:szCs w:val="22"/>
          <w:lang w:val="en-US"/>
        </w:rPr>
        <w:t xml:space="preserve"> known as the COMESA Business Visa. This </w:t>
      </w:r>
      <w:r w:rsidR="00ED5C97">
        <w:rPr>
          <w:rFonts w:ascii="Arial" w:eastAsia="Calibri" w:hAnsi="Arial" w:cs="Arial"/>
          <w:sz w:val="22"/>
          <w:szCs w:val="22"/>
          <w:lang w:val="en-US"/>
        </w:rPr>
        <w:t xml:space="preserve">business visa is meant to be </w:t>
      </w:r>
      <w:r w:rsidR="009D2626">
        <w:rPr>
          <w:rFonts w:ascii="Arial" w:eastAsia="Calibri" w:hAnsi="Arial" w:cs="Arial"/>
          <w:sz w:val="22"/>
          <w:szCs w:val="22"/>
          <w:lang w:val="en-US"/>
        </w:rPr>
        <w:t xml:space="preserve">an </w:t>
      </w:r>
      <w:r w:rsidRPr="00491825">
        <w:rPr>
          <w:rFonts w:ascii="Arial" w:eastAsia="Calibri" w:hAnsi="Arial" w:cs="Arial"/>
          <w:sz w:val="22"/>
          <w:szCs w:val="22"/>
          <w:lang w:val="en-US"/>
        </w:rPr>
        <w:t xml:space="preserve">interim measure, as member states move towards the </w:t>
      </w:r>
      <w:r w:rsidR="00ED5C97">
        <w:rPr>
          <w:rFonts w:ascii="Arial" w:eastAsia="Calibri" w:hAnsi="Arial" w:cs="Arial"/>
          <w:sz w:val="22"/>
          <w:szCs w:val="22"/>
          <w:lang w:val="en-US"/>
        </w:rPr>
        <w:t xml:space="preserve">implementation of the </w:t>
      </w:r>
      <w:r w:rsidRPr="00491825">
        <w:rPr>
          <w:rFonts w:ascii="Arial" w:eastAsia="Calibri" w:hAnsi="Arial" w:cs="Arial"/>
          <w:sz w:val="22"/>
          <w:szCs w:val="22"/>
          <w:lang w:val="en-US"/>
        </w:rPr>
        <w:t xml:space="preserve">COMESA </w:t>
      </w:r>
      <w:r w:rsidR="00ED5C97">
        <w:rPr>
          <w:rFonts w:ascii="Arial" w:eastAsia="Calibri" w:hAnsi="Arial" w:cs="Arial"/>
          <w:sz w:val="22"/>
          <w:szCs w:val="22"/>
          <w:lang w:val="en-US"/>
        </w:rPr>
        <w:t>Free Movement Protocol</w:t>
      </w:r>
      <w:r w:rsidRPr="00491825">
        <w:rPr>
          <w:rFonts w:ascii="Arial" w:eastAsia="Calibri" w:hAnsi="Arial" w:cs="Arial"/>
          <w:sz w:val="22"/>
          <w:szCs w:val="22"/>
          <w:lang w:val="en-US"/>
        </w:rPr>
        <w:t>.  In pursuance of the above</w:t>
      </w:r>
      <w:r w:rsidR="00ED5C97">
        <w:rPr>
          <w:rFonts w:ascii="Arial" w:eastAsia="Calibri" w:hAnsi="Arial" w:cs="Arial"/>
          <w:sz w:val="22"/>
          <w:szCs w:val="22"/>
          <w:lang w:val="en-US"/>
        </w:rPr>
        <w:t xml:space="preserve"> decision of </w:t>
      </w:r>
      <w:r w:rsidR="0046208A">
        <w:rPr>
          <w:rFonts w:ascii="Arial" w:eastAsia="Calibri" w:hAnsi="Arial" w:cs="Arial"/>
          <w:sz w:val="22"/>
          <w:szCs w:val="22"/>
          <w:lang w:val="en-US"/>
        </w:rPr>
        <w:t>Council</w:t>
      </w:r>
      <w:r w:rsidR="0046208A" w:rsidRPr="00491825">
        <w:rPr>
          <w:rFonts w:ascii="Arial" w:eastAsia="Calibri" w:hAnsi="Arial" w:cs="Arial"/>
          <w:sz w:val="22"/>
          <w:szCs w:val="22"/>
          <w:lang w:val="en-US"/>
        </w:rPr>
        <w:t xml:space="preserve">, </w:t>
      </w:r>
      <w:r w:rsidR="0046208A">
        <w:rPr>
          <w:rFonts w:ascii="Arial" w:eastAsia="Calibri" w:hAnsi="Arial" w:cs="Arial"/>
          <w:sz w:val="22"/>
          <w:szCs w:val="22"/>
          <w:lang w:val="en-US"/>
        </w:rPr>
        <w:t>COMESA Business Council (</w:t>
      </w:r>
      <w:r w:rsidR="0046208A" w:rsidRPr="00491825">
        <w:rPr>
          <w:rFonts w:ascii="Arial" w:eastAsia="Calibri" w:hAnsi="Arial" w:cs="Arial"/>
          <w:sz w:val="22"/>
          <w:szCs w:val="22"/>
          <w:lang w:val="en-US"/>
        </w:rPr>
        <w:t>CBC</w:t>
      </w:r>
      <w:r w:rsidR="0046208A">
        <w:rPr>
          <w:rFonts w:ascii="Arial" w:eastAsia="Calibri" w:hAnsi="Arial" w:cs="Arial"/>
          <w:sz w:val="22"/>
          <w:szCs w:val="22"/>
          <w:lang w:val="en-US"/>
        </w:rPr>
        <w:t>)</w:t>
      </w:r>
      <w:r w:rsidRPr="00491825">
        <w:rPr>
          <w:rFonts w:ascii="Arial" w:eastAsia="Calibri" w:hAnsi="Arial" w:cs="Arial"/>
          <w:sz w:val="22"/>
          <w:szCs w:val="22"/>
          <w:lang w:val="en-US"/>
        </w:rPr>
        <w:t xml:space="preserve"> work</w:t>
      </w:r>
      <w:r w:rsidR="00A86226">
        <w:rPr>
          <w:rFonts w:ascii="Arial" w:eastAsia="Calibri" w:hAnsi="Arial" w:cs="Arial"/>
          <w:sz w:val="22"/>
          <w:szCs w:val="22"/>
          <w:lang w:val="en-US"/>
        </w:rPr>
        <w:t xml:space="preserve">ed </w:t>
      </w:r>
      <w:r w:rsidRPr="00491825">
        <w:rPr>
          <w:rFonts w:ascii="Arial" w:eastAsia="Calibri" w:hAnsi="Arial" w:cs="Arial"/>
          <w:sz w:val="22"/>
          <w:szCs w:val="22"/>
          <w:lang w:val="en-US"/>
        </w:rPr>
        <w:t xml:space="preserve">with COMESA Secretariat towards the development of the COMESA Business </w:t>
      </w:r>
      <w:proofErr w:type="gramStart"/>
      <w:r w:rsidRPr="00491825">
        <w:rPr>
          <w:rFonts w:ascii="Arial" w:eastAsia="Calibri" w:hAnsi="Arial" w:cs="Arial"/>
          <w:sz w:val="22"/>
          <w:szCs w:val="22"/>
          <w:lang w:val="en-US"/>
        </w:rPr>
        <w:t>Visa</w:t>
      </w:r>
      <w:r w:rsidR="00ED5C97">
        <w:rPr>
          <w:rFonts w:ascii="Arial" w:eastAsia="Calibri" w:hAnsi="Arial" w:cs="Arial"/>
          <w:sz w:val="22"/>
          <w:szCs w:val="22"/>
          <w:lang w:val="en-US"/>
        </w:rPr>
        <w:t>.</w:t>
      </w:r>
      <w:r w:rsidRPr="00491825">
        <w:rPr>
          <w:rFonts w:ascii="Arial" w:eastAsia="Calibri" w:hAnsi="Arial" w:cs="Arial"/>
          <w:sz w:val="22"/>
          <w:szCs w:val="22"/>
          <w:lang w:val="en-US"/>
        </w:rPr>
        <w:t>.</w:t>
      </w:r>
      <w:proofErr w:type="gramEnd"/>
      <w:r w:rsidRPr="00491825">
        <w:rPr>
          <w:rFonts w:ascii="Arial" w:eastAsia="Calibri" w:hAnsi="Arial" w:cs="Arial"/>
          <w:sz w:val="22"/>
          <w:szCs w:val="22"/>
          <w:lang w:val="en-US"/>
        </w:rPr>
        <w:t xml:space="preserve"> </w:t>
      </w:r>
    </w:p>
    <w:p w14:paraId="130FEFCA" w14:textId="77777777" w:rsidR="00A86226" w:rsidRDefault="00A86226" w:rsidP="002D172B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14:paraId="63DBB526" w14:textId="4CA9B78C" w:rsidR="00915B64" w:rsidRPr="00AC6E56" w:rsidRDefault="00AA183C" w:rsidP="00915B64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AC6E56">
        <w:rPr>
          <w:rFonts w:ascii="Arial" w:eastAsia="Calibri" w:hAnsi="Arial" w:cs="Arial"/>
          <w:sz w:val="22"/>
          <w:szCs w:val="22"/>
          <w:lang w:val="en-US"/>
        </w:rPr>
        <w:t xml:space="preserve">In 2016, </w:t>
      </w:r>
      <w:r w:rsidR="00061B87" w:rsidRPr="00AC6E56">
        <w:rPr>
          <w:rFonts w:ascii="Arial" w:eastAsia="Calibri" w:hAnsi="Arial" w:cs="Arial"/>
          <w:sz w:val="22"/>
          <w:szCs w:val="22"/>
          <w:lang w:val="en-US"/>
        </w:rPr>
        <w:t xml:space="preserve">CBC </w:t>
      </w:r>
      <w:r w:rsidR="00ED5C97">
        <w:rPr>
          <w:rFonts w:ascii="Arial" w:eastAsia="Calibri" w:hAnsi="Arial" w:cs="Arial"/>
          <w:sz w:val="22"/>
          <w:szCs w:val="22"/>
          <w:lang w:val="en-US"/>
        </w:rPr>
        <w:t xml:space="preserve">commissioned </w:t>
      </w:r>
      <w:r w:rsidR="00061B87" w:rsidRPr="00AC6E56">
        <w:rPr>
          <w:rFonts w:ascii="Arial" w:eastAsia="Calibri" w:hAnsi="Arial" w:cs="Arial"/>
          <w:sz w:val="22"/>
          <w:szCs w:val="22"/>
          <w:lang w:val="en-US"/>
        </w:rPr>
        <w:t xml:space="preserve">a </w:t>
      </w:r>
      <w:r w:rsidR="00491825" w:rsidRPr="00491825">
        <w:rPr>
          <w:rFonts w:ascii="Arial" w:eastAsia="Calibri" w:hAnsi="Arial" w:cs="Arial"/>
          <w:sz w:val="22"/>
          <w:szCs w:val="22"/>
          <w:lang w:val="en-US"/>
        </w:rPr>
        <w:t xml:space="preserve">study on the development </w:t>
      </w:r>
      <w:r w:rsidR="00FF20A4">
        <w:rPr>
          <w:rFonts w:ascii="Arial" w:eastAsia="Calibri" w:hAnsi="Arial" w:cs="Arial"/>
          <w:sz w:val="22"/>
          <w:szCs w:val="22"/>
          <w:lang w:val="en-US"/>
        </w:rPr>
        <w:t xml:space="preserve">COMESA Business Visa </w:t>
      </w:r>
      <w:r w:rsidR="00637C06">
        <w:rPr>
          <w:rFonts w:ascii="Arial" w:eastAsia="Calibri" w:hAnsi="Arial" w:cs="Arial"/>
          <w:sz w:val="22"/>
          <w:szCs w:val="22"/>
          <w:lang w:val="en-US"/>
        </w:rPr>
        <w:t>and Business Visa scheme</w:t>
      </w:r>
      <w:r w:rsidR="00491825" w:rsidRPr="00491825">
        <w:rPr>
          <w:rFonts w:ascii="Arial" w:eastAsia="Calibri" w:hAnsi="Arial" w:cs="Arial"/>
          <w:sz w:val="22"/>
          <w:szCs w:val="22"/>
          <w:lang w:val="en-US"/>
        </w:rPr>
        <w:t xml:space="preserve">. </w:t>
      </w:r>
      <w:r w:rsidR="006A0C69" w:rsidRPr="006A0C69">
        <w:rPr>
          <w:rFonts w:ascii="Arial" w:eastAsia="Calibri" w:hAnsi="Arial" w:cs="Arial"/>
          <w:sz w:val="22"/>
          <w:szCs w:val="22"/>
          <w:lang w:val="en-US"/>
        </w:rPr>
        <w:t>The objective</w:t>
      </w:r>
      <w:r w:rsidR="00637C06">
        <w:rPr>
          <w:rFonts w:ascii="Arial" w:eastAsia="Calibri" w:hAnsi="Arial" w:cs="Arial"/>
          <w:sz w:val="22"/>
          <w:szCs w:val="22"/>
          <w:lang w:val="en-US"/>
        </w:rPr>
        <w:t xml:space="preserve"> was </w:t>
      </w:r>
      <w:r w:rsidR="006A0C69" w:rsidRPr="006A0C69">
        <w:rPr>
          <w:rFonts w:ascii="Arial" w:eastAsia="Calibri" w:hAnsi="Arial" w:cs="Arial"/>
          <w:sz w:val="22"/>
          <w:szCs w:val="22"/>
          <w:lang w:val="en-US"/>
        </w:rPr>
        <w:t xml:space="preserve">to develop an instrument that would facilitate the movement of </w:t>
      </w:r>
      <w:proofErr w:type="gramStart"/>
      <w:r w:rsidR="006A0C69" w:rsidRPr="006A0C69">
        <w:rPr>
          <w:rFonts w:ascii="Arial" w:eastAsia="Calibri" w:hAnsi="Arial" w:cs="Arial"/>
          <w:sz w:val="22"/>
          <w:szCs w:val="22"/>
          <w:lang w:val="en-US"/>
        </w:rPr>
        <w:t>business persons</w:t>
      </w:r>
      <w:proofErr w:type="gramEnd"/>
      <w:r w:rsidR="006A0C69" w:rsidRPr="006A0C69">
        <w:rPr>
          <w:rFonts w:ascii="Arial" w:eastAsia="Calibri" w:hAnsi="Arial" w:cs="Arial"/>
          <w:sz w:val="22"/>
          <w:szCs w:val="22"/>
          <w:lang w:val="en-US"/>
        </w:rPr>
        <w:t xml:space="preserve"> within the COMESA region, taking cognizance of the fact that there are already within COMESA two protocols that seek to address the movement of persons within the region. </w:t>
      </w:r>
      <w:r w:rsidR="00F93DBE">
        <w:rPr>
          <w:rFonts w:ascii="Arial" w:eastAsia="Calibri" w:hAnsi="Arial" w:cs="Arial"/>
          <w:sz w:val="22"/>
          <w:szCs w:val="22"/>
          <w:lang w:val="en-US"/>
        </w:rPr>
        <w:t xml:space="preserve">The results of the study were considered and adopted by COMESA Ministers Responsible for </w:t>
      </w:r>
      <w:r w:rsidR="008A74C1">
        <w:rPr>
          <w:rFonts w:ascii="Arial" w:eastAsia="Calibri" w:hAnsi="Arial" w:cs="Arial"/>
          <w:sz w:val="22"/>
          <w:szCs w:val="22"/>
          <w:lang w:val="en-US"/>
        </w:rPr>
        <w:t>Immigration.</w:t>
      </w:r>
    </w:p>
    <w:p w14:paraId="2041E44D" w14:textId="1AE01CEA" w:rsidR="00162703" w:rsidRPr="00AC6E56" w:rsidRDefault="00162703" w:rsidP="00915B64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14:paraId="60902CFC" w14:textId="2224A83D" w:rsidR="00EF4F04" w:rsidRPr="00AC6E56" w:rsidRDefault="00162703" w:rsidP="00EF4F04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AC6E56">
        <w:rPr>
          <w:rFonts w:ascii="Arial" w:eastAsia="Calibri" w:hAnsi="Arial" w:cs="Arial"/>
          <w:sz w:val="22"/>
          <w:szCs w:val="22"/>
          <w:lang w:val="en-US"/>
        </w:rPr>
        <w:t xml:space="preserve">The </w:t>
      </w:r>
      <w:r w:rsidR="005D6EDF" w:rsidRPr="00AC6E56">
        <w:rPr>
          <w:rFonts w:ascii="Arial" w:eastAsia="Calibri" w:hAnsi="Arial" w:cs="Arial"/>
          <w:sz w:val="22"/>
          <w:szCs w:val="22"/>
          <w:lang w:val="en-US"/>
        </w:rPr>
        <w:t xml:space="preserve">current study proposed by CBC will build on this study </w:t>
      </w:r>
      <w:r w:rsidR="00572F2C" w:rsidRPr="00AC6E56">
        <w:rPr>
          <w:rFonts w:ascii="Arial" w:eastAsia="Calibri" w:hAnsi="Arial" w:cs="Arial"/>
          <w:sz w:val="22"/>
          <w:szCs w:val="22"/>
          <w:lang w:val="en-US"/>
        </w:rPr>
        <w:t xml:space="preserve">on the development of </w:t>
      </w:r>
      <w:r w:rsidR="00572F2C" w:rsidRPr="00491825">
        <w:rPr>
          <w:rFonts w:ascii="Arial" w:eastAsia="Calibri" w:hAnsi="Arial" w:cs="Arial"/>
          <w:sz w:val="22"/>
          <w:szCs w:val="22"/>
          <w:lang w:val="en-US"/>
        </w:rPr>
        <w:t xml:space="preserve">common travel document for </w:t>
      </w:r>
      <w:r w:rsidR="0057651E" w:rsidRPr="00AC6E56">
        <w:rPr>
          <w:rFonts w:ascii="Arial" w:eastAsia="Calibri" w:hAnsi="Arial" w:cs="Arial"/>
          <w:sz w:val="22"/>
          <w:szCs w:val="22"/>
          <w:lang w:val="en-US"/>
        </w:rPr>
        <w:t>businesspersons</w:t>
      </w:r>
      <w:r w:rsidR="00572F2C" w:rsidRPr="00491825">
        <w:rPr>
          <w:rFonts w:ascii="Arial" w:eastAsia="Calibri" w:hAnsi="Arial" w:cs="Arial"/>
          <w:sz w:val="22"/>
          <w:szCs w:val="22"/>
          <w:lang w:val="en-US"/>
        </w:rPr>
        <w:t xml:space="preserve"> known as the COMESA Business Visa</w:t>
      </w:r>
      <w:r w:rsidR="000A7281">
        <w:rPr>
          <w:rFonts w:ascii="Arial" w:eastAsia="Calibri" w:hAnsi="Arial" w:cs="Arial"/>
          <w:sz w:val="22"/>
          <w:szCs w:val="22"/>
          <w:lang w:val="en-US"/>
        </w:rPr>
        <w:t xml:space="preserve"> and Business Visa </w:t>
      </w:r>
      <w:r w:rsidR="008A74C1">
        <w:rPr>
          <w:rFonts w:ascii="Arial" w:eastAsia="Calibri" w:hAnsi="Arial" w:cs="Arial"/>
          <w:sz w:val="22"/>
          <w:szCs w:val="22"/>
          <w:lang w:val="en-US"/>
        </w:rPr>
        <w:t>scheme.</w:t>
      </w:r>
      <w:r w:rsidR="00EF4F04" w:rsidRPr="00AC6E56">
        <w:rPr>
          <w:rFonts w:ascii="Arial" w:eastAsia="Calibri" w:hAnsi="Arial" w:cs="Arial"/>
          <w:sz w:val="22"/>
          <w:szCs w:val="22"/>
          <w:lang w:val="en-US"/>
        </w:rPr>
        <w:t xml:space="preserve"> </w:t>
      </w:r>
    </w:p>
    <w:p w14:paraId="5E49EF2C" w14:textId="77777777" w:rsidR="004854DD" w:rsidRPr="00AC6E56" w:rsidRDefault="004854DD" w:rsidP="00D260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EF9C1C3" w14:textId="78BDC8D1" w:rsidR="003B4CCE" w:rsidRPr="00AC6E56" w:rsidRDefault="0004242D" w:rsidP="00D26029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AC6E56">
        <w:rPr>
          <w:rFonts w:ascii="Arial" w:hAnsi="Arial" w:cs="Arial"/>
          <w:color w:val="000000" w:themeColor="text1"/>
          <w:sz w:val="22"/>
          <w:szCs w:val="22"/>
        </w:rPr>
        <w:t>It is against this background that the C</w:t>
      </w:r>
      <w:r w:rsidR="00BD18F5" w:rsidRPr="00AC6E56">
        <w:rPr>
          <w:rFonts w:ascii="Arial" w:hAnsi="Arial" w:cs="Arial"/>
          <w:color w:val="000000" w:themeColor="text1"/>
          <w:sz w:val="22"/>
          <w:szCs w:val="22"/>
        </w:rPr>
        <w:t xml:space="preserve">OMESA </w:t>
      </w:r>
      <w:r w:rsidRPr="00AC6E56">
        <w:rPr>
          <w:rFonts w:ascii="Arial" w:hAnsi="Arial" w:cs="Arial"/>
          <w:color w:val="000000" w:themeColor="text1"/>
          <w:sz w:val="22"/>
          <w:szCs w:val="22"/>
        </w:rPr>
        <w:t>B</w:t>
      </w:r>
      <w:r w:rsidR="00BD18F5" w:rsidRPr="00AC6E56">
        <w:rPr>
          <w:rFonts w:ascii="Arial" w:hAnsi="Arial" w:cs="Arial"/>
          <w:color w:val="000000" w:themeColor="text1"/>
          <w:sz w:val="22"/>
          <w:szCs w:val="22"/>
        </w:rPr>
        <w:t xml:space="preserve">usiness </w:t>
      </w:r>
      <w:r w:rsidRPr="00AC6E56">
        <w:rPr>
          <w:rFonts w:ascii="Arial" w:hAnsi="Arial" w:cs="Arial"/>
          <w:color w:val="000000" w:themeColor="text1"/>
          <w:sz w:val="22"/>
          <w:szCs w:val="22"/>
        </w:rPr>
        <w:t>C</w:t>
      </w:r>
      <w:r w:rsidR="00BD18F5" w:rsidRPr="00AC6E56">
        <w:rPr>
          <w:rFonts w:ascii="Arial" w:hAnsi="Arial" w:cs="Arial"/>
          <w:color w:val="000000" w:themeColor="text1"/>
          <w:sz w:val="22"/>
          <w:szCs w:val="22"/>
        </w:rPr>
        <w:t>ouncil (CBC)</w:t>
      </w:r>
      <w:r w:rsidRPr="00AC6E56">
        <w:rPr>
          <w:rFonts w:ascii="Arial" w:hAnsi="Arial" w:cs="Arial"/>
          <w:color w:val="000000" w:themeColor="text1"/>
          <w:sz w:val="22"/>
          <w:szCs w:val="22"/>
        </w:rPr>
        <w:t xml:space="preserve"> is seeking the services of </w:t>
      </w:r>
      <w:r w:rsidRPr="00AC6E56">
        <w:rPr>
          <w:rFonts w:ascii="Arial" w:eastAsia="Calibri" w:hAnsi="Arial" w:cs="Arial"/>
          <w:color w:val="000000" w:themeColor="text1"/>
          <w:sz w:val="22"/>
          <w:szCs w:val="22"/>
          <w:lang w:val="en-CA"/>
        </w:rPr>
        <w:t xml:space="preserve">professional and competent consultant to </w:t>
      </w:r>
      <w:r w:rsidR="00D32FF7">
        <w:rPr>
          <w:rFonts w:ascii="Arial" w:eastAsia="Calibri" w:hAnsi="Arial" w:cs="Arial"/>
          <w:color w:val="000000" w:themeColor="text1"/>
          <w:sz w:val="22"/>
          <w:szCs w:val="22"/>
          <w:lang w:val="en-CA"/>
        </w:rPr>
        <w:t xml:space="preserve">develop </w:t>
      </w:r>
      <w:r w:rsidR="006E2A70">
        <w:rPr>
          <w:rFonts w:ascii="Arial" w:eastAsia="Calibri" w:hAnsi="Arial" w:cs="Arial"/>
          <w:color w:val="000000" w:themeColor="text1"/>
          <w:sz w:val="22"/>
          <w:szCs w:val="22"/>
          <w:lang w:val="en-CA"/>
        </w:rPr>
        <w:t xml:space="preserve">COMESA </w:t>
      </w:r>
      <w:r w:rsidR="006F4C32" w:rsidRPr="00AC6E56">
        <w:rPr>
          <w:rFonts w:ascii="Arial" w:eastAsia="Calibri" w:hAnsi="Arial" w:cs="Arial"/>
          <w:sz w:val="22"/>
          <w:szCs w:val="22"/>
          <w:lang w:val="en-US"/>
        </w:rPr>
        <w:t>Business visa Scheme</w:t>
      </w:r>
      <w:r w:rsidR="006E2A70">
        <w:rPr>
          <w:rFonts w:ascii="Arial" w:eastAsia="Calibri" w:hAnsi="Arial" w:cs="Arial"/>
          <w:sz w:val="22"/>
          <w:szCs w:val="22"/>
          <w:lang w:val="en-US"/>
        </w:rPr>
        <w:t xml:space="preserve"> for member states</w:t>
      </w:r>
      <w:r w:rsidR="003B0DCC" w:rsidRPr="00AC6E56">
        <w:rPr>
          <w:rFonts w:ascii="Arial" w:eastAsia="Calibri" w:hAnsi="Arial" w:cs="Arial"/>
          <w:sz w:val="22"/>
          <w:szCs w:val="22"/>
          <w:lang w:val="en-US"/>
        </w:rPr>
        <w:t>.</w:t>
      </w:r>
      <w:r w:rsidR="003B4CCE" w:rsidRPr="00AC6E56">
        <w:rPr>
          <w:rFonts w:ascii="Arial" w:eastAsia="Calibri" w:hAnsi="Arial" w:cs="Arial"/>
          <w:sz w:val="22"/>
          <w:szCs w:val="22"/>
          <w:lang w:val="en-US"/>
        </w:rPr>
        <w:t xml:space="preserve"> </w:t>
      </w:r>
    </w:p>
    <w:p w14:paraId="6461AE33" w14:textId="77777777" w:rsidR="00D26029" w:rsidRPr="00AC6E56" w:rsidRDefault="00D26029" w:rsidP="00D26029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14:paraId="413554BA" w14:textId="4CF09C90" w:rsidR="00B41CCA" w:rsidRPr="00AC6E56" w:rsidRDefault="00C246A4" w:rsidP="0041283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AC6E56">
        <w:rPr>
          <w:rFonts w:ascii="Arial" w:hAnsi="Arial" w:cs="Arial"/>
          <w:lang w:val="en-CA"/>
        </w:rPr>
        <w:t xml:space="preserve"> </w:t>
      </w:r>
      <w:r w:rsidRPr="00AC6E56">
        <w:rPr>
          <w:rFonts w:ascii="Arial" w:hAnsi="Arial" w:cs="Arial"/>
          <w:b/>
          <w:bCs/>
          <w:u w:val="single"/>
        </w:rPr>
        <w:t>OBJECTIVE OF THE ASSIGNMENT</w:t>
      </w:r>
    </w:p>
    <w:p w14:paraId="45B30CD0" w14:textId="3C35455A" w:rsidR="00A7035E" w:rsidRPr="00AC6E56" w:rsidRDefault="00A7035E" w:rsidP="00A7035E">
      <w:pPr>
        <w:jc w:val="both"/>
        <w:rPr>
          <w:rFonts w:ascii="Arial" w:hAnsi="Arial" w:cs="Arial"/>
          <w:bCs/>
          <w:sz w:val="22"/>
          <w:szCs w:val="22"/>
        </w:rPr>
      </w:pPr>
      <w:r w:rsidRPr="00AC6E56">
        <w:rPr>
          <w:rFonts w:ascii="Arial" w:hAnsi="Arial" w:cs="Arial"/>
          <w:bCs/>
          <w:sz w:val="22"/>
          <w:szCs w:val="22"/>
        </w:rPr>
        <w:t xml:space="preserve">2.1 </w:t>
      </w:r>
      <w:r w:rsidR="00F93DBE">
        <w:rPr>
          <w:rFonts w:ascii="Arial" w:hAnsi="Arial" w:cs="Arial"/>
          <w:bCs/>
          <w:sz w:val="22"/>
          <w:szCs w:val="22"/>
        </w:rPr>
        <w:t>Overall</w:t>
      </w:r>
      <w:r w:rsidRPr="00AC6E56">
        <w:rPr>
          <w:rFonts w:ascii="Arial" w:hAnsi="Arial" w:cs="Arial"/>
          <w:bCs/>
          <w:sz w:val="22"/>
          <w:szCs w:val="22"/>
        </w:rPr>
        <w:t xml:space="preserve"> Objective </w:t>
      </w:r>
    </w:p>
    <w:p w14:paraId="2DE00892" w14:textId="77777777" w:rsidR="00A7035E" w:rsidRPr="00AC6E56" w:rsidRDefault="00A7035E" w:rsidP="00A7035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8A68B2" w14:textId="18E46E1F" w:rsidR="005B6417" w:rsidRPr="00AC6E56" w:rsidRDefault="00914360" w:rsidP="005B641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AC6E56">
        <w:rPr>
          <w:rFonts w:ascii="Arial" w:eastAsia="Calibri" w:hAnsi="Arial" w:cs="Arial"/>
          <w:sz w:val="22"/>
          <w:szCs w:val="22"/>
          <w:lang w:val="en-US"/>
        </w:rPr>
        <w:t xml:space="preserve">To </w:t>
      </w:r>
      <w:r w:rsidR="005C0E3A" w:rsidRPr="00AC6E56">
        <w:rPr>
          <w:rFonts w:ascii="Arial" w:eastAsia="Calibri" w:hAnsi="Arial" w:cs="Arial"/>
          <w:sz w:val="22"/>
          <w:szCs w:val="22"/>
          <w:lang w:val="en-US"/>
        </w:rPr>
        <w:t xml:space="preserve">develop </w:t>
      </w:r>
      <w:r w:rsidR="008E0743">
        <w:rPr>
          <w:rFonts w:ascii="Arial" w:eastAsia="Calibri" w:hAnsi="Arial" w:cs="Arial"/>
          <w:sz w:val="22"/>
          <w:szCs w:val="22"/>
          <w:lang w:val="en-US"/>
        </w:rPr>
        <w:t xml:space="preserve">an effective and </w:t>
      </w:r>
      <w:r w:rsidR="00DF0BBD" w:rsidRPr="00AC6E56">
        <w:rPr>
          <w:rFonts w:ascii="Arial" w:eastAsia="Calibri" w:hAnsi="Arial" w:cs="Arial"/>
          <w:sz w:val="22"/>
          <w:szCs w:val="22"/>
          <w:lang w:val="en-US"/>
        </w:rPr>
        <w:t xml:space="preserve">functional </w:t>
      </w:r>
      <w:r w:rsidR="00D365DD" w:rsidRPr="00AC6E56">
        <w:rPr>
          <w:rFonts w:ascii="Arial" w:eastAsia="Calibri" w:hAnsi="Arial" w:cs="Arial"/>
          <w:sz w:val="22"/>
          <w:szCs w:val="22"/>
          <w:lang w:val="en-US"/>
        </w:rPr>
        <w:t xml:space="preserve">COMESA </w:t>
      </w:r>
      <w:r w:rsidR="00DF0BBD" w:rsidRPr="00AC6E56">
        <w:rPr>
          <w:rFonts w:ascii="Arial" w:eastAsia="Calibri" w:hAnsi="Arial" w:cs="Arial"/>
          <w:sz w:val="22"/>
          <w:szCs w:val="22"/>
          <w:lang w:val="en-US"/>
        </w:rPr>
        <w:t xml:space="preserve">Business Visa Scheme for the </w:t>
      </w:r>
      <w:r w:rsidR="008B63D1" w:rsidRPr="00AC6E56">
        <w:rPr>
          <w:rFonts w:ascii="Arial" w:eastAsia="Calibri" w:hAnsi="Arial" w:cs="Arial"/>
          <w:sz w:val="22"/>
          <w:szCs w:val="22"/>
          <w:lang w:val="en-US"/>
        </w:rPr>
        <w:t>M</w:t>
      </w:r>
      <w:r w:rsidR="00DF0BBD" w:rsidRPr="00AC6E56">
        <w:rPr>
          <w:rFonts w:ascii="Arial" w:eastAsia="Calibri" w:hAnsi="Arial" w:cs="Arial"/>
          <w:sz w:val="22"/>
          <w:szCs w:val="22"/>
          <w:lang w:val="en-US"/>
        </w:rPr>
        <w:t xml:space="preserve">ember </w:t>
      </w:r>
      <w:r w:rsidR="00BC5EB5" w:rsidRPr="00AC6E56">
        <w:rPr>
          <w:rFonts w:ascii="Arial" w:eastAsia="Calibri" w:hAnsi="Arial" w:cs="Arial"/>
          <w:sz w:val="22"/>
          <w:szCs w:val="22"/>
          <w:lang w:val="en-US"/>
        </w:rPr>
        <w:t>S</w:t>
      </w:r>
      <w:r w:rsidR="00DF0BBD" w:rsidRPr="00AC6E56">
        <w:rPr>
          <w:rFonts w:ascii="Arial" w:eastAsia="Calibri" w:hAnsi="Arial" w:cs="Arial"/>
          <w:sz w:val="22"/>
          <w:szCs w:val="22"/>
          <w:lang w:val="en-US"/>
        </w:rPr>
        <w:t>tates</w:t>
      </w:r>
      <w:r w:rsidR="00BC5EB5" w:rsidRPr="00AC6E56">
        <w:rPr>
          <w:rFonts w:ascii="Arial" w:eastAsia="Calibri" w:hAnsi="Arial" w:cs="Arial"/>
          <w:sz w:val="22"/>
          <w:szCs w:val="22"/>
          <w:lang w:val="en-US"/>
        </w:rPr>
        <w:t>.</w:t>
      </w:r>
      <w:r w:rsidR="00264D2F" w:rsidRPr="00AC6E56">
        <w:rPr>
          <w:rFonts w:ascii="Arial" w:eastAsia="Calibri" w:hAnsi="Arial" w:cs="Arial"/>
          <w:sz w:val="22"/>
          <w:szCs w:val="22"/>
          <w:lang w:val="en-US"/>
        </w:rPr>
        <w:t xml:space="preserve"> </w:t>
      </w:r>
    </w:p>
    <w:p w14:paraId="04ECD479" w14:textId="0E2908A7" w:rsidR="00DE7B04" w:rsidRPr="00AC6E56" w:rsidRDefault="00A7035E" w:rsidP="005C513B">
      <w:pPr>
        <w:pStyle w:val="Default"/>
        <w:jc w:val="both"/>
        <w:rPr>
          <w:rFonts w:eastAsia="Calibri"/>
          <w:sz w:val="22"/>
          <w:szCs w:val="22"/>
          <w:lang w:val="en-CA"/>
        </w:rPr>
      </w:pPr>
      <w:r w:rsidRPr="00AC6E56">
        <w:rPr>
          <w:rFonts w:eastAsia="Calibri"/>
          <w:sz w:val="22"/>
          <w:szCs w:val="22"/>
          <w:lang w:val="en-CA"/>
        </w:rPr>
        <w:t xml:space="preserve">2.2 </w:t>
      </w:r>
      <w:r w:rsidR="00DE7B04" w:rsidRPr="00AC6E56">
        <w:rPr>
          <w:rFonts w:eastAsia="Calibri"/>
          <w:sz w:val="22"/>
          <w:szCs w:val="22"/>
          <w:lang w:val="en-CA"/>
        </w:rPr>
        <w:t xml:space="preserve">Specific Objectives </w:t>
      </w:r>
    </w:p>
    <w:p w14:paraId="5D8985F0" w14:textId="7FE43B46" w:rsidR="00AE0198" w:rsidRPr="00AC6E56" w:rsidRDefault="00AE0198" w:rsidP="005C513B">
      <w:pPr>
        <w:pStyle w:val="Default"/>
        <w:jc w:val="both"/>
        <w:rPr>
          <w:rFonts w:eastAsia="Calibri"/>
          <w:sz w:val="22"/>
          <w:szCs w:val="22"/>
          <w:u w:val="thick"/>
          <w:lang w:val="en-CA"/>
        </w:rPr>
      </w:pPr>
    </w:p>
    <w:p w14:paraId="431A1873" w14:textId="61866395" w:rsidR="00D03578" w:rsidRPr="00AC6E56" w:rsidRDefault="00D03578" w:rsidP="00D03578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color w:val="000000" w:themeColor="text1"/>
          <w:lang w:eastAsia="en-GB"/>
        </w:rPr>
      </w:pPr>
      <w:r w:rsidRPr="00AC6E56">
        <w:rPr>
          <w:rFonts w:ascii="Arial" w:hAnsi="Arial" w:cs="Arial"/>
          <w:color w:val="000000" w:themeColor="text1"/>
          <w:lang w:eastAsia="en-GB"/>
        </w:rPr>
        <w:t xml:space="preserve">To </w:t>
      </w:r>
      <w:r w:rsidR="00FC5E75" w:rsidRPr="00AC6E56">
        <w:rPr>
          <w:rFonts w:ascii="Arial" w:hAnsi="Arial" w:cs="Arial"/>
          <w:color w:val="000000" w:themeColor="text1"/>
          <w:lang w:eastAsia="en-GB"/>
        </w:rPr>
        <w:t xml:space="preserve">review the </w:t>
      </w:r>
      <w:r w:rsidR="00DD3840">
        <w:rPr>
          <w:rFonts w:ascii="Arial" w:hAnsi="Arial" w:cs="Arial"/>
          <w:color w:val="000000" w:themeColor="text1"/>
          <w:lang w:eastAsia="en-GB"/>
        </w:rPr>
        <w:t xml:space="preserve">CBC </w:t>
      </w:r>
      <w:r w:rsidR="003E1874" w:rsidRPr="00AC6E56">
        <w:rPr>
          <w:rFonts w:ascii="Arial" w:hAnsi="Arial" w:cs="Arial"/>
          <w:color w:val="000000" w:themeColor="text1"/>
          <w:lang w:eastAsia="en-GB"/>
        </w:rPr>
        <w:t xml:space="preserve">report on COMESA Business Visa </w:t>
      </w:r>
      <w:r w:rsidR="00866A8F" w:rsidRPr="00AC6E56">
        <w:rPr>
          <w:rFonts w:ascii="Arial" w:hAnsi="Arial" w:cs="Arial"/>
          <w:color w:val="000000" w:themeColor="text1"/>
          <w:lang w:eastAsia="en-GB"/>
        </w:rPr>
        <w:t>Scheme,</w:t>
      </w:r>
      <w:r w:rsidR="005C2032" w:rsidRPr="00AC6E56">
        <w:rPr>
          <w:rFonts w:ascii="Arial" w:hAnsi="Arial" w:cs="Arial"/>
          <w:color w:val="000000" w:themeColor="text1"/>
          <w:lang w:eastAsia="en-GB"/>
        </w:rPr>
        <w:t xml:space="preserve"> instrument for facilitating movement of </w:t>
      </w:r>
      <w:r w:rsidR="00A212E3" w:rsidRPr="00AC6E56">
        <w:rPr>
          <w:rFonts w:ascii="Arial" w:hAnsi="Arial" w:cs="Arial"/>
          <w:color w:val="000000" w:themeColor="text1"/>
          <w:lang w:eastAsia="en-GB"/>
        </w:rPr>
        <w:t>Businesspersons</w:t>
      </w:r>
      <w:r w:rsidR="005C2032" w:rsidRPr="00AC6E56">
        <w:rPr>
          <w:rFonts w:ascii="Arial" w:hAnsi="Arial" w:cs="Arial"/>
          <w:color w:val="000000" w:themeColor="text1"/>
          <w:lang w:eastAsia="en-GB"/>
        </w:rPr>
        <w:t xml:space="preserve"> in the region</w:t>
      </w:r>
      <w:r w:rsidR="00972FCF" w:rsidRPr="00AC6E56">
        <w:rPr>
          <w:rFonts w:ascii="Arial" w:hAnsi="Arial" w:cs="Arial"/>
          <w:color w:val="000000" w:themeColor="text1"/>
          <w:lang w:eastAsia="en-GB"/>
        </w:rPr>
        <w:t xml:space="preserve"> and other relevant documents.</w:t>
      </w:r>
    </w:p>
    <w:p w14:paraId="5B28D722" w14:textId="58F7F816" w:rsidR="00D03578" w:rsidRPr="00AC6E56" w:rsidRDefault="00D03578" w:rsidP="00D03578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color w:val="000000" w:themeColor="text1"/>
          <w:lang w:eastAsia="en-GB"/>
        </w:rPr>
      </w:pPr>
      <w:r w:rsidRPr="00AC6E56">
        <w:rPr>
          <w:rFonts w:ascii="Arial" w:hAnsi="Arial" w:cs="Arial"/>
          <w:color w:val="000000" w:themeColor="text1"/>
          <w:lang w:eastAsia="en-GB"/>
        </w:rPr>
        <w:t xml:space="preserve">To determine the </w:t>
      </w:r>
      <w:r w:rsidR="00972FCF" w:rsidRPr="00AC6E56">
        <w:rPr>
          <w:rFonts w:ascii="Arial" w:hAnsi="Arial" w:cs="Arial"/>
          <w:color w:val="000000" w:themeColor="text1"/>
          <w:lang w:eastAsia="en-GB"/>
        </w:rPr>
        <w:t xml:space="preserve">documentation, </w:t>
      </w:r>
      <w:r w:rsidRPr="00AC6E56">
        <w:rPr>
          <w:rFonts w:ascii="Arial" w:hAnsi="Arial" w:cs="Arial"/>
          <w:color w:val="000000" w:themeColor="text1"/>
          <w:lang w:eastAsia="en-GB"/>
        </w:rPr>
        <w:t xml:space="preserve">technical, </w:t>
      </w:r>
      <w:proofErr w:type="gramStart"/>
      <w:r w:rsidRPr="00AC6E56">
        <w:rPr>
          <w:rFonts w:ascii="Arial" w:hAnsi="Arial" w:cs="Arial"/>
          <w:color w:val="000000" w:themeColor="text1"/>
          <w:lang w:eastAsia="en-GB"/>
        </w:rPr>
        <w:t>legal</w:t>
      </w:r>
      <w:proofErr w:type="gramEnd"/>
      <w:r w:rsidRPr="00AC6E56">
        <w:rPr>
          <w:rFonts w:ascii="Arial" w:hAnsi="Arial" w:cs="Arial"/>
          <w:color w:val="000000" w:themeColor="text1"/>
          <w:lang w:eastAsia="en-GB"/>
        </w:rPr>
        <w:t xml:space="preserve"> and regulatory</w:t>
      </w:r>
      <w:r w:rsidR="00866A8F" w:rsidRPr="00AC6E56">
        <w:rPr>
          <w:rFonts w:ascii="Arial" w:hAnsi="Arial" w:cs="Arial"/>
          <w:color w:val="000000" w:themeColor="text1"/>
          <w:lang w:eastAsia="en-GB"/>
        </w:rPr>
        <w:t xml:space="preserve"> and </w:t>
      </w:r>
      <w:r w:rsidR="00A212E3" w:rsidRPr="00AC6E56">
        <w:rPr>
          <w:rFonts w:ascii="Arial" w:hAnsi="Arial" w:cs="Arial"/>
          <w:color w:val="000000" w:themeColor="text1"/>
          <w:lang w:eastAsia="en-GB"/>
        </w:rPr>
        <w:t>institutional requirements</w:t>
      </w:r>
      <w:r w:rsidRPr="00AC6E56">
        <w:rPr>
          <w:rFonts w:ascii="Arial" w:hAnsi="Arial" w:cs="Arial"/>
          <w:color w:val="000000" w:themeColor="text1"/>
          <w:lang w:eastAsia="en-GB"/>
        </w:rPr>
        <w:t xml:space="preserve"> for </w:t>
      </w:r>
      <w:r w:rsidR="0004009D" w:rsidRPr="00AC6E56">
        <w:rPr>
          <w:rFonts w:ascii="Arial" w:hAnsi="Arial" w:cs="Arial"/>
          <w:color w:val="000000" w:themeColor="text1"/>
          <w:lang w:eastAsia="en-GB"/>
        </w:rPr>
        <w:t xml:space="preserve">COMESA Business Visa and </w:t>
      </w:r>
      <w:r w:rsidR="00F92143" w:rsidRPr="00AC6E56">
        <w:rPr>
          <w:rFonts w:ascii="Arial" w:hAnsi="Arial" w:cs="Arial"/>
          <w:color w:val="000000" w:themeColor="text1"/>
          <w:lang w:eastAsia="en-GB"/>
        </w:rPr>
        <w:t>Business Visa</w:t>
      </w:r>
      <w:r w:rsidR="00A6630A" w:rsidRPr="00AC6E56">
        <w:rPr>
          <w:rFonts w:ascii="Arial" w:hAnsi="Arial" w:cs="Arial"/>
          <w:color w:val="000000" w:themeColor="text1"/>
          <w:lang w:eastAsia="en-GB"/>
        </w:rPr>
        <w:t xml:space="preserve"> Scheme </w:t>
      </w:r>
      <w:r w:rsidR="004E5CE1" w:rsidRPr="00AC6E56">
        <w:rPr>
          <w:rFonts w:ascii="Arial" w:hAnsi="Arial" w:cs="Arial"/>
          <w:color w:val="000000" w:themeColor="text1"/>
          <w:lang w:eastAsia="en-GB"/>
        </w:rPr>
        <w:t xml:space="preserve">for </w:t>
      </w:r>
      <w:r w:rsidR="00370408" w:rsidRPr="00AC6E56">
        <w:rPr>
          <w:rFonts w:ascii="Arial" w:hAnsi="Arial" w:cs="Arial"/>
          <w:color w:val="000000" w:themeColor="text1"/>
          <w:lang w:eastAsia="en-GB"/>
        </w:rPr>
        <w:t>m</w:t>
      </w:r>
      <w:r w:rsidR="004E5CE1" w:rsidRPr="00AC6E56">
        <w:rPr>
          <w:rFonts w:ascii="Arial" w:hAnsi="Arial" w:cs="Arial"/>
          <w:color w:val="000000" w:themeColor="text1"/>
          <w:lang w:eastAsia="en-GB"/>
        </w:rPr>
        <w:t xml:space="preserve">ember </w:t>
      </w:r>
      <w:r w:rsidR="00370408" w:rsidRPr="00AC6E56">
        <w:rPr>
          <w:rFonts w:ascii="Arial" w:hAnsi="Arial" w:cs="Arial"/>
          <w:color w:val="000000" w:themeColor="text1"/>
          <w:lang w:eastAsia="en-GB"/>
        </w:rPr>
        <w:t>s</w:t>
      </w:r>
      <w:r w:rsidR="00133DF1" w:rsidRPr="00AC6E56">
        <w:rPr>
          <w:rFonts w:ascii="Arial" w:hAnsi="Arial" w:cs="Arial"/>
          <w:color w:val="000000" w:themeColor="text1"/>
          <w:lang w:eastAsia="en-GB"/>
        </w:rPr>
        <w:t>tates</w:t>
      </w:r>
      <w:r w:rsidRPr="00AC6E56">
        <w:rPr>
          <w:rFonts w:ascii="Arial" w:hAnsi="Arial" w:cs="Arial"/>
          <w:color w:val="000000" w:themeColor="text1"/>
          <w:lang w:eastAsia="en-GB"/>
        </w:rPr>
        <w:t>.</w:t>
      </w:r>
    </w:p>
    <w:p w14:paraId="48D207A5" w14:textId="76FCCE37" w:rsidR="00D03578" w:rsidRPr="00AC6E56" w:rsidRDefault="00D03578" w:rsidP="007541B0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color w:val="000000" w:themeColor="text1"/>
          <w:lang w:eastAsia="en-GB"/>
        </w:rPr>
      </w:pPr>
      <w:r w:rsidRPr="00AC6E56">
        <w:rPr>
          <w:rFonts w:ascii="Arial" w:hAnsi="Arial" w:cs="Arial"/>
          <w:color w:val="000000" w:themeColor="text1"/>
          <w:lang w:eastAsia="en-GB"/>
        </w:rPr>
        <w:t>To</w:t>
      </w:r>
      <w:bookmarkStart w:id="1" w:name="_Hlk114062912"/>
      <w:r w:rsidRPr="00AC6E56">
        <w:rPr>
          <w:rFonts w:ascii="Arial" w:hAnsi="Arial" w:cs="Arial"/>
          <w:color w:val="000000" w:themeColor="text1"/>
          <w:lang w:eastAsia="en-GB"/>
        </w:rPr>
        <w:t xml:space="preserve"> </w:t>
      </w:r>
      <w:r w:rsidR="00987C8D" w:rsidRPr="00AC6E56">
        <w:rPr>
          <w:rFonts w:ascii="Arial" w:hAnsi="Arial" w:cs="Arial"/>
          <w:color w:val="000000" w:themeColor="text1"/>
          <w:lang w:eastAsia="en-GB"/>
        </w:rPr>
        <w:t xml:space="preserve">design </w:t>
      </w:r>
      <w:r w:rsidR="00F92143" w:rsidRPr="00AC6E56">
        <w:rPr>
          <w:rFonts w:ascii="Arial" w:hAnsi="Arial" w:cs="Arial"/>
          <w:color w:val="000000" w:themeColor="text1"/>
          <w:lang w:eastAsia="en-GB"/>
        </w:rPr>
        <w:t xml:space="preserve">COMESA Business Visa </w:t>
      </w:r>
      <w:r w:rsidR="007541B0" w:rsidRPr="00AC6E56">
        <w:rPr>
          <w:rFonts w:ascii="Arial" w:hAnsi="Arial" w:cs="Arial"/>
        </w:rPr>
        <w:t xml:space="preserve">and Business Visa Scheme for </w:t>
      </w:r>
      <w:r w:rsidR="00370408" w:rsidRPr="00AC6E56">
        <w:rPr>
          <w:rFonts w:ascii="Arial" w:hAnsi="Arial" w:cs="Arial"/>
        </w:rPr>
        <w:t>m</w:t>
      </w:r>
      <w:r w:rsidR="007541B0" w:rsidRPr="00AC6E56">
        <w:rPr>
          <w:rFonts w:ascii="Arial" w:hAnsi="Arial" w:cs="Arial"/>
        </w:rPr>
        <w:t xml:space="preserve">ember </w:t>
      </w:r>
      <w:r w:rsidR="00370408" w:rsidRPr="00AC6E56">
        <w:rPr>
          <w:rFonts w:ascii="Arial" w:hAnsi="Arial" w:cs="Arial"/>
        </w:rPr>
        <w:t>s</w:t>
      </w:r>
      <w:r w:rsidR="007541B0" w:rsidRPr="00AC6E56">
        <w:rPr>
          <w:rFonts w:ascii="Arial" w:hAnsi="Arial" w:cs="Arial"/>
        </w:rPr>
        <w:t>tate</w:t>
      </w:r>
      <w:bookmarkEnd w:id="1"/>
      <w:r w:rsidR="007541B0" w:rsidRPr="00AC6E56">
        <w:rPr>
          <w:rFonts w:ascii="Arial" w:hAnsi="Arial" w:cs="Arial"/>
        </w:rPr>
        <w:t>s</w:t>
      </w:r>
      <w:r w:rsidR="00987C8D" w:rsidRPr="00AC6E56">
        <w:rPr>
          <w:rFonts w:ascii="Arial" w:hAnsi="Arial" w:cs="Arial"/>
        </w:rPr>
        <w:t xml:space="preserve"> </w:t>
      </w:r>
      <w:r w:rsidR="00224BCB">
        <w:rPr>
          <w:rFonts w:ascii="Arial" w:hAnsi="Arial" w:cs="Arial"/>
          <w:color w:val="000000" w:themeColor="text1"/>
          <w:lang w:eastAsia="en-GB"/>
        </w:rPr>
        <w:t>b</w:t>
      </w:r>
      <w:r w:rsidRPr="00AC6E56">
        <w:rPr>
          <w:rFonts w:ascii="Arial" w:hAnsi="Arial" w:cs="Arial"/>
          <w:color w:val="000000" w:themeColor="text1"/>
          <w:lang w:eastAsia="en-GB"/>
        </w:rPr>
        <w:t xml:space="preserve">ased on </w:t>
      </w:r>
      <w:r w:rsidR="007541B0" w:rsidRPr="00AC6E56">
        <w:rPr>
          <w:rFonts w:ascii="Arial" w:hAnsi="Arial" w:cs="Arial"/>
          <w:color w:val="000000" w:themeColor="text1"/>
          <w:lang w:eastAsia="en-GB"/>
        </w:rPr>
        <w:t xml:space="preserve">documentation, technical, </w:t>
      </w:r>
      <w:proofErr w:type="gramStart"/>
      <w:r w:rsidR="007541B0" w:rsidRPr="00AC6E56">
        <w:rPr>
          <w:rFonts w:ascii="Arial" w:hAnsi="Arial" w:cs="Arial"/>
          <w:color w:val="000000" w:themeColor="text1"/>
          <w:lang w:eastAsia="en-GB"/>
        </w:rPr>
        <w:t>legal</w:t>
      </w:r>
      <w:proofErr w:type="gramEnd"/>
      <w:r w:rsidR="007541B0" w:rsidRPr="00AC6E56">
        <w:rPr>
          <w:rFonts w:ascii="Arial" w:hAnsi="Arial" w:cs="Arial"/>
          <w:color w:val="000000" w:themeColor="text1"/>
          <w:lang w:eastAsia="en-GB"/>
        </w:rPr>
        <w:t xml:space="preserve"> and regulatory</w:t>
      </w:r>
      <w:r w:rsidR="00866A8F" w:rsidRPr="00AC6E56">
        <w:rPr>
          <w:rFonts w:ascii="Arial" w:hAnsi="Arial" w:cs="Arial"/>
          <w:color w:val="000000" w:themeColor="text1"/>
          <w:lang w:eastAsia="en-GB"/>
        </w:rPr>
        <w:t xml:space="preserve"> and </w:t>
      </w:r>
      <w:r w:rsidR="00A212E3" w:rsidRPr="00AC6E56">
        <w:rPr>
          <w:rFonts w:ascii="Arial" w:hAnsi="Arial" w:cs="Arial"/>
          <w:color w:val="000000" w:themeColor="text1"/>
          <w:lang w:eastAsia="en-GB"/>
        </w:rPr>
        <w:t>institutional requirements</w:t>
      </w:r>
      <w:r w:rsidRPr="00AC6E56">
        <w:rPr>
          <w:rFonts w:ascii="Arial" w:hAnsi="Arial" w:cs="Arial"/>
          <w:color w:val="000000" w:themeColor="text1"/>
          <w:lang w:eastAsia="en-GB"/>
        </w:rPr>
        <w:t>.</w:t>
      </w:r>
    </w:p>
    <w:p w14:paraId="520566B4" w14:textId="28B64078" w:rsidR="007541B0" w:rsidRPr="00AC6E56" w:rsidRDefault="00D03578" w:rsidP="007541B0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color w:val="000000" w:themeColor="text1"/>
          <w:lang w:eastAsia="en-GB"/>
        </w:rPr>
      </w:pPr>
      <w:r w:rsidRPr="00AC6E56">
        <w:rPr>
          <w:rFonts w:ascii="Arial" w:hAnsi="Arial" w:cs="Arial"/>
          <w:color w:val="000000" w:themeColor="text1"/>
          <w:lang w:eastAsia="en-GB"/>
        </w:rPr>
        <w:t xml:space="preserve">To estimate the cost of development and </w:t>
      </w:r>
      <w:r w:rsidR="008A74C1" w:rsidRPr="00AC6E56">
        <w:rPr>
          <w:rFonts w:ascii="Arial" w:hAnsi="Arial" w:cs="Arial"/>
          <w:color w:val="000000" w:themeColor="text1"/>
          <w:lang w:eastAsia="en-GB"/>
        </w:rPr>
        <w:t>maintena</w:t>
      </w:r>
      <w:r w:rsidR="008A74C1">
        <w:rPr>
          <w:rFonts w:ascii="Arial" w:hAnsi="Arial" w:cs="Arial"/>
          <w:color w:val="000000" w:themeColor="text1"/>
          <w:lang w:eastAsia="en-GB"/>
        </w:rPr>
        <w:t xml:space="preserve">nce </w:t>
      </w:r>
      <w:r w:rsidR="008A74C1" w:rsidRPr="00AC6E56">
        <w:rPr>
          <w:rFonts w:ascii="Arial" w:hAnsi="Arial" w:cs="Arial"/>
          <w:color w:val="000000" w:themeColor="text1"/>
          <w:lang w:eastAsia="en-GB"/>
        </w:rPr>
        <w:t>of</w:t>
      </w:r>
      <w:r w:rsidRPr="00AC6E56">
        <w:rPr>
          <w:rFonts w:ascii="Arial" w:hAnsi="Arial" w:cs="Arial"/>
          <w:color w:val="000000" w:themeColor="text1"/>
          <w:lang w:eastAsia="en-GB"/>
        </w:rPr>
        <w:t xml:space="preserve"> </w:t>
      </w:r>
      <w:r w:rsidR="00F93DBE">
        <w:rPr>
          <w:rFonts w:ascii="Arial" w:hAnsi="Arial" w:cs="Arial"/>
          <w:color w:val="000000" w:themeColor="text1"/>
          <w:lang w:eastAsia="en-GB"/>
        </w:rPr>
        <w:t xml:space="preserve">the </w:t>
      </w:r>
      <w:r w:rsidR="007541B0" w:rsidRPr="00AC6E56">
        <w:rPr>
          <w:rFonts w:ascii="Arial" w:hAnsi="Arial" w:cs="Arial"/>
          <w:color w:val="000000" w:themeColor="text1"/>
          <w:lang w:eastAsia="en-GB"/>
        </w:rPr>
        <w:t xml:space="preserve">COMESA </w:t>
      </w:r>
      <w:r w:rsidR="007541B0" w:rsidRPr="00AC6E56">
        <w:rPr>
          <w:rFonts w:ascii="Arial" w:hAnsi="Arial" w:cs="Arial"/>
        </w:rPr>
        <w:t xml:space="preserve">Business </w:t>
      </w:r>
      <w:r w:rsidR="00F93DBE">
        <w:rPr>
          <w:rFonts w:ascii="Arial" w:hAnsi="Arial" w:cs="Arial"/>
        </w:rPr>
        <w:t xml:space="preserve">Visa </w:t>
      </w:r>
      <w:r w:rsidR="007541B0" w:rsidRPr="00AC6E56">
        <w:rPr>
          <w:rFonts w:ascii="Arial" w:hAnsi="Arial" w:cs="Arial"/>
        </w:rPr>
        <w:t xml:space="preserve">Scheme for </w:t>
      </w:r>
      <w:r w:rsidR="00F93DBE">
        <w:rPr>
          <w:rFonts w:ascii="Arial" w:hAnsi="Arial" w:cs="Arial"/>
        </w:rPr>
        <w:t>M</w:t>
      </w:r>
      <w:r w:rsidR="007541B0" w:rsidRPr="00AC6E56">
        <w:rPr>
          <w:rFonts w:ascii="Arial" w:hAnsi="Arial" w:cs="Arial"/>
        </w:rPr>
        <w:t xml:space="preserve">ember </w:t>
      </w:r>
      <w:r w:rsidR="00F93DBE">
        <w:rPr>
          <w:rFonts w:ascii="Arial" w:hAnsi="Arial" w:cs="Arial"/>
        </w:rPr>
        <w:t>S</w:t>
      </w:r>
      <w:r w:rsidR="007541B0" w:rsidRPr="00AC6E56">
        <w:rPr>
          <w:rFonts w:ascii="Arial" w:hAnsi="Arial" w:cs="Arial"/>
        </w:rPr>
        <w:t xml:space="preserve">tates. </w:t>
      </w:r>
    </w:p>
    <w:p w14:paraId="02B27971" w14:textId="1A265CD8" w:rsidR="00D03578" w:rsidRPr="00AC6E56" w:rsidRDefault="00D03578" w:rsidP="00D03578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color w:val="000000" w:themeColor="text1"/>
          <w:lang w:eastAsia="en-GB"/>
        </w:rPr>
      </w:pPr>
      <w:bookmarkStart w:id="2" w:name="_Hlk115466745"/>
      <w:r w:rsidRPr="00AC6E56">
        <w:rPr>
          <w:rFonts w:ascii="Arial" w:hAnsi="Arial" w:cs="Arial"/>
          <w:color w:val="000000" w:themeColor="text1"/>
          <w:lang w:eastAsia="en-GB"/>
        </w:rPr>
        <w:t xml:space="preserve">To </w:t>
      </w:r>
      <w:r w:rsidR="008A74C1">
        <w:rPr>
          <w:rFonts w:ascii="Arial" w:hAnsi="Arial" w:cs="Arial"/>
          <w:color w:val="000000" w:themeColor="text1"/>
          <w:lang w:eastAsia="en-GB"/>
        </w:rPr>
        <w:t xml:space="preserve">prepare road map </w:t>
      </w:r>
      <w:r w:rsidRPr="00AC6E56">
        <w:rPr>
          <w:rFonts w:ascii="Arial" w:hAnsi="Arial" w:cs="Arial"/>
          <w:color w:val="000000" w:themeColor="text1"/>
          <w:lang w:eastAsia="en-GB"/>
        </w:rPr>
        <w:t xml:space="preserve">for implementation of </w:t>
      </w:r>
      <w:r w:rsidR="007541B0" w:rsidRPr="00AC6E56">
        <w:rPr>
          <w:rFonts w:ascii="Arial" w:hAnsi="Arial" w:cs="Arial"/>
          <w:color w:val="000000" w:themeColor="text1"/>
          <w:lang w:eastAsia="en-GB"/>
        </w:rPr>
        <w:t xml:space="preserve">COMESA </w:t>
      </w:r>
      <w:r w:rsidR="007541B0" w:rsidRPr="00AC6E56">
        <w:rPr>
          <w:rFonts w:ascii="Arial" w:hAnsi="Arial" w:cs="Arial"/>
        </w:rPr>
        <w:t xml:space="preserve">Business Visa Scheme for member </w:t>
      </w:r>
      <w:proofErr w:type="gramStart"/>
      <w:r w:rsidR="007541B0" w:rsidRPr="00AC6E56">
        <w:rPr>
          <w:rFonts w:ascii="Arial" w:hAnsi="Arial" w:cs="Arial"/>
        </w:rPr>
        <w:t>States</w:t>
      </w:r>
      <w:bookmarkEnd w:id="2"/>
      <w:r w:rsidR="00F93DBE">
        <w:rPr>
          <w:rFonts w:ascii="Arial" w:hAnsi="Arial" w:cs="Arial"/>
        </w:rPr>
        <w:t>;</w:t>
      </w:r>
      <w:proofErr w:type="gramEnd"/>
      <w:r w:rsidR="007541B0" w:rsidRPr="00AC6E56">
        <w:rPr>
          <w:rFonts w:ascii="Arial" w:hAnsi="Arial" w:cs="Arial"/>
          <w:color w:val="000000" w:themeColor="text1"/>
          <w:lang w:eastAsia="en-GB"/>
        </w:rPr>
        <w:t xml:space="preserve"> </w:t>
      </w:r>
    </w:p>
    <w:p w14:paraId="75FB3227" w14:textId="51555BD1" w:rsidR="008A74C1" w:rsidRPr="008A74C1" w:rsidRDefault="00D03578" w:rsidP="002F7380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AC6E56">
        <w:rPr>
          <w:rFonts w:ascii="Arial" w:hAnsi="Arial" w:cs="Arial"/>
          <w:color w:val="000000" w:themeColor="text1"/>
          <w:lang w:eastAsia="en-GB"/>
        </w:rPr>
        <w:t xml:space="preserve">To </w:t>
      </w:r>
      <w:r w:rsidR="00DD186D">
        <w:rPr>
          <w:rFonts w:ascii="Arial" w:hAnsi="Arial" w:cs="Arial"/>
          <w:color w:val="000000" w:themeColor="text1"/>
          <w:lang w:eastAsia="en-GB"/>
        </w:rPr>
        <w:t xml:space="preserve">prepare </w:t>
      </w:r>
      <w:r w:rsidR="00716DF5" w:rsidRPr="00AC6E56">
        <w:rPr>
          <w:rFonts w:ascii="Arial" w:hAnsi="Arial" w:cs="Arial"/>
          <w:color w:val="000000" w:themeColor="text1"/>
          <w:lang w:eastAsia="en-GB"/>
        </w:rPr>
        <w:t>R</w:t>
      </w:r>
      <w:r w:rsidR="00275237" w:rsidRPr="00AC6E56">
        <w:rPr>
          <w:rFonts w:ascii="Arial" w:hAnsi="Arial" w:cs="Arial"/>
          <w:color w:val="000000" w:themeColor="text1"/>
          <w:lang w:eastAsia="en-GB"/>
        </w:rPr>
        <w:t xml:space="preserve">equest </w:t>
      </w:r>
      <w:proofErr w:type="gramStart"/>
      <w:r w:rsidR="00275237" w:rsidRPr="00AC6E56">
        <w:rPr>
          <w:rFonts w:ascii="Arial" w:hAnsi="Arial" w:cs="Arial"/>
          <w:color w:val="000000" w:themeColor="text1"/>
          <w:lang w:eastAsia="en-GB"/>
        </w:rPr>
        <w:t>For</w:t>
      </w:r>
      <w:proofErr w:type="gramEnd"/>
      <w:r w:rsidR="00275237" w:rsidRPr="00AC6E56">
        <w:rPr>
          <w:rFonts w:ascii="Arial" w:hAnsi="Arial" w:cs="Arial"/>
          <w:color w:val="000000" w:themeColor="text1"/>
          <w:lang w:eastAsia="en-GB"/>
        </w:rPr>
        <w:t xml:space="preserve"> Proposal </w:t>
      </w:r>
      <w:r w:rsidR="002A39BD" w:rsidRPr="00AC6E56">
        <w:rPr>
          <w:rFonts w:ascii="Arial" w:hAnsi="Arial" w:cs="Arial"/>
          <w:color w:val="000000" w:themeColor="text1"/>
          <w:lang w:eastAsia="en-GB"/>
        </w:rPr>
        <w:t xml:space="preserve">(RFP) for development </w:t>
      </w:r>
      <w:r w:rsidR="00A212E3" w:rsidRPr="00AC6E56">
        <w:rPr>
          <w:rFonts w:ascii="Arial" w:hAnsi="Arial" w:cs="Arial"/>
          <w:color w:val="000000" w:themeColor="text1"/>
          <w:lang w:eastAsia="en-GB"/>
        </w:rPr>
        <w:t xml:space="preserve">of COMESA </w:t>
      </w:r>
      <w:r w:rsidR="002A39BD" w:rsidRPr="00AC6E56">
        <w:rPr>
          <w:rFonts w:ascii="Arial" w:hAnsi="Arial" w:cs="Arial"/>
        </w:rPr>
        <w:t xml:space="preserve">Business Visa Scheme for </w:t>
      </w:r>
      <w:r w:rsidR="00F93DBE">
        <w:rPr>
          <w:rFonts w:ascii="Arial" w:hAnsi="Arial" w:cs="Arial"/>
        </w:rPr>
        <w:t>M</w:t>
      </w:r>
      <w:r w:rsidR="002A39BD" w:rsidRPr="00AC6E56">
        <w:rPr>
          <w:rFonts w:ascii="Arial" w:hAnsi="Arial" w:cs="Arial"/>
        </w:rPr>
        <w:t xml:space="preserve">ember </w:t>
      </w:r>
      <w:r w:rsidR="00F93DBE">
        <w:rPr>
          <w:rFonts w:ascii="Arial" w:hAnsi="Arial" w:cs="Arial"/>
        </w:rPr>
        <w:t>S</w:t>
      </w:r>
      <w:r w:rsidR="002A39BD" w:rsidRPr="00AC6E56">
        <w:rPr>
          <w:rFonts w:ascii="Arial" w:hAnsi="Arial" w:cs="Arial"/>
        </w:rPr>
        <w:t>tates</w:t>
      </w:r>
      <w:r w:rsidR="00F93DBE">
        <w:rPr>
          <w:rFonts w:ascii="Arial" w:hAnsi="Arial" w:cs="Arial"/>
        </w:rPr>
        <w:t>.</w:t>
      </w:r>
    </w:p>
    <w:p w14:paraId="47174C8C" w14:textId="77777777" w:rsidR="008A74C1" w:rsidRDefault="008A74C1" w:rsidP="00DD186D">
      <w:pPr>
        <w:pStyle w:val="ListParagraph"/>
        <w:ind w:left="426"/>
        <w:jc w:val="both"/>
        <w:rPr>
          <w:rFonts w:ascii="Arial" w:hAnsi="Arial" w:cs="Arial"/>
        </w:rPr>
      </w:pPr>
    </w:p>
    <w:p w14:paraId="6143D5D9" w14:textId="6E912428" w:rsidR="00EE3749" w:rsidRPr="00AC6E56" w:rsidRDefault="00C246A4" w:rsidP="005C51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AC6E56">
        <w:rPr>
          <w:rFonts w:ascii="Arial" w:hAnsi="Arial" w:cs="Arial"/>
          <w:b/>
          <w:bCs/>
          <w:u w:val="single"/>
        </w:rPr>
        <w:t>SCOPE OF WORK AND TASKS</w:t>
      </w:r>
    </w:p>
    <w:p w14:paraId="51250A57" w14:textId="77777777" w:rsidR="00641D62" w:rsidRPr="00AC6E56" w:rsidRDefault="00641D62" w:rsidP="005C513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C5DD9E1" w14:textId="067E12AA" w:rsidR="00F971E9" w:rsidRPr="00AC6E56" w:rsidRDefault="0066197C" w:rsidP="005C513B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  <w:lang w:val="en-CA"/>
        </w:rPr>
      </w:pPr>
      <w:r w:rsidRPr="00AC6E56">
        <w:rPr>
          <w:rFonts w:ascii="Arial" w:eastAsia="Calibri" w:hAnsi="Arial" w:cs="Arial"/>
          <w:sz w:val="22"/>
          <w:szCs w:val="22"/>
          <w:lang w:val="en-CA"/>
        </w:rPr>
        <w:t>To</w:t>
      </w:r>
      <w:r w:rsidR="001175BE" w:rsidRPr="00AC6E56">
        <w:rPr>
          <w:rFonts w:ascii="Arial" w:eastAsia="Calibri" w:hAnsi="Arial" w:cs="Arial"/>
          <w:sz w:val="22"/>
          <w:szCs w:val="22"/>
          <w:lang w:val="en-CA"/>
        </w:rPr>
        <w:t xml:space="preserve"> achieve the </w:t>
      </w:r>
      <w:r w:rsidR="00132CF4" w:rsidRPr="00AC6E56">
        <w:rPr>
          <w:rFonts w:ascii="Arial" w:eastAsia="Calibri" w:hAnsi="Arial" w:cs="Arial"/>
          <w:sz w:val="22"/>
          <w:szCs w:val="22"/>
          <w:lang w:val="en-CA"/>
        </w:rPr>
        <w:t>above objective</w:t>
      </w:r>
      <w:r w:rsidR="000B0B0F" w:rsidRPr="00AC6E56">
        <w:rPr>
          <w:rFonts w:ascii="Arial" w:eastAsia="Calibri" w:hAnsi="Arial" w:cs="Arial"/>
          <w:sz w:val="22"/>
          <w:szCs w:val="22"/>
          <w:lang w:val="en-CA"/>
        </w:rPr>
        <w:t>(s)</w:t>
      </w:r>
      <w:r w:rsidR="0006233E" w:rsidRPr="00AC6E56">
        <w:rPr>
          <w:rFonts w:ascii="Arial" w:eastAsia="Calibri" w:hAnsi="Arial" w:cs="Arial"/>
          <w:sz w:val="22"/>
          <w:szCs w:val="22"/>
          <w:lang w:val="en-CA"/>
        </w:rPr>
        <w:t xml:space="preserve"> of the assignment</w:t>
      </w:r>
      <w:r w:rsidR="00132CF4" w:rsidRPr="00AC6E56">
        <w:rPr>
          <w:rFonts w:ascii="Arial" w:eastAsia="Calibri" w:hAnsi="Arial" w:cs="Arial"/>
          <w:sz w:val="22"/>
          <w:szCs w:val="22"/>
          <w:lang w:val="en-CA"/>
        </w:rPr>
        <w:t>, the Consultan</w:t>
      </w:r>
      <w:r w:rsidR="00F83179" w:rsidRPr="00AC6E56">
        <w:rPr>
          <w:rFonts w:ascii="Arial" w:eastAsia="Calibri" w:hAnsi="Arial" w:cs="Arial"/>
          <w:sz w:val="22"/>
          <w:szCs w:val="22"/>
          <w:lang w:val="en-CA"/>
        </w:rPr>
        <w:t>t</w:t>
      </w:r>
      <w:r w:rsidR="00132CF4" w:rsidRPr="00AC6E56">
        <w:rPr>
          <w:rFonts w:ascii="Arial" w:eastAsia="Calibri" w:hAnsi="Arial" w:cs="Arial"/>
          <w:sz w:val="22"/>
          <w:szCs w:val="22"/>
          <w:lang w:val="en-CA"/>
        </w:rPr>
        <w:t xml:space="preserve"> will undertake the following tasks</w:t>
      </w:r>
      <w:r w:rsidR="0006233E" w:rsidRPr="00AC6E56">
        <w:rPr>
          <w:rFonts w:ascii="Arial" w:eastAsia="Calibri" w:hAnsi="Arial" w:cs="Arial"/>
          <w:sz w:val="22"/>
          <w:szCs w:val="22"/>
          <w:lang w:val="en-CA"/>
        </w:rPr>
        <w:t>:</w:t>
      </w:r>
      <w:r w:rsidR="00132CF4" w:rsidRPr="00AC6E56">
        <w:rPr>
          <w:rFonts w:ascii="Arial" w:eastAsia="Calibri" w:hAnsi="Arial" w:cs="Arial"/>
          <w:sz w:val="22"/>
          <w:szCs w:val="22"/>
          <w:lang w:val="en-CA"/>
        </w:rPr>
        <w:t xml:space="preserve"> </w:t>
      </w:r>
    </w:p>
    <w:p w14:paraId="0F5AD832" w14:textId="14BF4813" w:rsidR="00657026" w:rsidRPr="00AC6E56" w:rsidRDefault="00657026" w:rsidP="00E71B70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  <w:u w:val="thick"/>
        </w:rPr>
      </w:pPr>
    </w:p>
    <w:p w14:paraId="5529D632" w14:textId="65AEA357" w:rsidR="00E213FB" w:rsidRPr="00AC6E56" w:rsidRDefault="00E213FB" w:rsidP="001A46E9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C6E56">
        <w:rPr>
          <w:rFonts w:ascii="Arial" w:hAnsi="Arial" w:cs="Arial"/>
          <w:color w:val="000000" w:themeColor="text1"/>
          <w:lang w:eastAsia="en-GB"/>
        </w:rPr>
        <w:t xml:space="preserve">Review the COMESA Business Council (CBC) report on COMESA Business Visa </w:t>
      </w:r>
      <w:r w:rsidR="001A46E9" w:rsidRPr="00AC6E56">
        <w:rPr>
          <w:rFonts w:ascii="Arial" w:hAnsi="Arial" w:cs="Arial"/>
          <w:color w:val="000000" w:themeColor="text1"/>
          <w:lang w:eastAsia="en-GB"/>
        </w:rPr>
        <w:t>Scheme,</w:t>
      </w:r>
      <w:r w:rsidRPr="00AC6E56">
        <w:rPr>
          <w:rFonts w:ascii="Arial" w:hAnsi="Arial" w:cs="Arial"/>
          <w:color w:val="000000" w:themeColor="text1"/>
          <w:lang w:eastAsia="en-GB"/>
        </w:rPr>
        <w:t xml:space="preserve"> instrument for facilitating movement of </w:t>
      </w:r>
      <w:proofErr w:type="gramStart"/>
      <w:r w:rsidRPr="00AC6E56">
        <w:rPr>
          <w:rFonts w:ascii="Arial" w:hAnsi="Arial" w:cs="Arial"/>
          <w:color w:val="000000" w:themeColor="text1"/>
          <w:lang w:eastAsia="en-GB"/>
        </w:rPr>
        <w:t>Business persons</w:t>
      </w:r>
      <w:proofErr w:type="gramEnd"/>
      <w:r w:rsidRPr="00AC6E56">
        <w:rPr>
          <w:rFonts w:ascii="Arial" w:hAnsi="Arial" w:cs="Arial"/>
          <w:color w:val="000000" w:themeColor="text1"/>
          <w:lang w:eastAsia="en-GB"/>
        </w:rPr>
        <w:t xml:space="preserve"> in the region and other relevant documents</w:t>
      </w:r>
      <w:r w:rsidR="009358B0">
        <w:rPr>
          <w:rFonts w:ascii="Arial" w:hAnsi="Arial" w:cs="Arial"/>
          <w:color w:val="000000" w:themeColor="text1"/>
          <w:lang w:eastAsia="en-GB"/>
        </w:rPr>
        <w:t>;</w:t>
      </w:r>
    </w:p>
    <w:p w14:paraId="452D4F89" w14:textId="31BCBEC3" w:rsidR="00377C20" w:rsidRPr="00AC6E56" w:rsidRDefault="00377C20" w:rsidP="001A46E9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C6E56">
        <w:rPr>
          <w:rFonts w:ascii="Arial" w:hAnsi="Arial" w:cs="Arial"/>
          <w:color w:val="000000" w:themeColor="text1"/>
          <w:lang w:eastAsia="en-GB"/>
        </w:rPr>
        <w:t xml:space="preserve">Determine the </w:t>
      </w:r>
      <w:r w:rsidR="001D77D8" w:rsidRPr="00AC6E56">
        <w:rPr>
          <w:rFonts w:ascii="Arial" w:hAnsi="Arial" w:cs="Arial"/>
          <w:color w:val="000000" w:themeColor="text1"/>
          <w:lang w:eastAsia="en-GB"/>
        </w:rPr>
        <w:t>documentation, technical, legal and regulatory</w:t>
      </w:r>
      <w:r w:rsidR="004111A2" w:rsidRPr="00AC6E56">
        <w:rPr>
          <w:rFonts w:ascii="Arial" w:hAnsi="Arial" w:cs="Arial"/>
          <w:color w:val="000000" w:themeColor="text1"/>
          <w:lang w:eastAsia="en-GB"/>
        </w:rPr>
        <w:t xml:space="preserve"> and institutional </w:t>
      </w:r>
      <w:r w:rsidR="001D77D8" w:rsidRPr="00AC6E56">
        <w:rPr>
          <w:rFonts w:ascii="Arial" w:hAnsi="Arial" w:cs="Arial"/>
          <w:color w:val="000000" w:themeColor="text1"/>
          <w:lang w:eastAsia="en-GB"/>
        </w:rPr>
        <w:t xml:space="preserve">requirements for COMESA Business Visa </w:t>
      </w:r>
      <w:r w:rsidR="00B04BDE" w:rsidRPr="00AC6E56">
        <w:rPr>
          <w:rFonts w:ascii="Arial" w:hAnsi="Arial" w:cs="Arial"/>
          <w:color w:val="000000" w:themeColor="text1"/>
          <w:lang w:eastAsia="en-GB"/>
        </w:rPr>
        <w:t xml:space="preserve">and Business Visa </w:t>
      </w:r>
      <w:r w:rsidR="001D77D8" w:rsidRPr="00AC6E56">
        <w:rPr>
          <w:rFonts w:ascii="Arial" w:hAnsi="Arial" w:cs="Arial"/>
          <w:color w:val="000000" w:themeColor="text1"/>
          <w:lang w:eastAsia="en-GB"/>
        </w:rPr>
        <w:t xml:space="preserve">Scheme for member States </w:t>
      </w:r>
      <w:r w:rsidRPr="00AC6E56">
        <w:rPr>
          <w:rFonts w:ascii="Arial" w:hAnsi="Arial" w:cs="Arial"/>
          <w:color w:val="000000" w:themeColor="text1"/>
          <w:lang w:eastAsia="en-GB"/>
        </w:rPr>
        <w:t>that should also serve the basis for selection of the vendor</w:t>
      </w:r>
      <w:r w:rsidR="000A7A18" w:rsidRPr="00AC6E56">
        <w:rPr>
          <w:rFonts w:ascii="Arial" w:hAnsi="Arial" w:cs="Arial"/>
          <w:color w:val="000000" w:themeColor="text1"/>
          <w:lang w:eastAsia="en-GB"/>
        </w:rPr>
        <w:t>s</w:t>
      </w:r>
      <w:r w:rsidRPr="00AC6E56">
        <w:rPr>
          <w:rFonts w:ascii="Arial" w:hAnsi="Arial" w:cs="Arial"/>
          <w:color w:val="000000" w:themeColor="text1"/>
          <w:lang w:eastAsia="en-GB"/>
        </w:rPr>
        <w:t>/</w:t>
      </w:r>
      <w:r w:rsidR="00B04BDE" w:rsidRPr="00AC6E56">
        <w:rPr>
          <w:rFonts w:ascii="Arial" w:hAnsi="Arial" w:cs="Arial"/>
          <w:color w:val="000000" w:themeColor="text1"/>
          <w:lang w:eastAsia="en-GB"/>
        </w:rPr>
        <w:t xml:space="preserve">service </w:t>
      </w:r>
      <w:proofErr w:type="gramStart"/>
      <w:r w:rsidRPr="00AC6E56">
        <w:rPr>
          <w:rFonts w:ascii="Arial" w:hAnsi="Arial" w:cs="Arial"/>
          <w:color w:val="000000" w:themeColor="text1"/>
          <w:lang w:eastAsia="en-GB"/>
        </w:rPr>
        <w:t>provider</w:t>
      </w:r>
      <w:r w:rsidR="000A7A18" w:rsidRPr="00AC6E56">
        <w:rPr>
          <w:rFonts w:ascii="Arial" w:hAnsi="Arial" w:cs="Arial"/>
          <w:color w:val="000000" w:themeColor="text1"/>
          <w:lang w:eastAsia="en-GB"/>
        </w:rPr>
        <w:t>s</w:t>
      </w:r>
      <w:r w:rsidR="009358B0">
        <w:rPr>
          <w:rFonts w:ascii="Arial" w:hAnsi="Arial" w:cs="Arial"/>
          <w:color w:val="000000" w:themeColor="text1"/>
          <w:lang w:eastAsia="en-GB"/>
        </w:rPr>
        <w:t>;</w:t>
      </w:r>
      <w:proofErr w:type="gramEnd"/>
    </w:p>
    <w:p w14:paraId="765124A4" w14:textId="16011FB6" w:rsidR="00377C20" w:rsidRPr="00AC6E56" w:rsidRDefault="006103D7" w:rsidP="001A46E9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C6E56">
        <w:rPr>
          <w:rFonts w:ascii="Arial" w:hAnsi="Arial" w:cs="Arial"/>
          <w:color w:val="000000" w:themeColor="text1"/>
          <w:lang w:eastAsia="en-GB"/>
        </w:rPr>
        <w:t xml:space="preserve">Design </w:t>
      </w:r>
      <w:r w:rsidR="00F93DBE">
        <w:rPr>
          <w:rFonts w:ascii="Arial" w:hAnsi="Arial" w:cs="Arial"/>
          <w:color w:val="000000" w:themeColor="text1"/>
          <w:lang w:eastAsia="en-GB"/>
        </w:rPr>
        <w:t xml:space="preserve">of the </w:t>
      </w:r>
      <w:r w:rsidR="000A7A18" w:rsidRPr="00AC6E56">
        <w:rPr>
          <w:rFonts w:ascii="Arial" w:hAnsi="Arial" w:cs="Arial"/>
          <w:color w:val="000000" w:themeColor="text1"/>
          <w:lang w:eastAsia="en-GB"/>
        </w:rPr>
        <w:t xml:space="preserve">COMESA Business </w:t>
      </w:r>
      <w:r w:rsidR="00D32A4F" w:rsidRPr="00AC6E56">
        <w:rPr>
          <w:rFonts w:ascii="Arial" w:hAnsi="Arial" w:cs="Arial"/>
          <w:color w:val="000000" w:themeColor="text1"/>
          <w:lang w:eastAsia="en-GB"/>
        </w:rPr>
        <w:t>Visa</w:t>
      </w:r>
      <w:r w:rsidR="00DD186D">
        <w:rPr>
          <w:rFonts w:ascii="Arial" w:hAnsi="Arial" w:cs="Arial"/>
          <w:color w:val="000000" w:themeColor="text1"/>
          <w:lang w:eastAsia="en-GB"/>
        </w:rPr>
        <w:t xml:space="preserve"> and a </w:t>
      </w:r>
      <w:r w:rsidRPr="00AC6E56">
        <w:rPr>
          <w:rFonts w:ascii="Arial" w:hAnsi="Arial" w:cs="Arial"/>
        </w:rPr>
        <w:t xml:space="preserve">functional Business Visa Scheme for member </w:t>
      </w:r>
      <w:r w:rsidR="00D32A4F" w:rsidRPr="00AC6E56">
        <w:rPr>
          <w:rFonts w:ascii="Arial" w:hAnsi="Arial" w:cs="Arial"/>
        </w:rPr>
        <w:t>s</w:t>
      </w:r>
      <w:r w:rsidRPr="00AC6E56">
        <w:rPr>
          <w:rFonts w:ascii="Arial" w:hAnsi="Arial" w:cs="Arial"/>
        </w:rPr>
        <w:t xml:space="preserve">tates </w:t>
      </w:r>
      <w:r w:rsidR="00377C20" w:rsidRPr="00AC6E56">
        <w:rPr>
          <w:rFonts w:ascii="Arial" w:hAnsi="Arial" w:cs="Arial"/>
          <w:color w:val="000000" w:themeColor="text1"/>
          <w:lang w:eastAsia="en-GB"/>
        </w:rPr>
        <w:t>based</w:t>
      </w:r>
      <w:r w:rsidR="00DD186D" w:rsidRPr="00AC6E56">
        <w:rPr>
          <w:rFonts w:ascii="Arial" w:hAnsi="Arial" w:cs="Arial"/>
          <w:color w:val="000000" w:themeColor="text1"/>
          <w:lang w:eastAsia="en-GB"/>
        </w:rPr>
        <w:t xml:space="preserve"> on documentation, technical, </w:t>
      </w:r>
      <w:proofErr w:type="gramStart"/>
      <w:r w:rsidR="00DD186D" w:rsidRPr="00AC6E56">
        <w:rPr>
          <w:rFonts w:ascii="Arial" w:hAnsi="Arial" w:cs="Arial"/>
          <w:color w:val="000000" w:themeColor="text1"/>
          <w:lang w:eastAsia="en-GB"/>
        </w:rPr>
        <w:t>legal</w:t>
      </w:r>
      <w:proofErr w:type="gramEnd"/>
      <w:r w:rsidR="00DD186D" w:rsidRPr="00AC6E56">
        <w:rPr>
          <w:rFonts w:ascii="Arial" w:hAnsi="Arial" w:cs="Arial"/>
          <w:color w:val="000000" w:themeColor="text1"/>
          <w:lang w:eastAsia="en-GB"/>
        </w:rPr>
        <w:t xml:space="preserve"> and regulatory and institutional </w:t>
      </w:r>
      <w:r w:rsidR="00FF0447" w:rsidRPr="00AC6E56">
        <w:rPr>
          <w:rFonts w:ascii="Arial" w:hAnsi="Arial" w:cs="Arial"/>
          <w:color w:val="000000" w:themeColor="text1"/>
          <w:lang w:eastAsia="en-GB"/>
        </w:rPr>
        <w:t>requirements</w:t>
      </w:r>
      <w:r w:rsidR="00224BCB">
        <w:rPr>
          <w:rFonts w:ascii="Arial" w:hAnsi="Arial" w:cs="Arial"/>
          <w:color w:val="000000" w:themeColor="text1"/>
          <w:lang w:eastAsia="en-GB"/>
        </w:rPr>
        <w:t>.</w:t>
      </w:r>
    </w:p>
    <w:p w14:paraId="21F79AAC" w14:textId="0339E056" w:rsidR="00377C20" w:rsidRPr="00AC6E56" w:rsidRDefault="00377C20" w:rsidP="00377C20">
      <w:pPr>
        <w:ind w:left="993" w:hanging="567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32F56BF6" w14:textId="01637AC6" w:rsidR="00377C20" w:rsidRPr="00AC6E56" w:rsidRDefault="00377C20" w:rsidP="005C64E7">
      <w:pPr>
        <w:ind w:left="360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AC6E56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The proposed requirements to be incorporated </w:t>
      </w:r>
      <w:r w:rsidR="00A80CD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COMESA </w:t>
      </w:r>
      <w:r w:rsidR="0003129A" w:rsidRPr="00AC6E56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Business Visa </w:t>
      </w:r>
      <w:r w:rsidR="0051534D" w:rsidRPr="00AC6E56">
        <w:rPr>
          <w:rFonts w:ascii="Arial" w:hAnsi="Arial" w:cs="Arial"/>
          <w:color w:val="000000" w:themeColor="text1"/>
          <w:sz w:val="22"/>
          <w:szCs w:val="22"/>
          <w:lang w:eastAsia="en-GB"/>
        </w:rPr>
        <w:t>scheme sh</w:t>
      </w:r>
      <w:r w:rsidRPr="00AC6E56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ould </w:t>
      </w:r>
      <w:proofErr w:type="gramStart"/>
      <w:r w:rsidRPr="00AC6E56">
        <w:rPr>
          <w:rFonts w:ascii="Arial" w:hAnsi="Arial" w:cs="Arial"/>
          <w:color w:val="000000" w:themeColor="text1"/>
          <w:sz w:val="22"/>
          <w:szCs w:val="22"/>
          <w:lang w:eastAsia="en-GB"/>
        </w:rPr>
        <w:t>include</w:t>
      </w:r>
      <w:r w:rsidR="00A80CDC">
        <w:rPr>
          <w:rFonts w:ascii="Arial" w:hAnsi="Arial" w:cs="Arial"/>
          <w:color w:val="000000" w:themeColor="text1"/>
          <w:sz w:val="22"/>
          <w:szCs w:val="22"/>
          <w:lang w:eastAsia="en-GB"/>
        </w:rPr>
        <w:t>:</w:t>
      </w:r>
      <w:r w:rsidR="003952B0">
        <w:rPr>
          <w:rFonts w:ascii="Arial" w:hAnsi="Arial" w:cs="Arial"/>
          <w:color w:val="000000" w:themeColor="text1"/>
          <w:sz w:val="22"/>
          <w:szCs w:val="22"/>
          <w:lang w:eastAsia="en-GB"/>
        </w:rPr>
        <w:t>-</w:t>
      </w:r>
      <w:proofErr w:type="gramEnd"/>
      <w:r w:rsidRPr="00AC6E56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43DA9A66" w14:textId="77777777" w:rsidR="005C64E7" w:rsidRPr="00AC6E56" w:rsidRDefault="005C64E7" w:rsidP="005C64E7">
      <w:pPr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63C4EF05" w14:textId="6FF445D5" w:rsidR="00377C20" w:rsidRPr="00AC6E56" w:rsidRDefault="00DD186D" w:rsidP="0003129A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D</w:t>
      </w:r>
      <w:r w:rsidR="004B018E" w:rsidRPr="00AC6E56">
        <w:rPr>
          <w:rFonts w:ascii="Arial" w:hAnsi="Arial" w:cs="Arial"/>
          <w:color w:val="000000" w:themeColor="text1"/>
          <w:lang w:eastAsia="en-GB"/>
        </w:rPr>
        <w:t xml:space="preserve">ocumentation </w:t>
      </w:r>
      <w:r w:rsidR="004111A2" w:rsidRPr="00AC6E56">
        <w:rPr>
          <w:rFonts w:ascii="Arial" w:hAnsi="Arial" w:cs="Arial"/>
          <w:color w:val="000000" w:themeColor="text1"/>
          <w:lang w:eastAsia="en-GB"/>
        </w:rPr>
        <w:t>requirements</w:t>
      </w:r>
      <w:r w:rsidR="003952B0">
        <w:rPr>
          <w:rFonts w:ascii="Arial" w:hAnsi="Arial" w:cs="Arial"/>
          <w:color w:val="000000" w:themeColor="text1"/>
          <w:lang w:eastAsia="en-GB"/>
        </w:rPr>
        <w:t>,</w:t>
      </w:r>
    </w:p>
    <w:p w14:paraId="15128768" w14:textId="61274030" w:rsidR="00377C20" w:rsidRPr="00AC6E56" w:rsidRDefault="00BD6D8D" w:rsidP="0003129A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eastAsia="en-GB"/>
        </w:rPr>
      </w:pPr>
      <w:r w:rsidRPr="00AC6E56">
        <w:rPr>
          <w:rFonts w:ascii="Arial" w:hAnsi="Arial" w:cs="Arial"/>
          <w:color w:val="000000" w:themeColor="text1"/>
          <w:lang w:eastAsia="en-GB"/>
        </w:rPr>
        <w:t xml:space="preserve">Technical </w:t>
      </w:r>
      <w:r w:rsidR="004111A2" w:rsidRPr="00AC6E56">
        <w:rPr>
          <w:rFonts w:ascii="Arial" w:hAnsi="Arial" w:cs="Arial"/>
          <w:color w:val="000000" w:themeColor="text1"/>
          <w:lang w:eastAsia="en-GB"/>
        </w:rPr>
        <w:t>requirements</w:t>
      </w:r>
      <w:r w:rsidR="003952B0">
        <w:rPr>
          <w:rFonts w:ascii="Arial" w:hAnsi="Arial" w:cs="Arial"/>
          <w:color w:val="000000" w:themeColor="text1"/>
          <w:lang w:eastAsia="en-GB"/>
        </w:rPr>
        <w:t>,</w:t>
      </w:r>
    </w:p>
    <w:p w14:paraId="2C507346" w14:textId="2A5B22BD" w:rsidR="00377C20" w:rsidRPr="00AC6E56" w:rsidRDefault="00DD186D" w:rsidP="0003129A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L</w:t>
      </w:r>
      <w:r w:rsidR="00BD6D8D" w:rsidRPr="00AC6E56">
        <w:rPr>
          <w:rFonts w:ascii="Arial" w:hAnsi="Arial" w:cs="Arial"/>
          <w:color w:val="000000" w:themeColor="text1"/>
          <w:lang w:eastAsia="en-GB"/>
        </w:rPr>
        <w:t xml:space="preserve">egal and regulatory </w:t>
      </w:r>
      <w:r w:rsidR="00334D1A" w:rsidRPr="00AC6E56">
        <w:rPr>
          <w:rFonts w:ascii="Arial" w:hAnsi="Arial" w:cs="Arial"/>
          <w:color w:val="000000" w:themeColor="text1"/>
          <w:lang w:eastAsia="en-GB"/>
        </w:rPr>
        <w:t>requirements</w:t>
      </w:r>
      <w:r w:rsidR="003952B0">
        <w:rPr>
          <w:rFonts w:ascii="Arial" w:hAnsi="Arial" w:cs="Arial"/>
          <w:color w:val="000000" w:themeColor="text1"/>
          <w:lang w:eastAsia="en-GB"/>
        </w:rPr>
        <w:t>,</w:t>
      </w:r>
      <w:r w:rsidR="00334D1A" w:rsidRPr="00AC6E56">
        <w:rPr>
          <w:rFonts w:ascii="Arial" w:hAnsi="Arial" w:cs="Arial"/>
          <w:color w:val="000000" w:themeColor="text1"/>
          <w:lang w:eastAsia="en-GB"/>
        </w:rPr>
        <w:t xml:space="preserve"> </w:t>
      </w:r>
    </w:p>
    <w:p w14:paraId="7E3BA127" w14:textId="05507784" w:rsidR="004111A2" w:rsidRPr="00AC6E56" w:rsidRDefault="00DD186D" w:rsidP="0003129A">
      <w:pPr>
        <w:pStyle w:val="BodyB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111A2" w:rsidRPr="00AC6E56">
        <w:rPr>
          <w:rFonts w:ascii="Arial" w:hAnsi="Arial" w:cs="Arial"/>
        </w:rPr>
        <w:t>nstitutional requirements</w:t>
      </w:r>
      <w:r w:rsidR="00A80CDC">
        <w:rPr>
          <w:rFonts w:ascii="Arial" w:hAnsi="Arial" w:cs="Arial"/>
        </w:rPr>
        <w:t>.</w:t>
      </w:r>
      <w:r w:rsidR="004111A2" w:rsidRPr="00AC6E56">
        <w:rPr>
          <w:rFonts w:ascii="Arial" w:hAnsi="Arial" w:cs="Arial"/>
        </w:rPr>
        <w:t xml:space="preserve"> </w:t>
      </w:r>
    </w:p>
    <w:p w14:paraId="72ADC8B0" w14:textId="77777777" w:rsidR="00811645" w:rsidRPr="00AC6E56" w:rsidRDefault="00811645" w:rsidP="00811645">
      <w:pPr>
        <w:pStyle w:val="BodyB"/>
        <w:spacing w:after="0" w:line="240" w:lineRule="auto"/>
        <w:ind w:left="720"/>
        <w:jc w:val="both"/>
        <w:rPr>
          <w:rFonts w:ascii="Arial" w:hAnsi="Arial" w:cs="Arial"/>
        </w:rPr>
      </w:pPr>
    </w:p>
    <w:p w14:paraId="5C4D9FF3" w14:textId="3DE22E92" w:rsidR="00377C20" w:rsidRPr="00AC6E56" w:rsidRDefault="00377C20" w:rsidP="000C0AF7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AC6E56">
        <w:rPr>
          <w:rFonts w:ascii="Arial" w:hAnsi="Arial" w:cs="Arial"/>
          <w:color w:val="000000" w:themeColor="text1"/>
          <w:lang w:eastAsia="en-GB"/>
        </w:rPr>
        <w:t xml:space="preserve">Estimate the cost of developing and maintaining of </w:t>
      </w:r>
      <w:r w:rsidR="004111A2" w:rsidRPr="00AC6E56">
        <w:rPr>
          <w:rFonts w:ascii="Arial" w:hAnsi="Arial" w:cs="Arial"/>
          <w:color w:val="000000" w:themeColor="text1"/>
          <w:lang w:eastAsia="en-GB"/>
        </w:rPr>
        <w:t xml:space="preserve">COMESA </w:t>
      </w:r>
      <w:r w:rsidR="004111A2" w:rsidRPr="00AC6E56">
        <w:rPr>
          <w:rFonts w:ascii="Arial" w:hAnsi="Arial" w:cs="Arial"/>
        </w:rPr>
        <w:t xml:space="preserve">Business Visa Scheme for member </w:t>
      </w:r>
      <w:proofErr w:type="gramStart"/>
      <w:r w:rsidR="0003129A" w:rsidRPr="00AC6E56">
        <w:rPr>
          <w:rFonts w:ascii="Arial" w:hAnsi="Arial" w:cs="Arial"/>
        </w:rPr>
        <w:t>s</w:t>
      </w:r>
      <w:r w:rsidR="004111A2" w:rsidRPr="00AC6E56">
        <w:rPr>
          <w:rFonts w:ascii="Arial" w:hAnsi="Arial" w:cs="Arial"/>
        </w:rPr>
        <w:t>tates</w:t>
      </w:r>
      <w:r w:rsidR="003952B0">
        <w:rPr>
          <w:rFonts w:ascii="Arial" w:hAnsi="Arial" w:cs="Arial"/>
        </w:rPr>
        <w:t>;</w:t>
      </w:r>
      <w:proofErr w:type="gramEnd"/>
      <w:r w:rsidR="004111A2" w:rsidRPr="00AC6E56">
        <w:rPr>
          <w:rFonts w:ascii="Arial" w:hAnsi="Arial" w:cs="Arial"/>
          <w:color w:val="000000" w:themeColor="text1"/>
          <w:lang w:eastAsia="en-GB"/>
        </w:rPr>
        <w:t xml:space="preserve"> </w:t>
      </w:r>
    </w:p>
    <w:p w14:paraId="28FE222B" w14:textId="1BB54827" w:rsidR="00377C20" w:rsidRPr="00AC6E56" w:rsidRDefault="00DD186D" w:rsidP="000C0AF7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Prepare road map for i</w:t>
      </w:r>
      <w:r w:rsidR="00377C20" w:rsidRPr="00AC6E56">
        <w:rPr>
          <w:rFonts w:ascii="Arial" w:hAnsi="Arial" w:cs="Arial"/>
          <w:color w:val="000000" w:themeColor="text1"/>
          <w:lang w:eastAsia="en-GB"/>
        </w:rPr>
        <w:t xml:space="preserve">mplementation of </w:t>
      </w:r>
      <w:r w:rsidR="004111A2" w:rsidRPr="00AC6E56">
        <w:rPr>
          <w:rFonts w:ascii="Arial" w:hAnsi="Arial" w:cs="Arial"/>
          <w:color w:val="000000" w:themeColor="text1"/>
          <w:lang w:eastAsia="en-GB"/>
        </w:rPr>
        <w:t xml:space="preserve">COMESA </w:t>
      </w:r>
      <w:r w:rsidR="004111A2" w:rsidRPr="00AC6E56">
        <w:rPr>
          <w:rFonts w:ascii="Arial" w:hAnsi="Arial" w:cs="Arial"/>
        </w:rPr>
        <w:t xml:space="preserve">Business Scheme for member </w:t>
      </w:r>
      <w:proofErr w:type="gramStart"/>
      <w:r w:rsidR="0003129A" w:rsidRPr="00AC6E56">
        <w:rPr>
          <w:rFonts w:ascii="Arial" w:hAnsi="Arial" w:cs="Arial"/>
        </w:rPr>
        <w:t>s</w:t>
      </w:r>
      <w:r w:rsidR="004111A2" w:rsidRPr="00AC6E56">
        <w:rPr>
          <w:rFonts w:ascii="Arial" w:hAnsi="Arial" w:cs="Arial"/>
        </w:rPr>
        <w:t>tates</w:t>
      </w:r>
      <w:r w:rsidR="003952B0">
        <w:rPr>
          <w:rFonts w:ascii="Arial" w:hAnsi="Arial" w:cs="Arial"/>
        </w:rPr>
        <w:t>;</w:t>
      </w:r>
      <w:proofErr w:type="gramEnd"/>
      <w:r w:rsidR="004111A2" w:rsidRPr="00AC6E56">
        <w:rPr>
          <w:rFonts w:ascii="Arial" w:hAnsi="Arial" w:cs="Arial"/>
          <w:color w:val="000000" w:themeColor="text1"/>
          <w:lang w:eastAsia="en-GB"/>
        </w:rPr>
        <w:t xml:space="preserve"> </w:t>
      </w:r>
    </w:p>
    <w:p w14:paraId="7581CA0E" w14:textId="60B54D59" w:rsidR="004111A2" w:rsidRPr="00AC6E56" w:rsidRDefault="00DD186D" w:rsidP="000C0AF7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 xml:space="preserve">Prepare </w:t>
      </w:r>
      <w:r w:rsidR="004111A2" w:rsidRPr="00AC6E56">
        <w:rPr>
          <w:rFonts w:ascii="Arial" w:hAnsi="Arial" w:cs="Arial"/>
          <w:color w:val="000000" w:themeColor="text1"/>
          <w:lang w:eastAsia="en-GB"/>
        </w:rPr>
        <w:t xml:space="preserve">Request </w:t>
      </w:r>
      <w:proofErr w:type="gramStart"/>
      <w:r w:rsidR="004111A2" w:rsidRPr="00AC6E56">
        <w:rPr>
          <w:rFonts w:ascii="Arial" w:hAnsi="Arial" w:cs="Arial"/>
          <w:color w:val="000000" w:themeColor="text1"/>
          <w:lang w:eastAsia="en-GB"/>
        </w:rPr>
        <w:t>For</w:t>
      </w:r>
      <w:proofErr w:type="gramEnd"/>
      <w:r w:rsidR="004111A2" w:rsidRPr="00AC6E56">
        <w:rPr>
          <w:rFonts w:ascii="Arial" w:hAnsi="Arial" w:cs="Arial"/>
          <w:color w:val="000000" w:themeColor="text1"/>
          <w:lang w:eastAsia="en-GB"/>
        </w:rPr>
        <w:t xml:space="preserve"> Proposal (RFP) for development </w:t>
      </w:r>
      <w:r w:rsidR="004111A2" w:rsidRPr="00AC6E56">
        <w:rPr>
          <w:rFonts w:ascii="Arial" w:hAnsi="Arial" w:cs="Arial"/>
        </w:rPr>
        <w:t xml:space="preserve">effective and functional </w:t>
      </w:r>
      <w:r w:rsidR="006C4A1F">
        <w:rPr>
          <w:rFonts w:ascii="Arial" w:hAnsi="Arial" w:cs="Arial"/>
        </w:rPr>
        <w:t xml:space="preserve">COMESA </w:t>
      </w:r>
      <w:r w:rsidR="004111A2" w:rsidRPr="00AC6E56">
        <w:rPr>
          <w:rFonts w:ascii="Arial" w:hAnsi="Arial" w:cs="Arial"/>
        </w:rPr>
        <w:t>Business Visa Scheme for member States to assist in selection of vendors</w:t>
      </w:r>
      <w:r w:rsidR="00A42589" w:rsidRPr="00AC6E56">
        <w:rPr>
          <w:rFonts w:ascii="Arial" w:hAnsi="Arial" w:cs="Arial"/>
        </w:rPr>
        <w:t>/Service providers</w:t>
      </w:r>
      <w:r w:rsidR="004111A2" w:rsidRPr="00AC6E56">
        <w:rPr>
          <w:rFonts w:ascii="Arial" w:hAnsi="Arial" w:cs="Arial"/>
        </w:rPr>
        <w:t>.</w:t>
      </w:r>
      <w:r w:rsidR="004111A2" w:rsidRPr="00AC6E56">
        <w:rPr>
          <w:rFonts w:ascii="Arial" w:hAnsi="Arial" w:cs="Arial"/>
          <w:color w:val="000000" w:themeColor="text1"/>
          <w:lang w:eastAsia="en-GB"/>
        </w:rPr>
        <w:t xml:space="preserve"> </w:t>
      </w:r>
    </w:p>
    <w:p w14:paraId="09337097" w14:textId="77777777" w:rsidR="007216E3" w:rsidRPr="00AC6E56" w:rsidRDefault="007216E3" w:rsidP="007216E3">
      <w:pPr>
        <w:pStyle w:val="ListParagraph"/>
        <w:spacing w:after="0" w:line="240" w:lineRule="auto"/>
        <w:ind w:left="450"/>
        <w:jc w:val="both"/>
        <w:rPr>
          <w:rFonts w:ascii="Arial" w:hAnsi="Arial" w:cs="Arial"/>
          <w:color w:val="000000" w:themeColor="text1"/>
          <w:lang w:eastAsia="en-GB"/>
        </w:rPr>
      </w:pPr>
    </w:p>
    <w:p w14:paraId="3B2E445A" w14:textId="32FF4C7D" w:rsidR="00EE3749" w:rsidRPr="00AC6E56" w:rsidRDefault="005F418A" w:rsidP="000C0AF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u w:val="single"/>
        </w:rPr>
      </w:pPr>
      <w:r w:rsidRPr="00AC6E56">
        <w:rPr>
          <w:rFonts w:ascii="Arial" w:hAnsi="Arial" w:cs="Arial"/>
          <w:b/>
          <w:bCs/>
          <w:u w:val="single"/>
        </w:rPr>
        <w:t xml:space="preserve">APPROACH AND </w:t>
      </w:r>
      <w:r w:rsidR="00EE3749" w:rsidRPr="00AC6E56">
        <w:rPr>
          <w:rFonts w:ascii="Arial" w:hAnsi="Arial" w:cs="Arial"/>
          <w:b/>
          <w:bCs/>
          <w:u w:val="single"/>
        </w:rPr>
        <w:t>METHODOLOGY</w:t>
      </w:r>
    </w:p>
    <w:p w14:paraId="0A757210" w14:textId="2224EDC7" w:rsidR="00644F97" w:rsidRPr="00AC6E56" w:rsidRDefault="00235F6B" w:rsidP="001D085F">
      <w:pPr>
        <w:jc w:val="both"/>
        <w:rPr>
          <w:rFonts w:ascii="Arial" w:hAnsi="Arial" w:cs="Arial"/>
          <w:sz w:val="22"/>
          <w:szCs w:val="22"/>
        </w:rPr>
      </w:pPr>
      <w:r w:rsidRPr="00AC6E56">
        <w:rPr>
          <w:rFonts w:ascii="Arial" w:hAnsi="Arial" w:cs="Arial"/>
          <w:sz w:val="22"/>
          <w:szCs w:val="22"/>
        </w:rPr>
        <w:t>The consultant</w:t>
      </w:r>
      <w:r w:rsidR="00EB726C" w:rsidRPr="00AC6E56">
        <w:rPr>
          <w:rFonts w:ascii="Arial" w:hAnsi="Arial" w:cs="Arial"/>
          <w:sz w:val="22"/>
          <w:szCs w:val="22"/>
        </w:rPr>
        <w:t xml:space="preserve"> </w:t>
      </w:r>
      <w:r w:rsidR="00606F0E" w:rsidRPr="00AC6E56">
        <w:rPr>
          <w:rFonts w:ascii="Arial" w:hAnsi="Arial" w:cs="Arial"/>
          <w:sz w:val="22"/>
          <w:szCs w:val="22"/>
        </w:rPr>
        <w:t xml:space="preserve">is expected </w:t>
      </w:r>
      <w:r w:rsidR="002331D8" w:rsidRPr="00AC6E56">
        <w:rPr>
          <w:rFonts w:ascii="Arial" w:hAnsi="Arial" w:cs="Arial"/>
          <w:sz w:val="22"/>
          <w:szCs w:val="22"/>
        </w:rPr>
        <w:t xml:space="preserve">to explain the approach and methodology that </w:t>
      </w:r>
      <w:r w:rsidR="009668A2" w:rsidRPr="00AC6E56">
        <w:rPr>
          <w:rFonts w:ascii="Arial" w:hAnsi="Arial" w:cs="Arial"/>
          <w:sz w:val="22"/>
          <w:szCs w:val="22"/>
        </w:rPr>
        <w:t xml:space="preserve">it </w:t>
      </w:r>
      <w:r w:rsidR="002331D8" w:rsidRPr="00AC6E56">
        <w:rPr>
          <w:rFonts w:ascii="Arial" w:hAnsi="Arial" w:cs="Arial"/>
          <w:sz w:val="22"/>
          <w:szCs w:val="22"/>
        </w:rPr>
        <w:t>will use to undertake the assignment</w:t>
      </w:r>
      <w:r w:rsidR="00DA6474" w:rsidRPr="00AC6E56">
        <w:rPr>
          <w:rFonts w:ascii="Arial" w:hAnsi="Arial" w:cs="Arial"/>
          <w:sz w:val="22"/>
          <w:szCs w:val="22"/>
        </w:rPr>
        <w:t xml:space="preserve"> in an Inception Report,</w:t>
      </w:r>
      <w:r w:rsidR="00CE5AE0" w:rsidRPr="00AC6E56">
        <w:rPr>
          <w:rFonts w:ascii="Arial" w:hAnsi="Arial" w:cs="Arial"/>
          <w:sz w:val="22"/>
          <w:szCs w:val="22"/>
        </w:rPr>
        <w:t xml:space="preserve"> including the workplan</w:t>
      </w:r>
      <w:r w:rsidR="002331D8" w:rsidRPr="00AC6E56">
        <w:rPr>
          <w:rFonts w:ascii="Arial" w:hAnsi="Arial" w:cs="Arial"/>
          <w:sz w:val="22"/>
          <w:szCs w:val="22"/>
        </w:rPr>
        <w:t xml:space="preserve">. </w:t>
      </w:r>
    </w:p>
    <w:p w14:paraId="29ACDCE6" w14:textId="77777777" w:rsidR="00644F97" w:rsidRPr="00AC6E56" w:rsidRDefault="00644F97" w:rsidP="001D085F">
      <w:pPr>
        <w:jc w:val="both"/>
        <w:rPr>
          <w:rFonts w:ascii="Arial" w:hAnsi="Arial" w:cs="Arial"/>
          <w:sz w:val="22"/>
          <w:szCs w:val="22"/>
        </w:rPr>
      </w:pPr>
    </w:p>
    <w:p w14:paraId="19335D69" w14:textId="67A31EAC" w:rsidR="002331D8" w:rsidRPr="00AC6E56" w:rsidRDefault="002331D8" w:rsidP="001D085F">
      <w:pPr>
        <w:jc w:val="both"/>
        <w:rPr>
          <w:rFonts w:ascii="Arial" w:hAnsi="Arial" w:cs="Arial"/>
          <w:sz w:val="22"/>
          <w:szCs w:val="22"/>
        </w:rPr>
      </w:pPr>
      <w:r w:rsidRPr="00AC6E56">
        <w:rPr>
          <w:rFonts w:ascii="Arial" w:hAnsi="Arial" w:cs="Arial"/>
          <w:sz w:val="22"/>
          <w:szCs w:val="22"/>
        </w:rPr>
        <w:t>The proposed approach and methodology should include, among others, the following: -</w:t>
      </w:r>
    </w:p>
    <w:p w14:paraId="62934129" w14:textId="77777777" w:rsidR="002331D8" w:rsidRPr="00AC6E56" w:rsidRDefault="002331D8" w:rsidP="001D085F">
      <w:pPr>
        <w:jc w:val="both"/>
        <w:rPr>
          <w:rFonts w:ascii="Arial" w:hAnsi="Arial" w:cs="Arial"/>
          <w:sz w:val="22"/>
          <w:szCs w:val="22"/>
        </w:rPr>
      </w:pPr>
    </w:p>
    <w:p w14:paraId="725AE383" w14:textId="7AA0EF2B" w:rsidR="00644F97" w:rsidRPr="00AC6E56" w:rsidRDefault="00644F97" w:rsidP="001D085F">
      <w:pPr>
        <w:pStyle w:val="ListParagraph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lang w:eastAsia="en-GB"/>
        </w:rPr>
      </w:pPr>
      <w:r w:rsidRPr="00AC6E56">
        <w:rPr>
          <w:rFonts w:ascii="Arial" w:hAnsi="Arial" w:cs="Arial"/>
          <w:color w:val="000000" w:themeColor="text1"/>
          <w:lang w:eastAsia="en-GB"/>
        </w:rPr>
        <w:t xml:space="preserve">Kick off meeting: This </w:t>
      </w:r>
      <w:r w:rsidR="00CB6FE5" w:rsidRPr="00AC6E56">
        <w:rPr>
          <w:rFonts w:ascii="Arial" w:hAnsi="Arial" w:cs="Arial"/>
          <w:color w:val="000000" w:themeColor="text1"/>
          <w:lang w:eastAsia="en-GB"/>
        </w:rPr>
        <w:t xml:space="preserve">meeting </w:t>
      </w:r>
      <w:r w:rsidR="009628C5" w:rsidRPr="00AC6E56">
        <w:rPr>
          <w:rFonts w:ascii="Arial" w:hAnsi="Arial" w:cs="Arial"/>
          <w:color w:val="000000" w:themeColor="text1"/>
          <w:lang w:eastAsia="en-GB"/>
        </w:rPr>
        <w:t xml:space="preserve">entail discussing the TOR for common understanding and agree on some administrative </w:t>
      </w:r>
      <w:r w:rsidR="004720B7" w:rsidRPr="00AC6E56">
        <w:rPr>
          <w:rFonts w:ascii="Arial" w:hAnsi="Arial" w:cs="Arial"/>
          <w:color w:val="000000" w:themeColor="text1"/>
          <w:lang w:eastAsia="en-GB"/>
        </w:rPr>
        <w:t>issues,</w:t>
      </w:r>
      <w:r w:rsidR="00517AC5" w:rsidRPr="00AC6E56">
        <w:rPr>
          <w:rFonts w:ascii="Arial" w:hAnsi="Arial" w:cs="Arial"/>
          <w:color w:val="000000" w:themeColor="text1"/>
          <w:lang w:eastAsia="en-GB"/>
        </w:rPr>
        <w:t xml:space="preserve"> among other issues.</w:t>
      </w:r>
      <w:r w:rsidRPr="00AC6E56">
        <w:rPr>
          <w:rFonts w:ascii="Arial" w:hAnsi="Arial" w:cs="Arial"/>
          <w:color w:val="000000" w:themeColor="text1"/>
          <w:lang w:eastAsia="en-GB"/>
        </w:rPr>
        <w:t xml:space="preserve"> </w:t>
      </w:r>
    </w:p>
    <w:p w14:paraId="7770606C" w14:textId="373EAD75" w:rsidR="009158FE" w:rsidRPr="00AC6E56" w:rsidRDefault="002331D8" w:rsidP="001D085F">
      <w:pPr>
        <w:pStyle w:val="ListParagraph"/>
        <w:numPr>
          <w:ilvl w:val="1"/>
          <w:numId w:val="3"/>
        </w:numPr>
        <w:spacing w:after="0" w:line="240" w:lineRule="auto"/>
        <w:ind w:left="450" w:hanging="450"/>
        <w:jc w:val="both"/>
        <w:rPr>
          <w:rFonts w:ascii="Arial" w:hAnsi="Arial" w:cs="Arial"/>
          <w:lang w:val="en-GB"/>
        </w:rPr>
      </w:pPr>
      <w:r w:rsidRPr="00AC6E56">
        <w:rPr>
          <w:rFonts w:ascii="Arial" w:hAnsi="Arial" w:cs="Arial"/>
          <w:color w:val="000000"/>
          <w:lang w:eastAsia="en-GB"/>
        </w:rPr>
        <w:t>Desk review</w:t>
      </w:r>
      <w:r w:rsidRPr="00AC6E56">
        <w:rPr>
          <w:rFonts w:ascii="Arial" w:hAnsi="Arial" w:cs="Arial"/>
        </w:rPr>
        <w:t xml:space="preserve">: The </w:t>
      </w:r>
      <w:r w:rsidR="00033F74" w:rsidRPr="00AC6E56">
        <w:rPr>
          <w:rFonts w:ascii="Arial" w:hAnsi="Arial" w:cs="Arial"/>
        </w:rPr>
        <w:t xml:space="preserve">consultant </w:t>
      </w:r>
      <w:r w:rsidRPr="00AC6E56">
        <w:rPr>
          <w:rFonts w:ascii="Arial" w:hAnsi="Arial" w:cs="Arial"/>
        </w:rPr>
        <w:t>is expected to undertake i</w:t>
      </w:r>
      <w:r w:rsidRPr="00AC6E56">
        <w:rPr>
          <w:rFonts w:ascii="Arial" w:hAnsi="Arial" w:cs="Arial"/>
          <w:lang w:eastAsia="en-GB"/>
        </w:rPr>
        <w:t xml:space="preserve">n-depth review of relevant documents, literature and reports related to </w:t>
      </w:r>
      <w:r w:rsidR="003974DF" w:rsidRPr="00AC6E56">
        <w:rPr>
          <w:rFonts w:ascii="Arial" w:hAnsi="Arial" w:cs="Arial"/>
          <w:lang w:eastAsia="en-GB"/>
        </w:rPr>
        <w:t xml:space="preserve">movement of </w:t>
      </w:r>
      <w:r w:rsidR="00BC1B49" w:rsidRPr="00AC6E56">
        <w:rPr>
          <w:rFonts w:ascii="Arial" w:hAnsi="Arial" w:cs="Arial"/>
          <w:lang w:eastAsia="en-GB"/>
        </w:rPr>
        <w:t>businesspersons</w:t>
      </w:r>
      <w:r w:rsidR="003974DF" w:rsidRPr="00AC6E56">
        <w:rPr>
          <w:rFonts w:ascii="Arial" w:hAnsi="Arial" w:cs="Arial"/>
          <w:lang w:eastAsia="en-GB"/>
        </w:rPr>
        <w:t xml:space="preserve"> and </w:t>
      </w:r>
      <w:r w:rsidR="0099164E" w:rsidRPr="00AC6E56">
        <w:rPr>
          <w:rFonts w:ascii="Arial" w:hAnsi="Arial" w:cs="Arial"/>
          <w:lang w:eastAsia="en-GB"/>
        </w:rPr>
        <w:t xml:space="preserve">the </w:t>
      </w:r>
      <w:r w:rsidR="003974DF" w:rsidRPr="00AC6E56">
        <w:rPr>
          <w:rFonts w:ascii="Arial" w:hAnsi="Arial" w:cs="Arial"/>
          <w:lang w:eastAsia="en-GB"/>
        </w:rPr>
        <w:t>business visa</w:t>
      </w:r>
      <w:r w:rsidR="000343C9" w:rsidRPr="00AC6E56">
        <w:rPr>
          <w:rFonts w:ascii="Arial" w:hAnsi="Arial" w:cs="Arial"/>
        </w:rPr>
        <w:t>.</w:t>
      </w:r>
      <w:r w:rsidR="0064176A" w:rsidRPr="00AC6E56">
        <w:rPr>
          <w:rFonts w:ascii="Arial" w:hAnsi="Arial" w:cs="Arial"/>
        </w:rPr>
        <w:t xml:space="preserve"> </w:t>
      </w:r>
      <w:r w:rsidR="00444479" w:rsidRPr="00AC6E56">
        <w:rPr>
          <w:rFonts w:ascii="Arial" w:hAnsi="Arial" w:cs="Arial"/>
        </w:rPr>
        <w:t xml:space="preserve"> The Consultant is expected to consider draft findings from the Trade</w:t>
      </w:r>
      <w:r w:rsidR="009A3018" w:rsidRPr="00AC6E56">
        <w:rPr>
          <w:rFonts w:ascii="Arial" w:hAnsi="Arial" w:cs="Arial"/>
        </w:rPr>
        <w:t xml:space="preserve"> </w:t>
      </w:r>
      <w:r w:rsidR="00444479" w:rsidRPr="00AC6E56">
        <w:rPr>
          <w:rFonts w:ascii="Arial" w:hAnsi="Arial" w:cs="Arial"/>
        </w:rPr>
        <w:t>Com study on the nexus between trade and the movement of businesspersons which will be availed to the Consultant.</w:t>
      </w:r>
    </w:p>
    <w:p w14:paraId="3D7338BF" w14:textId="6EF052DC" w:rsidR="003B2771" w:rsidRPr="00AC6E56" w:rsidRDefault="00EF4FB7" w:rsidP="001D085F">
      <w:pPr>
        <w:pStyle w:val="ListParagraph"/>
        <w:numPr>
          <w:ilvl w:val="1"/>
          <w:numId w:val="3"/>
        </w:numPr>
        <w:spacing w:after="0" w:line="240" w:lineRule="auto"/>
        <w:ind w:left="450" w:hanging="450"/>
        <w:jc w:val="both"/>
        <w:rPr>
          <w:rFonts w:ascii="Arial" w:hAnsi="Arial" w:cs="Arial"/>
          <w:color w:val="000000"/>
        </w:rPr>
      </w:pPr>
      <w:r w:rsidRPr="00AC6E56">
        <w:rPr>
          <w:rFonts w:ascii="Arial" w:hAnsi="Arial" w:cs="Arial"/>
          <w:color w:val="000000"/>
          <w:lang w:eastAsia="en-GB"/>
        </w:rPr>
        <w:t>Virtual Field missions and stakeholder engagements</w:t>
      </w:r>
      <w:r w:rsidR="00BE3439" w:rsidRPr="00AC6E56">
        <w:rPr>
          <w:rFonts w:ascii="Arial" w:hAnsi="Arial" w:cs="Arial"/>
          <w:color w:val="000000"/>
          <w:lang w:eastAsia="en-GB"/>
        </w:rPr>
        <w:t xml:space="preserve">: </w:t>
      </w:r>
      <w:r w:rsidR="005E22D9" w:rsidRPr="00AC6E56">
        <w:rPr>
          <w:rFonts w:ascii="Arial" w:hAnsi="Arial" w:cs="Arial"/>
        </w:rPr>
        <w:t xml:space="preserve">The consultant </w:t>
      </w:r>
      <w:r w:rsidR="002331D8" w:rsidRPr="00AC6E56">
        <w:rPr>
          <w:rFonts w:ascii="Arial" w:hAnsi="Arial" w:cs="Arial"/>
        </w:rPr>
        <w:t xml:space="preserve">will be required to undertake consultations with </w:t>
      </w:r>
      <w:r w:rsidR="0049376D" w:rsidRPr="00AC6E56">
        <w:rPr>
          <w:rFonts w:ascii="Arial" w:hAnsi="Arial" w:cs="Arial"/>
        </w:rPr>
        <w:t>key and re</w:t>
      </w:r>
      <w:r w:rsidRPr="00AC6E56">
        <w:rPr>
          <w:rFonts w:ascii="Arial" w:hAnsi="Arial" w:cs="Arial"/>
        </w:rPr>
        <w:t xml:space="preserve">levant stakeholders </w:t>
      </w:r>
      <w:r w:rsidR="004E0E65" w:rsidRPr="00AC6E56">
        <w:rPr>
          <w:rFonts w:ascii="Arial" w:hAnsi="Arial" w:cs="Arial"/>
          <w:lang w:eastAsia="en-GB"/>
        </w:rPr>
        <w:t xml:space="preserve">in the </w:t>
      </w:r>
      <w:r w:rsidR="0066197C" w:rsidRPr="00AC6E56">
        <w:rPr>
          <w:rFonts w:ascii="Arial" w:hAnsi="Arial" w:cs="Arial"/>
          <w:lang w:val="en-GB" w:eastAsia="en-GB"/>
        </w:rPr>
        <w:t xml:space="preserve">selected </w:t>
      </w:r>
      <w:r w:rsidR="0066197C" w:rsidRPr="00AC6E56">
        <w:rPr>
          <w:rFonts w:ascii="Arial" w:hAnsi="Arial" w:cs="Arial"/>
          <w:lang w:eastAsia="en-GB"/>
        </w:rPr>
        <w:t>countries</w:t>
      </w:r>
      <w:r w:rsidR="002F7C1A" w:rsidRPr="00AC6E56">
        <w:rPr>
          <w:rFonts w:ascii="Arial" w:hAnsi="Arial" w:cs="Arial"/>
          <w:lang w:eastAsia="en-GB"/>
        </w:rPr>
        <w:t xml:space="preserve">, which </w:t>
      </w:r>
      <w:r w:rsidR="004E0E65" w:rsidRPr="00AC6E56">
        <w:rPr>
          <w:rFonts w:ascii="Arial" w:hAnsi="Arial" w:cs="Arial"/>
          <w:lang w:eastAsia="en-GB"/>
        </w:rPr>
        <w:t xml:space="preserve">will inform the </w:t>
      </w:r>
      <w:r w:rsidR="00195162" w:rsidRPr="00AC6E56">
        <w:rPr>
          <w:rFonts w:ascii="Arial" w:hAnsi="Arial" w:cs="Arial"/>
          <w:lang w:eastAsia="en-GB"/>
        </w:rPr>
        <w:t xml:space="preserve">outcome of the </w:t>
      </w:r>
      <w:r w:rsidR="00BC1B49" w:rsidRPr="00AC6E56">
        <w:rPr>
          <w:rFonts w:ascii="Arial" w:hAnsi="Arial" w:cs="Arial"/>
          <w:lang w:eastAsia="en-GB"/>
        </w:rPr>
        <w:t>report.</w:t>
      </w:r>
    </w:p>
    <w:p w14:paraId="072DA361" w14:textId="2F5EFAD2" w:rsidR="00341277" w:rsidRPr="00AC6E56" w:rsidRDefault="00EE3749" w:rsidP="00341277">
      <w:pPr>
        <w:pStyle w:val="ListParagraph"/>
        <w:numPr>
          <w:ilvl w:val="1"/>
          <w:numId w:val="3"/>
        </w:numPr>
        <w:spacing w:after="0" w:line="240" w:lineRule="auto"/>
        <w:ind w:left="450" w:hanging="450"/>
        <w:jc w:val="both"/>
        <w:rPr>
          <w:rFonts w:ascii="Arial" w:hAnsi="Arial" w:cs="Arial"/>
          <w:color w:val="000000"/>
        </w:rPr>
      </w:pPr>
      <w:r w:rsidRPr="00AC6E56">
        <w:rPr>
          <w:rFonts w:ascii="Arial" w:hAnsi="Arial" w:cs="Arial"/>
          <w:lang w:val="en-CA"/>
        </w:rPr>
        <w:t xml:space="preserve">Report writing. </w:t>
      </w:r>
      <w:r w:rsidR="005E22D9" w:rsidRPr="00AC6E56">
        <w:rPr>
          <w:rFonts w:ascii="Arial" w:hAnsi="Arial" w:cs="Arial"/>
        </w:rPr>
        <w:t xml:space="preserve">The consultant </w:t>
      </w:r>
      <w:r w:rsidR="00AF2F04" w:rsidRPr="00AC6E56">
        <w:rPr>
          <w:rFonts w:ascii="Arial" w:hAnsi="Arial" w:cs="Arial"/>
          <w:lang w:val="en-CA"/>
        </w:rPr>
        <w:t xml:space="preserve">will </w:t>
      </w:r>
      <w:r w:rsidR="0086042F" w:rsidRPr="00AC6E56">
        <w:rPr>
          <w:rFonts w:ascii="Arial" w:hAnsi="Arial" w:cs="Arial"/>
          <w:lang w:val="en-CA"/>
        </w:rPr>
        <w:t xml:space="preserve">draft </w:t>
      </w:r>
      <w:r w:rsidR="000E039A" w:rsidRPr="00AC6E56">
        <w:rPr>
          <w:rFonts w:ascii="Arial" w:hAnsi="Arial" w:cs="Arial"/>
          <w:lang w:val="en-CA"/>
        </w:rPr>
        <w:t xml:space="preserve">report on the </w:t>
      </w:r>
      <w:r w:rsidR="001C0BDB" w:rsidRPr="00AC6E56">
        <w:rPr>
          <w:rFonts w:ascii="Arial" w:hAnsi="Arial" w:cs="Arial"/>
        </w:rPr>
        <w:t xml:space="preserve">development of </w:t>
      </w:r>
      <w:r w:rsidR="00FF0447" w:rsidRPr="00AC6E56">
        <w:rPr>
          <w:rFonts w:ascii="Arial" w:hAnsi="Arial" w:cs="Arial"/>
        </w:rPr>
        <w:t xml:space="preserve">functional </w:t>
      </w:r>
      <w:r w:rsidR="00FF0447">
        <w:rPr>
          <w:rFonts w:ascii="Arial" w:hAnsi="Arial" w:cs="Arial"/>
        </w:rPr>
        <w:t>COMESA</w:t>
      </w:r>
      <w:r w:rsidR="009659FF">
        <w:rPr>
          <w:rFonts w:ascii="Arial" w:hAnsi="Arial" w:cs="Arial"/>
        </w:rPr>
        <w:t xml:space="preserve"> </w:t>
      </w:r>
      <w:r w:rsidR="001C0BDB" w:rsidRPr="00AC6E56">
        <w:rPr>
          <w:rFonts w:ascii="Arial" w:hAnsi="Arial" w:cs="Arial"/>
        </w:rPr>
        <w:t xml:space="preserve">Business </w:t>
      </w:r>
      <w:r w:rsidR="009659FF">
        <w:rPr>
          <w:rFonts w:ascii="Arial" w:hAnsi="Arial" w:cs="Arial"/>
        </w:rPr>
        <w:t>v</w:t>
      </w:r>
      <w:r w:rsidR="001C0BDB" w:rsidRPr="00AC6E56">
        <w:rPr>
          <w:rFonts w:ascii="Arial" w:hAnsi="Arial" w:cs="Arial"/>
        </w:rPr>
        <w:t xml:space="preserve">isa </w:t>
      </w:r>
      <w:r w:rsidR="009659FF">
        <w:rPr>
          <w:rFonts w:ascii="Arial" w:hAnsi="Arial" w:cs="Arial"/>
        </w:rPr>
        <w:t>s</w:t>
      </w:r>
      <w:r w:rsidR="001C0BDB" w:rsidRPr="00AC6E56">
        <w:rPr>
          <w:rFonts w:ascii="Arial" w:hAnsi="Arial" w:cs="Arial"/>
        </w:rPr>
        <w:t xml:space="preserve">cheme for </w:t>
      </w:r>
      <w:r w:rsidR="009659FF">
        <w:rPr>
          <w:rFonts w:ascii="Arial" w:hAnsi="Arial" w:cs="Arial"/>
        </w:rPr>
        <w:t>m</w:t>
      </w:r>
      <w:r w:rsidR="001C0BDB" w:rsidRPr="00AC6E56">
        <w:rPr>
          <w:rFonts w:ascii="Arial" w:hAnsi="Arial" w:cs="Arial"/>
        </w:rPr>
        <w:t xml:space="preserve">ember </w:t>
      </w:r>
      <w:r w:rsidR="009659FF">
        <w:rPr>
          <w:rFonts w:ascii="Arial" w:hAnsi="Arial" w:cs="Arial"/>
        </w:rPr>
        <w:t>s</w:t>
      </w:r>
      <w:r w:rsidR="001C0BDB" w:rsidRPr="00AC6E56">
        <w:rPr>
          <w:rFonts w:ascii="Arial" w:hAnsi="Arial" w:cs="Arial"/>
        </w:rPr>
        <w:t>tates</w:t>
      </w:r>
      <w:r w:rsidR="00B44E4C" w:rsidRPr="00AC6E56">
        <w:rPr>
          <w:rFonts w:ascii="Arial" w:hAnsi="Arial" w:cs="Arial"/>
        </w:rPr>
        <w:t>, estimated cost of development</w:t>
      </w:r>
      <w:r w:rsidR="00341277" w:rsidRPr="00AC6E56">
        <w:rPr>
          <w:rFonts w:ascii="Arial" w:hAnsi="Arial" w:cs="Arial"/>
        </w:rPr>
        <w:t xml:space="preserve">, </w:t>
      </w:r>
      <w:r w:rsidR="00FF0447">
        <w:rPr>
          <w:rFonts w:ascii="Arial" w:hAnsi="Arial" w:cs="Arial"/>
        </w:rPr>
        <w:t xml:space="preserve">roadmap </w:t>
      </w:r>
      <w:r w:rsidR="00341277" w:rsidRPr="00AC6E56">
        <w:rPr>
          <w:rFonts w:ascii="Arial" w:hAnsi="Arial" w:cs="Arial"/>
          <w:color w:val="000000" w:themeColor="text1"/>
          <w:lang w:eastAsia="en-GB"/>
        </w:rPr>
        <w:t xml:space="preserve">for implementation </w:t>
      </w:r>
      <w:r w:rsidR="00341277" w:rsidRPr="00AC6E56">
        <w:rPr>
          <w:rFonts w:ascii="Arial" w:hAnsi="Arial" w:cs="Arial"/>
        </w:rPr>
        <w:t xml:space="preserve">and </w:t>
      </w:r>
      <w:r w:rsidR="00FF0447">
        <w:rPr>
          <w:rFonts w:ascii="Arial" w:hAnsi="Arial" w:cs="Arial"/>
        </w:rPr>
        <w:t xml:space="preserve">prepared </w:t>
      </w:r>
      <w:r w:rsidR="00341277" w:rsidRPr="00AC6E56">
        <w:rPr>
          <w:rFonts w:ascii="Arial" w:hAnsi="Arial" w:cs="Arial"/>
        </w:rPr>
        <w:t xml:space="preserve">draft RFP. </w:t>
      </w:r>
      <w:r w:rsidR="00341277" w:rsidRPr="00AC6E56">
        <w:rPr>
          <w:rFonts w:ascii="Arial" w:hAnsi="Arial" w:cs="Arial"/>
          <w:color w:val="000000" w:themeColor="text1"/>
          <w:lang w:eastAsia="en-GB"/>
        </w:rPr>
        <w:t xml:space="preserve"> </w:t>
      </w:r>
    </w:p>
    <w:p w14:paraId="15BDA745" w14:textId="75F665D6" w:rsidR="00444479" w:rsidRPr="007C3C2E" w:rsidRDefault="002931DD" w:rsidP="00114321">
      <w:pPr>
        <w:pStyle w:val="ListParagraph"/>
        <w:numPr>
          <w:ilvl w:val="1"/>
          <w:numId w:val="3"/>
        </w:numPr>
        <w:spacing w:after="0" w:line="240" w:lineRule="auto"/>
        <w:ind w:left="450" w:hanging="450"/>
        <w:jc w:val="both"/>
        <w:rPr>
          <w:rFonts w:ascii="Arial" w:hAnsi="Arial" w:cs="Arial"/>
          <w:color w:val="000000"/>
        </w:rPr>
      </w:pPr>
      <w:r w:rsidRPr="00AC6E56">
        <w:rPr>
          <w:rFonts w:ascii="Arial" w:hAnsi="Arial" w:cs="Arial"/>
          <w:lang w:val="en-CA"/>
        </w:rPr>
        <w:t>Presentation of the report</w:t>
      </w:r>
      <w:r w:rsidR="005E63C3" w:rsidRPr="00AC6E56">
        <w:rPr>
          <w:rFonts w:ascii="Arial" w:hAnsi="Arial" w:cs="Arial"/>
          <w:lang w:val="en-CA"/>
        </w:rPr>
        <w:t xml:space="preserve">s </w:t>
      </w:r>
      <w:r w:rsidRPr="00AC6E56">
        <w:rPr>
          <w:rFonts w:ascii="Arial" w:hAnsi="Arial" w:cs="Arial"/>
          <w:lang w:val="en-CA"/>
        </w:rPr>
        <w:t>for validation</w:t>
      </w:r>
      <w:r w:rsidR="00351F2B" w:rsidRPr="00AC6E56">
        <w:rPr>
          <w:rFonts w:ascii="Arial" w:hAnsi="Arial" w:cs="Arial"/>
          <w:lang w:val="en-CA"/>
        </w:rPr>
        <w:t xml:space="preserve">: </w:t>
      </w:r>
      <w:r w:rsidR="009D5848" w:rsidRPr="00AC6E56">
        <w:rPr>
          <w:rFonts w:ascii="Arial" w:hAnsi="Arial" w:cs="Arial"/>
        </w:rPr>
        <w:t xml:space="preserve">The consultant </w:t>
      </w:r>
      <w:r w:rsidR="00351F2B" w:rsidRPr="00AC6E56">
        <w:rPr>
          <w:rFonts w:ascii="Arial" w:hAnsi="Arial" w:cs="Arial"/>
          <w:lang w:val="en-CA"/>
        </w:rPr>
        <w:t xml:space="preserve">will be expected to present the </w:t>
      </w:r>
      <w:r w:rsidR="00114321" w:rsidRPr="00AC6E56">
        <w:rPr>
          <w:rFonts w:ascii="Arial" w:hAnsi="Arial" w:cs="Arial"/>
          <w:lang w:val="en-CA"/>
        </w:rPr>
        <w:t xml:space="preserve">draft report on the </w:t>
      </w:r>
      <w:r w:rsidR="00114321" w:rsidRPr="00AC6E56">
        <w:rPr>
          <w:rFonts w:ascii="Arial" w:hAnsi="Arial" w:cs="Arial"/>
        </w:rPr>
        <w:t xml:space="preserve">development of functional </w:t>
      </w:r>
      <w:r w:rsidR="009659FF">
        <w:rPr>
          <w:rFonts w:ascii="Arial" w:hAnsi="Arial" w:cs="Arial"/>
        </w:rPr>
        <w:t xml:space="preserve">COMESA </w:t>
      </w:r>
      <w:r w:rsidR="00114321" w:rsidRPr="00AC6E56">
        <w:rPr>
          <w:rFonts w:ascii="Arial" w:hAnsi="Arial" w:cs="Arial"/>
        </w:rPr>
        <w:t xml:space="preserve">Business Visa Scheme for the Member States, estimated cost of development, </w:t>
      </w:r>
      <w:r w:rsidR="00FF0447">
        <w:rPr>
          <w:rFonts w:ascii="Arial" w:hAnsi="Arial" w:cs="Arial"/>
        </w:rPr>
        <w:t>road map f</w:t>
      </w:r>
      <w:r w:rsidR="00114321" w:rsidRPr="00AC6E56">
        <w:rPr>
          <w:rFonts w:ascii="Arial" w:hAnsi="Arial" w:cs="Arial"/>
          <w:color w:val="000000" w:themeColor="text1"/>
          <w:lang w:eastAsia="en-GB"/>
        </w:rPr>
        <w:t xml:space="preserve">or implementation </w:t>
      </w:r>
      <w:r w:rsidR="00114321" w:rsidRPr="00AC6E56">
        <w:rPr>
          <w:rFonts w:ascii="Arial" w:hAnsi="Arial" w:cs="Arial"/>
        </w:rPr>
        <w:t xml:space="preserve">and </w:t>
      </w:r>
      <w:r w:rsidR="00FF0447">
        <w:rPr>
          <w:rFonts w:ascii="Arial" w:hAnsi="Arial" w:cs="Arial"/>
        </w:rPr>
        <w:t xml:space="preserve">prepared </w:t>
      </w:r>
      <w:r w:rsidR="00114321" w:rsidRPr="00AC6E56">
        <w:rPr>
          <w:rFonts w:ascii="Arial" w:hAnsi="Arial" w:cs="Arial"/>
        </w:rPr>
        <w:t xml:space="preserve">draft RFP </w:t>
      </w:r>
      <w:r w:rsidR="00351F2B" w:rsidRPr="00AC6E56">
        <w:rPr>
          <w:rFonts w:ascii="Arial" w:hAnsi="Arial" w:cs="Arial"/>
          <w:bCs/>
          <w:lang w:val="en-CA"/>
        </w:rPr>
        <w:t xml:space="preserve">to </w:t>
      </w:r>
      <w:r w:rsidR="00E6789B" w:rsidRPr="00AC6E56">
        <w:rPr>
          <w:rFonts w:ascii="Arial" w:hAnsi="Arial" w:cs="Arial"/>
          <w:bCs/>
          <w:lang w:val="en-CA"/>
        </w:rPr>
        <w:t>regional stakeholder’s</w:t>
      </w:r>
      <w:r w:rsidR="00890176" w:rsidRPr="00AC6E56">
        <w:rPr>
          <w:rFonts w:ascii="Arial" w:hAnsi="Arial" w:cs="Arial"/>
        </w:rPr>
        <w:t xml:space="preserve"> consultative workshop</w:t>
      </w:r>
      <w:r w:rsidR="00E6789B" w:rsidRPr="00AC6E56">
        <w:rPr>
          <w:rFonts w:ascii="Arial" w:hAnsi="Arial" w:cs="Arial"/>
        </w:rPr>
        <w:t>.</w:t>
      </w:r>
    </w:p>
    <w:p w14:paraId="08ADBFBA" w14:textId="77777777" w:rsidR="007C3C2E" w:rsidRPr="007C3C2E" w:rsidRDefault="007C3C2E" w:rsidP="007C3C2E">
      <w:pPr>
        <w:jc w:val="both"/>
        <w:rPr>
          <w:rFonts w:ascii="Arial" w:hAnsi="Arial" w:cs="Arial"/>
          <w:color w:val="000000"/>
        </w:rPr>
      </w:pPr>
    </w:p>
    <w:p w14:paraId="4CD50AB9" w14:textId="047A0A1C" w:rsidR="00EE3749" w:rsidRPr="00AC6E56" w:rsidRDefault="00EE3749" w:rsidP="000C0AF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u w:val="single"/>
        </w:rPr>
      </w:pPr>
      <w:r w:rsidRPr="00AC6E56">
        <w:rPr>
          <w:rFonts w:ascii="Arial" w:hAnsi="Arial" w:cs="Arial"/>
          <w:b/>
          <w:bCs/>
          <w:u w:val="single"/>
        </w:rPr>
        <w:t>PERFORMANCE PERIOD</w:t>
      </w:r>
    </w:p>
    <w:p w14:paraId="1C2E7DED" w14:textId="77777777" w:rsidR="00DA4358" w:rsidRPr="00AC6E56" w:rsidRDefault="00DA4358" w:rsidP="00DA435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  <w:u w:val="single"/>
        </w:rPr>
      </w:pPr>
    </w:p>
    <w:p w14:paraId="3AE052C9" w14:textId="520AB683" w:rsidR="0015173D" w:rsidRDefault="00EE3749" w:rsidP="00B00F5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en-CA"/>
        </w:rPr>
      </w:pPr>
      <w:bookmarkStart w:id="3" w:name="_Hlk64540486"/>
      <w:r w:rsidRPr="00AC6E56">
        <w:rPr>
          <w:rFonts w:ascii="Arial" w:eastAsia="Calibri" w:hAnsi="Arial" w:cs="Arial"/>
          <w:sz w:val="22"/>
          <w:szCs w:val="22"/>
          <w:lang w:val="en-CA"/>
        </w:rPr>
        <w:t xml:space="preserve">The performance period for the assignment is from the date of signing, for a period of </w:t>
      </w:r>
      <w:r w:rsidR="00485BA6" w:rsidRPr="00AC6E56">
        <w:rPr>
          <w:rFonts w:ascii="Arial" w:eastAsia="Calibri" w:hAnsi="Arial" w:cs="Arial"/>
          <w:sz w:val="22"/>
          <w:szCs w:val="22"/>
          <w:lang w:val="en-CA"/>
        </w:rPr>
        <w:t>45-man</w:t>
      </w:r>
      <w:r w:rsidR="00E6789B" w:rsidRPr="00AC6E56">
        <w:rPr>
          <w:rFonts w:ascii="Arial" w:eastAsia="Calibri" w:hAnsi="Arial" w:cs="Arial"/>
          <w:sz w:val="22"/>
          <w:szCs w:val="22"/>
          <w:lang w:val="en-CA"/>
        </w:rPr>
        <w:t xml:space="preserve"> days</w:t>
      </w:r>
      <w:r w:rsidR="006B7B67" w:rsidRPr="00AC6E56">
        <w:rPr>
          <w:rFonts w:ascii="Arial" w:eastAsia="Calibri" w:hAnsi="Arial" w:cs="Arial"/>
          <w:sz w:val="22"/>
          <w:szCs w:val="22"/>
          <w:lang w:val="en-CA"/>
        </w:rPr>
        <w:t xml:space="preserve"> with an execution period of t</w:t>
      </w:r>
      <w:r w:rsidR="009865DF" w:rsidRPr="00AC6E56">
        <w:rPr>
          <w:rFonts w:ascii="Arial" w:eastAsia="Calibri" w:hAnsi="Arial" w:cs="Arial"/>
          <w:sz w:val="22"/>
          <w:szCs w:val="22"/>
          <w:lang w:val="en-CA"/>
        </w:rPr>
        <w:t>hree</w:t>
      </w:r>
      <w:r w:rsidR="006B7B67" w:rsidRPr="00AC6E56">
        <w:rPr>
          <w:rFonts w:ascii="Arial" w:eastAsia="Calibri" w:hAnsi="Arial" w:cs="Arial"/>
          <w:sz w:val="22"/>
          <w:szCs w:val="22"/>
          <w:lang w:val="en-CA"/>
        </w:rPr>
        <w:t xml:space="preserve"> Calendar </w:t>
      </w:r>
      <w:r w:rsidR="00E6789B" w:rsidRPr="00AC6E56">
        <w:rPr>
          <w:rFonts w:ascii="Arial" w:eastAsia="Calibri" w:hAnsi="Arial" w:cs="Arial"/>
          <w:sz w:val="22"/>
          <w:szCs w:val="22"/>
          <w:lang w:val="en-CA"/>
        </w:rPr>
        <w:t>months.</w:t>
      </w:r>
      <w:r w:rsidR="00924EF3" w:rsidRPr="00AC6E56">
        <w:rPr>
          <w:rFonts w:ascii="Arial" w:eastAsia="Calibri" w:hAnsi="Arial" w:cs="Arial"/>
          <w:sz w:val="22"/>
          <w:szCs w:val="22"/>
          <w:lang w:val="en-CA"/>
        </w:rPr>
        <w:t xml:space="preserve"> </w:t>
      </w:r>
    </w:p>
    <w:p w14:paraId="0008AA84" w14:textId="77777777" w:rsidR="00FF0447" w:rsidRPr="00AC6E56" w:rsidRDefault="00FF0447" w:rsidP="00B00F5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en-CA"/>
        </w:rPr>
      </w:pPr>
    </w:p>
    <w:p w14:paraId="31462B43" w14:textId="5725BE99" w:rsidR="00485BA6" w:rsidRPr="00AC6E56" w:rsidRDefault="00DB10AF" w:rsidP="000C0AF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CONSULTANCY FEES</w:t>
      </w:r>
      <w:r w:rsidR="00485BA6" w:rsidRPr="00AC6E56">
        <w:rPr>
          <w:rFonts w:ascii="Arial" w:hAnsi="Arial" w:cs="Arial"/>
          <w:b/>
          <w:u w:val="single"/>
        </w:rPr>
        <w:t xml:space="preserve"> </w:t>
      </w:r>
    </w:p>
    <w:p w14:paraId="6BF68054" w14:textId="77777777" w:rsidR="00485BA6" w:rsidRPr="00AC6E56" w:rsidRDefault="00485BA6" w:rsidP="00485BA6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AA6124B" w14:textId="70CA714C" w:rsidR="00485BA6" w:rsidRPr="00AC6E56" w:rsidRDefault="00485BA6" w:rsidP="00485BA6">
      <w:pPr>
        <w:jc w:val="both"/>
        <w:rPr>
          <w:rFonts w:ascii="Arial" w:hAnsi="Arial" w:cs="Arial"/>
          <w:sz w:val="22"/>
          <w:szCs w:val="22"/>
        </w:rPr>
      </w:pPr>
      <w:r w:rsidRPr="00AC6E56">
        <w:rPr>
          <w:rFonts w:ascii="Arial" w:hAnsi="Arial" w:cs="Arial"/>
          <w:sz w:val="22"/>
          <w:szCs w:val="22"/>
        </w:rPr>
        <w:t xml:space="preserve">The </w:t>
      </w:r>
      <w:r w:rsidR="00022DF9">
        <w:rPr>
          <w:rFonts w:ascii="Arial" w:hAnsi="Arial" w:cs="Arial"/>
          <w:sz w:val="22"/>
          <w:szCs w:val="22"/>
        </w:rPr>
        <w:t xml:space="preserve">Individual </w:t>
      </w:r>
      <w:r w:rsidRPr="00AC6E56">
        <w:rPr>
          <w:rFonts w:ascii="Arial" w:hAnsi="Arial" w:cs="Arial"/>
          <w:sz w:val="22"/>
          <w:szCs w:val="22"/>
        </w:rPr>
        <w:t>Consultant will be paid an all-inclusive fee of Euro 18,000 from the EDF 11 Fund – Trade Facilitation Budget Line.</w:t>
      </w:r>
    </w:p>
    <w:p w14:paraId="4AE0035D" w14:textId="77777777" w:rsidR="001A46E9" w:rsidRPr="00AC6E56" w:rsidRDefault="001A46E9" w:rsidP="00B00F5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en-CA"/>
        </w:rPr>
      </w:pPr>
    </w:p>
    <w:bookmarkEnd w:id="3"/>
    <w:p w14:paraId="5650E8C2" w14:textId="091DAD7E" w:rsidR="0015173D" w:rsidRPr="00AC6E56" w:rsidRDefault="00C5470E" w:rsidP="000C0AF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color w:val="000000"/>
          <w:u w:val="single"/>
        </w:rPr>
      </w:pPr>
      <w:r w:rsidRPr="00AC6E56">
        <w:rPr>
          <w:rFonts w:ascii="Arial" w:hAnsi="Arial" w:cs="Arial"/>
          <w:b/>
          <w:color w:val="000000"/>
          <w:u w:val="single"/>
        </w:rPr>
        <w:t>THE OUTPUTS /</w:t>
      </w:r>
      <w:r w:rsidR="0015173D" w:rsidRPr="00AC6E56">
        <w:rPr>
          <w:rFonts w:ascii="Arial" w:hAnsi="Arial" w:cs="Arial"/>
          <w:b/>
          <w:color w:val="000000"/>
          <w:u w:val="single"/>
        </w:rPr>
        <w:t>DELIVERABLES</w:t>
      </w:r>
    </w:p>
    <w:p w14:paraId="79DDDC69" w14:textId="77777777" w:rsidR="00F91666" w:rsidRPr="00AC6E56" w:rsidRDefault="00F91666" w:rsidP="00017D15">
      <w:pPr>
        <w:pStyle w:val="ListParagraph"/>
        <w:ind w:left="360"/>
        <w:jc w:val="both"/>
        <w:rPr>
          <w:rFonts w:ascii="Arial" w:hAnsi="Arial" w:cs="Arial"/>
          <w:b/>
          <w:color w:val="000000"/>
          <w:u w:val="single"/>
        </w:rPr>
      </w:pPr>
    </w:p>
    <w:p w14:paraId="48E23D8C" w14:textId="140BD449" w:rsidR="004C72F6" w:rsidRPr="000347EA" w:rsidRDefault="0027475F" w:rsidP="000C0AF7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</w:rPr>
      </w:pPr>
      <w:r w:rsidRPr="00AC6E56">
        <w:rPr>
          <w:rFonts w:ascii="Arial" w:hAnsi="Arial" w:cs="Arial"/>
        </w:rPr>
        <w:t xml:space="preserve">Inception report on </w:t>
      </w:r>
      <w:r w:rsidR="009D106E" w:rsidRPr="00AC6E56">
        <w:rPr>
          <w:rFonts w:ascii="Arial" w:hAnsi="Arial" w:cs="Arial"/>
        </w:rPr>
        <w:t xml:space="preserve">the </w:t>
      </w:r>
      <w:r w:rsidR="00B12591" w:rsidRPr="00AC6E56">
        <w:rPr>
          <w:rFonts w:ascii="Arial" w:hAnsi="Arial" w:cs="Arial"/>
          <w:color w:val="000000" w:themeColor="text1"/>
          <w:lang w:eastAsia="en-GB"/>
        </w:rPr>
        <w:t xml:space="preserve">development of </w:t>
      </w:r>
      <w:r w:rsidR="00F72548" w:rsidRPr="00AC6E56">
        <w:rPr>
          <w:rFonts w:ascii="Arial" w:hAnsi="Arial" w:cs="Arial"/>
          <w:color w:val="000000" w:themeColor="text1"/>
          <w:lang w:eastAsia="en-GB"/>
        </w:rPr>
        <w:t xml:space="preserve">the COMESA Business visa </w:t>
      </w:r>
      <w:r w:rsidR="00286AB8" w:rsidRPr="00AC6E56">
        <w:rPr>
          <w:rFonts w:ascii="Arial" w:hAnsi="Arial" w:cs="Arial"/>
          <w:color w:val="000000" w:themeColor="text1"/>
          <w:lang w:eastAsia="en-GB"/>
        </w:rPr>
        <w:t xml:space="preserve">scheme </w:t>
      </w:r>
      <w:r w:rsidRPr="00AC6E56">
        <w:rPr>
          <w:rFonts w:ascii="Arial" w:hAnsi="Arial" w:cs="Arial"/>
        </w:rPr>
        <w:t>which should include:</w:t>
      </w:r>
    </w:p>
    <w:p w14:paraId="24DBABE5" w14:textId="77777777" w:rsidR="000347EA" w:rsidRPr="00AC6E56" w:rsidRDefault="000347EA" w:rsidP="000347EA">
      <w:pPr>
        <w:pStyle w:val="ListParagraph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</w:p>
    <w:p w14:paraId="7C315EA2" w14:textId="75BA25A7" w:rsidR="00B92367" w:rsidRPr="00AC6E56" w:rsidRDefault="0027475F" w:rsidP="003819A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</w:rPr>
      </w:pPr>
      <w:r w:rsidRPr="00AC6E56">
        <w:rPr>
          <w:rFonts w:ascii="Arial" w:hAnsi="Arial" w:cs="Arial"/>
        </w:rPr>
        <w:t xml:space="preserve">Background – Objective and description of the consultant’s understanding of the </w:t>
      </w:r>
      <w:r w:rsidR="00F72548" w:rsidRPr="00AC6E56">
        <w:rPr>
          <w:rFonts w:ascii="Arial" w:hAnsi="Arial" w:cs="Arial"/>
        </w:rPr>
        <w:t>tasks.</w:t>
      </w:r>
      <w:r w:rsidRPr="00AC6E56">
        <w:rPr>
          <w:rFonts w:ascii="Arial" w:hAnsi="Arial" w:cs="Arial"/>
        </w:rPr>
        <w:t xml:space="preserve">  </w:t>
      </w:r>
    </w:p>
    <w:p w14:paraId="45D4E85D" w14:textId="03A4CDD9" w:rsidR="00B92367" w:rsidRPr="00AC6E56" w:rsidRDefault="0027475F" w:rsidP="003819A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</w:rPr>
      </w:pPr>
      <w:r w:rsidRPr="00AC6E56">
        <w:rPr>
          <w:rFonts w:ascii="Arial" w:hAnsi="Arial" w:cs="Arial"/>
        </w:rPr>
        <w:t xml:space="preserve">Approach and Methodology – Explain approach and methodology, data collection and interview questions. Provide a list of stakeholders to be interviewed </w:t>
      </w:r>
      <w:proofErr w:type="gramStart"/>
      <w:r w:rsidRPr="00AC6E56">
        <w:rPr>
          <w:rFonts w:ascii="Arial" w:hAnsi="Arial" w:cs="Arial"/>
        </w:rPr>
        <w:t>etc.;</w:t>
      </w:r>
      <w:proofErr w:type="gramEnd"/>
      <w:r w:rsidRPr="00AC6E56">
        <w:rPr>
          <w:rFonts w:ascii="Arial" w:hAnsi="Arial" w:cs="Arial"/>
        </w:rPr>
        <w:t xml:space="preserve"> </w:t>
      </w:r>
    </w:p>
    <w:p w14:paraId="651B5BA2" w14:textId="1B0F50BA" w:rsidR="00B92367" w:rsidRPr="00AC6E56" w:rsidRDefault="0027475F" w:rsidP="003819A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</w:rPr>
      </w:pPr>
      <w:r w:rsidRPr="00AC6E56">
        <w:rPr>
          <w:rFonts w:ascii="Arial" w:hAnsi="Arial" w:cs="Arial"/>
        </w:rPr>
        <w:t xml:space="preserve">Work plan – Sequencing activities with timelines including meeting </w:t>
      </w:r>
      <w:proofErr w:type="gramStart"/>
      <w:r w:rsidRPr="00AC6E56">
        <w:rPr>
          <w:rFonts w:ascii="Arial" w:hAnsi="Arial" w:cs="Arial"/>
        </w:rPr>
        <w:t>schedules;</w:t>
      </w:r>
      <w:proofErr w:type="gramEnd"/>
      <w:r w:rsidRPr="00AC6E56">
        <w:rPr>
          <w:rFonts w:ascii="Arial" w:hAnsi="Arial" w:cs="Arial"/>
        </w:rPr>
        <w:t xml:space="preserve"> </w:t>
      </w:r>
    </w:p>
    <w:p w14:paraId="33A3189C" w14:textId="06B95BA4" w:rsidR="00B92367" w:rsidRPr="00AC6E56" w:rsidRDefault="00814025" w:rsidP="003819A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</w:rPr>
      </w:pPr>
      <w:r w:rsidRPr="00AC6E56">
        <w:rPr>
          <w:rFonts w:ascii="Arial" w:hAnsi="Arial" w:cs="Arial"/>
        </w:rPr>
        <w:t>Survey instrument</w:t>
      </w:r>
    </w:p>
    <w:p w14:paraId="2F3CF02D" w14:textId="088F0412" w:rsidR="0027475F" w:rsidRPr="00AC6E56" w:rsidRDefault="00FE4E94" w:rsidP="003819A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</w:rPr>
      </w:pPr>
      <w:r w:rsidRPr="00AC6E56">
        <w:rPr>
          <w:rFonts w:ascii="Arial" w:hAnsi="Arial" w:cs="Arial"/>
        </w:rPr>
        <w:t>R</w:t>
      </w:r>
      <w:r w:rsidR="001440B3" w:rsidRPr="00AC6E56">
        <w:rPr>
          <w:rFonts w:ascii="Arial" w:hAnsi="Arial" w:cs="Arial"/>
        </w:rPr>
        <w:t xml:space="preserve">eport </w:t>
      </w:r>
      <w:r w:rsidR="00DB6D7E" w:rsidRPr="00AC6E56">
        <w:rPr>
          <w:rFonts w:ascii="Arial" w:hAnsi="Arial" w:cs="Arial"/>
        </w:rPr>
        <w:t>format</w:t>
      </w:r>
      <w:r w:rsidR="002550E9" w:rsidRPr="00AC6E56">
        <w:rPr>
          <w:rFonts w:ascii="Arial" w:hAnsi="Arial" w:cs="Arial"/>
        </w:rPr>
        <w:t>/structure</w:t>
      </w:r>
      <w:r w:rsidR="0027475F" w:rsidRPr="00AC6E56">
        <w:rPr>
          <w:rFonts w:ascii="Arial" w:hAnsi="Arial" w:cs="Arial"/>
        </w:rPr>
        <w:t>.</w:t>
      </w:r>
    </w:p>
    <w:p w14:paraId="5ECB68D1" w14:textId="77777777" w:rsidR="00B92367" w:rsidRPr="00AC6E56" w:rsidRDefault="00B92367" w:rsidP="003819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49FF2D" w14:textId="7D1A6DE8" w:rsidR="00410881" w:rsidRPr="00AC6E56" w:rsidRDefault="00410881" w:rsidP="003819A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AC6E56">
        <w:rPr>
          <w:rFonts w:ascii="Arial" w:hAnsi="Arial" w:cs="Arial"/>
        </w:rPr>
        <w:t>Draft Report which should include</w:t>
      </w:r>
      <w:r w:rsidR="00E756F0" w:rsidRPr="00AC6E56">
        <w:rPr>
          <w:rFonts w:ascii="Arial" w:hAnsi="Arial" w:cs="Arial"/>
        </w:rPr>
        <w:t>:</w:t>
      </w:r>
    </w:p>
    <w:p w14:paraId="79F7668C" w14:textId="77777777" w:rsidR="00A67DB6" w:rsidRPr="00AC6E56" w:rsidRDefault="00A67DB6" w:rsidP="003819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14:paraId="1CA9B70B" w14:textId="01DA390D" w:rsidR="00AE21AD" w:rsidRPr="00AC6E56" w:rsidRDefault="009177E7" w:rsidP="00FF0447">
      <w:pPr>
        <w:pStyle w:val="ListParagraph"/>
        <w:numPr>
          <w:ilvl w:val="2"/>
          <w:numId w:val="9"/>
        </w:numPr>
        <w:spacing w:after="0" w:line="240" w:lineRule="auto"/>
        <w:ind w:left="1276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 w:themeColor="text1"/>
          <w:lang w:eastAsia="en-GB"/>
        </w:rPr>
        <w:t xml:space="preserve">Review of </w:t>
      </w:r>
      <w:r w:rsidR="00AE21AD" w:rsidRPr="00AC6E56">
        <w:rPr>
          <w:rFonts w:ascii="Arial" w:hAnsi="Arial" w:cs="Arial"/>
          <w:color w:val="000000" w:themeColor="text1"/>
          <w:lang w:eastAsia="en-GB"/>
        </w:rPr>
        <w:t xml:space="preserve">COMESA Business Council (CBC) report on COMESA Business Visa </w:t>
      </w:r>
      <w:r w:rsidR="00BB750F" w:rsidRPr="00AC6E56">
        <w:rPr>
          <w:rFonts w:ascii="Arial" w:hAnsi="Arial" w:cs="Arial"/>
          <w:color w:val="000000" w:themeColor="text1"/>
          <w:lang w:eastAsia="en-GB"/>
        </w:rPr>
        <w:t xml:space="preserve">Scheme </w:t>
      </w:r>
      <w:r w:rsidR="00BB750F">
        <w:rPr>
          <w:rFonts w:ascii="Arial" w:hAnsi="Arial" w:cs="Arial"/>
          <w:color w:val="000000" w:themeColor="text1"/>
          <w:lang w:eastAsia="en-GB"/>
        </w:rPr>
        <w:t>and</w:t>
      </w:r>
      <w:r w:rsidR="00FF0447">
        <w:rPr>
          <w:rFonts w:ascii="Arial" w:hAnsi="Arial" w:cs="Arial"/>
          <w:color w:val="000000" w:themeColor="text1"/>
          <w:lang w:eastAsia="en-GB"/>
        </w:rPr>
        <w:t xml:space="preserve"> </w:t>
      </w:r>
      <w:r w:rsidR="00AE21AD" w:rsidRPr="00AC6E56">
        <w:rPr>
          <w:rFonts w:ascii="Arial" w:hAnsi="Arial" w:cs="Arial"/>
          <w:color w:val="000000" w:themeColor="text1"/>
          <w:lang w:eastAsia="en-GB"/>
        </w:rPr>
        <w:t>other relevant documents.</w:t>
      </w:r>
    </w:p>
    <w:p w14:paraId="35DFF1C5" w14:textId="0CE61B8D" w:rsidR="00AE21AD" w:rsidRPr="00AC6E56" w:rsidRDefault="00FF0447" w:rsidP="00FF0447">
      <w:pPr>
        <w:pStyle w:val="ListParagraph"/>
        <w:numPr>
          <w:ilvl w:val="2"/>
          <w:numId w:val="9"/>
        </w:numPr>
        <w:spacing w:after="0" w:line="240" w:lineRule="auto"/>
        <w:ind w:left="1276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 w:themeColor="text1"/>
          <w:lang w:eastAsia="en-GB"/>
        </w:rPr>
        <w:t xml:space="preserve">The </w:t>
      </w:r>
      <w:r w:rsidR="00AE21AD" w:rsidRPr="00AC6E56">
        <w:rPr>
          <w:rFonts w:ascii="Arial" w:hAnsi="Arial" w:cs="Arial"/>
          <w:color w:val="000000" w:themeColor="text1"/>
          <w:lang w:eastAsia="en-GB"/>
        </w:rPr>
        <w:t xml:space="preserve">documentation, technical, </w:t>
      </w:r>
      <w:proofErr w:type="gramStart"/>
      <w:r w:rsidR="00AE21AD" w:rsidRPr="00AC6E56">
        <w:rPr>
          <w:rFonts w:ascii="Arial" w:hAnsi="Arial" w:cs="Arial"/>
          <w:color w:val="000000" w:themeColor="text1"/>
          <w:lang w:eastAsia="en-GB"/>
        </w:rPr>
        <w:t>legal</w:t>
      </w:r>
      <w:proofErr w:type="gramEnd"/>
      <w:r w:rsidR="00AE21AD" w:rsidRPr="00AC6E56">
        <w:rPr>
          <w:rFonts w:ascii="Arial" w:hAnsi="Arial" w:cs="Arial"/>
          <w:color w:val="000000" w:themeColor="text1"/>
          <w:lang w:eastAsia="en-GB"/>
        </w:rPr>
        <w:t xml:space="preserve"> and regulatory and institutional requirements for COMESA Business Visa </w:t>
      </w:r>
      <w:r w:rsidR="009E1563">
        <w:rPr>
          <w:rFonts w:ascii="Arial" w:hAnsi="Arial" w:cs="Arial"/>
          <w:color w:val="000000" w:themeColor="text1"/>
          <w:lang w:eastAsia="en-GB"/>
        </w:rPr>
        <w:t xml:space="preserve">and </w:t>
      </w:r>
      <w:r w:rsidR="00121C4C">
        <w:rPr>
          <w:rFonts w:ascii="Arial" w:hAnsi="Arial" w:cs="Arial"/>
          <w:color w:val="000000" w:themeColor="text1"/>
          <w:lang w:eastAsia="en-GB"/>
        </w:rPr>
        <w:t>Business visa s</w:t>
      </w:r>
      <w:r w:rsidR="00AE21AD" w:rsidRPr="00AC6E56">
        <w:rPr>
          <w:rFonts w:ascii="Arial" w:hAnsi="Arial" w:cs="Arial"/>
          <w:color w:val="000000" w:themeColor="text1"/>
          <w:lang w:eastAsia="en-GB"/>
        </w:rPr>
        <w:t xml:space="preserve">cheme for member </w:t>
      </w:r>
      <w:r w:rsidR="00121C4C">
        <w:rPr>
          <w:rFonts w:ascii="Arial" w:hAnsi="Arial" w:cs="Arial"/>
          <w:color w:val="000000" w:themeColor="text1"/>
          <w:lang w:eastAsia="en-GB"/>
        </w:rPr>
        <w:t>s</w:t>
      </w:r>
      <w:r w:rsidR="00AE21AD" w:rsidRPr="00AC6E56">
        <w:rPr>
          <w:rFonts w:ascii="Arial" w:hAnsi="Arial" w:cs="Arial"/>
          <w:color w:val="000000" w:themeColor="text1"/>
          <w:lang w:eastAsia="en-GB"/>
        </w:rPr>
        <w:t>tates that should also serve the basis for selection of the vendor</w:t>
      </w:r>
      <w:r w:rsidR="00121C4C">
        <w:rPr>
          <w:rFonts w:ascii="Arial" w:hAnsi="Arial" w:cs="Arial"/>
          <w:color w:val="000000" w:themeColor="text1"/>
          <w:lang w:eastAsia="en-GB"/>
        </w:rPr>
        <w:t>s</w:t>
      </w:r>
      <w:r w:rsidR="00AE21AD" w:rsidRPr="00AC6E56">
        <w:rPr>
          <w:rFonts w:ascii="Arial" w:hAnsi="Arial" w:cs="Arial"/>
          <w:color w:val="000000" w:themeColor="text1"/>
          <w:lang w:eastAsia="en-GB"/>
        </w:rPr>
        <w:t>/</w:t>
      </w:r>
      <w:r>
        <w:rPr>
          <w:rFonts w:ascii="Arial" w:hAnsi="Arial" w:cs="Arial"/>
          <w:color w:val="000000" w:themeColor="text1"/>
          <w:lang w:eastAsia="en-GB"/>
        </w:rPr>
        <w:t xml:space="preserve">service </w:t>
      </w:r>
      <w:r w:rsidRPr="00AC6E56">
        <w:rPr>
          <w:rFonts w:ascii="Arial" w:hAnsi="Arial" w:cs="Arial"/>
          <w:color w:val="000000" w:themeColor="text1"/>
          <w:lang w:eastAsia="en-GB"/>
        </w:rPr>
        <w:t>providers</w:t>
      </w:r>
      <w:r w:rsidR="00AE21AD" w:rsidRPr="00AC6E56">
        <w:rPr>
          <w:rFonts w:ascii="Arial" w:hAnsi="Arial" w:cs="Arial"/>
          <w:color w:val="000000" w:themeColor="text1"/>
          <w:lang w:eastAsia="en-GB"/>
        </w:rPr>
        <w:t>.</w:t>
      </w:r>
    </w:p>
    <w:p w14:paraId="6B4AE50F" w14:textId="319E939F" w:rsidR="00AE21AD" w:rsidRPr="00AC6E56" w:rsidRDefault="00AE21AD" w:rsidP="00FF0447">
      <w:pPr>
        <w:pStyle w:val="ListParagraph"/>
        <w:numPr>
          <w:ilvl w:val="2"/>
          <w:numId w:val="9"/>
        </w:numPr>
        <w:spacing w:after="0" w:line="240" w:lineRule="auto"/>
        <w:ind w:left="1276" w:hanging="567"/>
        <w:jc w:val="both"/>
        <w:rPr>
          <w:rFonts w:ascii="Arial" w:hAnsi="Arial" w:cs="Arial"/>
          <w:bCs/>
          <w:color w:val="000000"/>
        </w:rPr>
      </w:pPr>
      <w:r w:rsidRPr="00AC6E56">
        <w:rPr>
          <w:rFonts w:ascii="Arial" w:hAnsi="Arial" w:cs="Arial"/>
          <w:color w:val="000000" w:themeColor="text1"/>
          <w:lang w:eastAsia="en-GB"/>
        </w:rPr>
        <w:t xml:space="preserve">Design </w:t>
      </w:r>
      <w:r w:rsidR="00FF0447">
        <w:rPr>
          <w:rFonts w:ascii="Arial" w:hAnsi="Arial" w:cs="Arial"/>
          <w:color w:val="000000" w:themeColor="text1"/>
          <w:lang w:eastAsia="en-GB"/>
        </w:rPr>
        <w:t xml:space="preserve">of </w:t>
      </w:r>
      <w:r w:rsidRPr="00AC6E56">
        <w:rPr>
          <w:rFonts w:ascii="Arial" w:hAnsi="Arial" w:cs="Arial"/>
        </w:rPr>
        <w:t xml:space="preserve">a functional Business Visa Scheme for the COMESA member States </w:t>
      </w:r>
      <w:r w:rsidR="00FF0447">
        <w:rPr>
          <w:rFonts w:ascii="Arial" w:hAnsi="Arial" w:cs="Arial"/>
          <w:color w:val="000000" w:themeColor="text1"/>
          <w:lang w:eastAsia="en-GB"/>
        </w:rPr>
        <w:t>b</w:t>
      </w:r>
      <w:r w:rsidRPr="00AC6E56">
        <w:rPr>
          <w:rFonts w:ascii="Arial" w:hAnsi="Arial" w:cs="Arial"/>
          <w:color w:val="000000" w:themeColor="text1"/>
          <w:lang w:eastAsia="en-GB"/>
        </w:rPr>
        <w:t xml:space="preserve">ased on documentation, technical, </w:t>
      </w:r>
      <w:proofErr w:type="gramStart"/>
      <w:r w:rsidRPr="00AC6E56">
        <w:rPr>
          <w:rFonts w:ascii="Arial" w:hAnsi="Arial" w:cs="Arial"/>
          <w:color w:val="000000" w:themeColor="text1"/>
          <w:lang w:eastAsia="en-GB"/>
        </w:rPr>
        <w:t>legal</w:t>
      </w:r>
      <w:proofErr w:type="gramEnd"/>
      <w:r w:rsidRPr="00AC6E56">
        <w:rPr>
          <w:rFonts w:ascii="Arial" w:hAnsi="Arial" w:cs="Arial"/>
          <w:color w:val="000000" w:themeColor="text1"/>
          <w:lang w:eastAsia="en-GB"/>
        </w:rPr>
        <w:t xml:space="preserve"> and regulatory </w:t>
      </w:r>
      <w:r w:rsidR="00FF0447">
        <w:rPr>
          <w:rFonts w:ascii="Arial" w:hAnsi="Arial" w:cs="Arial"/>
          <w:color w:val="000000" w:themeColor="text1"/>
          <w:lang w:eastAsia="en-GB"/>
        </w:rPr>
        <w:t xml:space="preserve">and institutional </w:t>
      </w:r>
      <w:r w:rsidRPr="00AC6E56">
        <w:rPr>
          <w:rFonts w:ascii="Arial" w:hAnsi="Arial" w:cs="Arial"/>
          <w:color w:val="000000" w:themeColor="text1"/>
          <w:lang w:eastAsia="en-GB"/>
        </w:rPr>
        <w:t>requirements</w:t>
      </w:r>
      <w:r w:rsidR="00FF0447">
        <w:rPr>
          <w:rFonts w:ascii="Arial" w:hAnsi="Arial" w:cs="Arial"/>
          <w:color w:val="000000" w:themeColor="text1"/>
          <w:lang w:eastAsia="en-GB"/>
        </w:rPr>
        <w:t>.</w:t>
      </w:r>
    </w:p>
    <w:p w14:paraId="178589D9" w14:textId="38960E1B" w:rsidR="00AE21AD" w:rsidRPr="00AC6E56" w:rsidRDefault="00AE21AD" w:rsidP="00FF0447">
      <w:pPr>
        <w:pStyle w:val="ListParagraph"/>
        <w:numPr>
          <w:ilvl w:val="2"/>
          <w:numId w:val="9"/>
        </w:numPr>
        <w:ind w:left="1276" w:hanging="567"/>
        <w:jc w:val="both"/>
        <w:rPr>
          <w:rFonts w:ascii="Arial" w:hAnsi="Arial" w:cs="Arial"/>
          <w:color w:val="000000" w:themeColor="text1"/>
          <w:lang w:eastAsia="en-GB"/>
        </w:rPr>
      </w:pPr>
      <w:r w:rsidRPr="00AC6E56">
        <w:rPr>
          <w:rFonts w:ascii="Arial" w:hAnsi="Arial" w:cs="Arial"/>
          <w:color w:val="000000" w:themeColor="text1"/>
          <w:lang w:eastAsia="en-GB"/>
        </w:rPr>
        <w:t xml:space="preserve">Estimate the cost of developing and maintaining of COMESA </w:t>
      </w:r>
      <w:r w:rsidRPr="00AC6E56">
        <w:rPr>
          <w:rFonts w:ascii="Arial" w:hAnsi="Arial" w:cs="Arial"/>
        </w:rPr>
        <w:t xml:space="preserve">Business Visa Scheme for member </w:t>
      </w:r>
      <w:r w:rsidR="00374CE4">
        <w:rPr>
          <w:rFonts w:ascii="Arial" w:hAnsi="Arial" w:cs="Arial"/>
        </w:rPr>
        <w:t>s</w:t>
      </w:r>
      <w:r w:rsidRPr="00AC6E56">
        <w:rPr>
          <w:rFonts w:ascii="Arial" w:hAnsi="Arial" w:cs="Arial"/>
        </w:rPr>
        <w:t>tates</w:t>
      </w:r>
      <w:r w:rsidR="00374CE4">
        <w:rPr>
          <w:rFonts w:ascii="Arial" w:hAnsi="Arial" w:cs="Arial"/>
        </w:rPr>
        <w:t>.</w:t>
      </w:r>
      <w:r w:rsidRPr="00AC6E56">
        <w:rPr>
          <w:rFonts w:ascii="Arial" w:hAnsi="Arial" w:cs="Arial"/>
          <w:color w:val="000000" w:themeColor="text1"/>
          <w:lang w:eastAsia="en-GB"/>
        </w:rPr>
        <w:t xml:space="preserve"> </w:t>
      </w:r>
    </w:p>
    <w:p w14:paraId="7906143C" w14:textId="0B7D9415" w:rsidR="00AE21AD" w:rsidRPr="00AC6E56" w:rsidRDefault="007C3C2E" w:rsidP="00FF0447">
      <w:pPr>
        <w:pStyle w:val="ListParagraph"/>
        <w:numPr>
          <w:ilvl w:val="2"/>
          <w:numId w:val="9"/>
        </w:numPr>
        <w:ind w:left="1276" w:hanging="567"/>
        <w:jc w:val="both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Prepare roadmap f</w:t>
      </w:r>
      <w:r w:rsidR="00AE21AD" w:rsidRPr="00AC6E56">
        <w:rPr>
          <w:rFonts w:ascii="Arial" w:hAnsi="Arial" w:cs="Arial"/>
          <w:color w:val="000000" w:themeColor="text1"/>
          <w:lang w:eastAsia="en-GB"/>
        </w:rPr>
        <w:t xml:space="preserve">or implementation of COMESA </w:t>
      </w:r>
      <w:r w:rsidR="00AE21AD" w:rsidRPr="00AC6E56">
        <w:rPr>
          <w:rFonts w:ascii="Arial" w:hAnsi="Arial" w:cs="Arial"/>
        </w:rPr>
        <w:t>Business Visa Scheme for member States</w:t>
      </w:r>
      <w:r w:rsidR="00374CE4">
        <w:rPr>
          <w:rFonts w:ascii="Arial" w:hAnsi="Arial" w:cs="Arial"/>
        </w:rPr>
        <w:t>.</w:t>
      </w:r>
      <w:r w:rsidR="00AE21AD" w:rsidRPr="00AC6E56">
        <w:rPr>
          <w:rFonts w:ascii="Arial" w:hAnsi="Arial" w:cs="Arial"/>
          <w:color w:val="000000" w:themeColor="text1"/>
          <w:lang w:eastAsia="en-GB"/>
        </w:rPr>
        <w:t xml:space="preserve"> </w:t>
      </w:r>
    </w:p>
    <w:p w14:paraId="794329CB" w14:textId="36A610BE" w:rsidR="00AE21AD" w:rsidRPr="00AC6E56" w:rsidRDefault="007C3C2E" w:rsidP="00FF0447">
      <w:pPr>
        <w:pStyle w:val="ListParagraph"/>
        <w:numPr>
          <w:ilvl w:val="2"/>
          <w:numId w:val="9"/>
        </w:numPr>
        <w:ind w:left="1276" w:hanging="567"/>
        <w:jc w:val="both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Prepare R</w:t>
      </w:r>
      <w:r w:rsidR="00AE21AD" w:rsidRPr="00AC6E56">
        <w:rPr>
          <w:rFonts w:ascii="Arial" w:hAnsi="Arial" w:cs="Arial"/>
          <w:color w:val="000000" w:themeColor="text1"/>
          <w:lang w:eastAsia="en-GB"/>
        </w:rPr>
        <w:t xml:space="preserve">equest </w:t>
      </w:r>
      <w:proofErr w:type="gramStart"/>
      <w:r w:rsidR="00AE21AD" w:rsidRPr="00AC6E56">
        <w:rPr>
          <w:rFonts w:ascii="Arial" w:hAnsi="Arial" w:cs="Arial"/>
          <w:color w:val="000000" w:themeColor="text1"/>
          <w:lang w:eastAsia="en-GB"/>
        </w:rPr>
        <w:t>For</w:t>
      </w:r>
      <w:proofErr w:type="gramEnd"/>
      <w:r w:rsidR="00AE21AD" w:rsidRPr="00AC6E56">
        <w:rPr>
          <w:rFonts w:ascii="Arial" w:hAnsi="Arial" w:cs="Arial"/>
          <w:color w:val="000000" w:themeColor="text1"/>
          <w:lang w:eastAsia="en-GB"/>
        </w:rPr>
        <w:t xml:space="preserve"> Proposal (RFP) for development </w:t>
      </w:r>
      <w:r w:rsidR="00AE21AD" w:rsidRPr="00AC6E56">
        <w:rPr>
          <w:rFonts w:ascii="Arial" w:hAnsi="Arial" w:cs="Arial"/>
        </w:rPr>
        <w:t xml:space="preserve">effective and functional Business Visa Scheme for member </w:t>
      </w:r>
      <w:r w:rsidR="00374CE4">
        <w:rPr>
          <w:rFonts w:ascii="Arial" w:hAnsi="Arial" w:cs="Arial"/>
        </w:rPr>
        <w:t>st</w:t>
      </w:r>
      <w:r w:rsidR="00AE21AD" w:rsidRPr="00AC6E56">
        <w:rPr>
          <w:rFonts w:ascii="Arial" w:hAnsi="Arial" w:cs="Arial"/>
        </w:rPr>
        <w:t>ates to assist in selection of vendors</w:t>
      </w:r>
      <w:r w:rsidR="00374CE4">
        <w:rPr>
          <w:rFonts w:ascii="Arial" w:hAnsi="Arial" w:cs="Arial"/>
        </w:rPr>
        <w:t>/service providers</w:t>
      </w:r>
      <w:r w:rsidR="00AE21AD" w:rsidRPr="00AC6E56">
        <w:rPr>
          <w:rFonts w:ascii="Arial" w:hAnsi="Arial" w:cs="Arial"/>
        </w:rPr>
        <w:t>.</w:t>
      </w:r>
      <w:r w:rsidR="00AE21AD" w:rsidRPr="00AC6E56">
        <w:rPr>
          <w:rFonts w:ascii="Arial" w:hAnsi="Arial" w:cs="Arial"/>
          <w:color w:val="000000" w:themeColor="text1"/>
          <w:lang w:eastAsia="en-GB"/>
        </w:rPr>
        <w:t xml:space="preserve"> </w:t>
      </w:r>
    </w:p>
    <w:p w14:paraId="5C10F2DA" w14:textId="77777777" w:rsidR="006A51A3" w:rsidRPr="00AC6E56" w:rsidRDefault="006A51A3" w:rsidP="004C72F6">
      <w:pPr>
        <w:pStyle w:val="ListParagraph"/>
        <w:spacing w:after="0" w:line="240" w:lineRule="auto"/>
        <w:ind w:left="450"/>
        <w:jc w:val="both"/>
        <w:rPr>
          <w:rFonts w:ascii="Arial" w:hAnsi="Arial" w:cs="Arial"/>
        </w:rPr>
      </w:pPr>
    </w:p>
    <w:p w14:paraId="65EB88B8" w14:textId="1B3B244E" w:rsidR="00A67DB6" w:rsidRPr="00AC6E56" w:rsidRDefault="00E756F0" w:rsidP="000C0AF7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AC6E56">
        <w:rPr>
          <w:rFonts w:ascii="Arial" w:hAnsi="Arial" w:cs="Arial"/>
        </w:rPr>
        <w:t xml:space="preserve">Final Report </w:t>
      </w:r>
    </w:p>
    <w:p w14:paraId="46EC8D9E" w14:textId="77777777" w:rsidR="00A46BCE" w:rsidRPr="00AC6E56" w:rsidRDefault="00A46BCE" w:rsidP="00A46BC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14:paraId="5648C806" w14:textId="66062AF5" w:rsidR="003F78D5" w:rsidRPr="00AC6E56" w:rsidRDefault="00BD5F06" w:rsidP="000C0A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AC6E56">
        <w:rPr>
          <w:rFonts w:ascii="Arial" w:hAnsi="Arial" w:cs="Arial"/>
          <w:b/>
          <w:bCs/>
          <w:u w:val="single"/>
        </w:rPr>
        <w:t xml:space="preserve">TIMELINES FOR UNDERTAKING THE ASSIGNMENT </w:t>
      </w:r>
    </w:p>
    <w:p w14:paraId="15AAEF3E" w14:textId="77777777" w:rsidR="008E6ACB" w:rsidRPr="00AC6E56" w:rsidRDefault="008E6ACB" w:rsidP="008E6ACB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  <w:u w:val="single"/>
        </w:rPr>
      </w:pPr>
    </w:p>
    <w:p w14:paraId="0BED3235" w14:textId="3B5D95A6" w:rsidR="00EE3749" w:rsidRDefault="00EE3749" w:rsidP="00B00F5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en-CA"/>
        </w:rPr>
      </w:pPr>
      <w:r w:rsidRPr="00AC6E56">
        <w:rPr>
          <w:rFonts w:ascii="Arial" w:eastAsia="Calibri" w:hAnsi="Arial" w:cs="Arial"/>
          <w:sz w:val="22"/>
          <w:szCs w:val="22"/>
          <w:lang w:val="en-CA"/>
        </w:rPr>
        <w:t xml:space="preserve">The table below shows the expected outputs and the timeline for the assignment. </w:t>
      </w:r>
    </w:p>
    <w:p w14:paraId="1042C9C3" w14:textId="77777777" w:rsidR="00F4682C" w:rsidRPr="00AC6E56" w:rsidRDefault="00F4682C" w:rsidP="00B00F5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3544"/>
        <w:gridCol w:w="1134"/>
        <w:gridCol w:w="1695"/>
      </w:tblGrid>
      <w:tr w:rsidR="000D28D0" w:rsidRPr="00485BA6" w14:paraId="26969642" w14:textId="0E76E09B" w:rsidTr="00F67518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C9B96" w14:textId="77777777" w:rsidR="000D28D0" w:rsidRPr="00AC6E56" w:rsidRDefault="000D28D0" w:rsidP="00954326">
            <w:pPr>
              <w:jc w:val="both"/>
              <w:rPr>
                <w:rFonts w:ascii="Arial" w:hAnsi="Arial" w:cs="Arial"/>
                <w:b/>
                <w:bCs/>
                <w:lang w:val="en-CA"/>
              </w:rPr>
            </w:pPr>
            <w:r w:rsidRPr="00AC6E56">
              <w:rPr>
                <w:rFonts w:ascii="Arial" w:hAnsi="Arial" w:cs="Arial"/>
                <w:b/>
                <w:bCs/>
                <w:lang w:val="en-CA"/>
              </w:rPr>
              <w:t>OUTPUT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96ECF" w14:textId="77777777" w:rsidR="000D28D0" w:rsidRPr="00AC6E56" w:rsidRDefault="000D28D0" w:rsidP="00954326">
            <w:pPr>
              <w:jc w:val="both"/>
              <w:rPr>
                <w:rFonts w:ascii="Arial" w:hAnsi="Arial" w:cs="Arial"/>
                <w:b/>
                <w:bCs/>
                <w:lang w:val="en-CA"/>
              </w:rPr>
            </w:pPr>
            <w:r w:rsidRPr="00AC6E56">
              <w:rPr>
                <w:rFonts w:ascii="Arial" w:hAnsi="Arial" w:cs="Arial"/>
                <w:b/>
                <w:bCs/>
                <w:lang w:val="en-CA"/>
              </w:rPr>
              <w:t>DESCRIPTION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CC035" w14:textId="30BD25D5" w:rsidR="000D28D0" w:rsidRPr="00AC6E56" w:rsidRDefault="000D28D0" w:rsidP="00954326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AC6E56">
              <w:rPr>
                <w:rFonts w:ascii="Arial" w:hAnsi="Arial" w:cs="Arial"/>
                <w:b/>
                <w:bCs/>
                <w:lang w:val="en-CA"/>
              </w:rPr>
              <w:t>PERIOD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935F52" w14:textId="08642351" w:rsidR="000D28D0" w:rsidRPr="00AC6E56" w:rsidRDefault="000D28D0" w:rsidP="00954326">
            <w:pPr>
              <w:jc w:val="both"/>
              <w:rPr>
                <w:rFonts w:ascii="Arial" w:hAnsi="Arial" w:cs="Arial"/>
                <w:b/>
                <w:bCs/>
                <w:lang w:val="en-CA"/>
              </w:rPr>
            </w:pPr>
            <w:r w:rsidRPr="00AC6E56">
              <w:rPr>
                <w:rFonts w:ascii="Arial" w:hAnsi="Arial" w:cs="Arial"/>
                <w:b/>
                <w:bCs/>
                <w:lang w:val="en-CA"/>
              </w:rPr>
              <w:t xml:space="preserve">LOCATION DETAILS </w:t>
            </w:r>
          </w:p>
        </w:tc>
      </w:tr>
      <w:tr w:rsidR="000D28D0" w:rsidRPr="00485BA6" w14:paraId="3DD59F04" w14:textId="0DBC8B6F" w:rsidTr="00F67518">
        <w:trPr>
          <w:trHeight w:val="42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F361E" w14:textId="77777777" w:rsidR="000D28D0" w:rsidRPr="00AC6E56" w:rsidRDefault="000D28D0" w:rsidP="00E255B1">
            <w:pPr>
              <w:jc w:val="both"/>
              <w:rPr>
                <w:rFonts w:ascii="Arial" w:hAnsi="Arial" w:cs="Arial"/>
                <w:lang w:val="en-CA"/>
              </w:rPr>
            </w:pPr>
            <w:r w:rsidRPr="00AC6E56">
              <w:rPr>
                <w:rFonts w:ascii="Arial" w:hAnsi="Arial" w:cs="Arial"/>
                <w:lang w:val="en-CA"/>
              </w:rPr>
              <w:t>Inception report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1C6D" w14:textId="77777777" w:rsidR="000D28D0" w:rsidRPr="00AC6E56" w:rsidRDefault="000D28D0" w:rsidP="00E255B1">
            <w:pPr>
              <w:jc w:val="both"/>
              <w:rPr>
                <w:rFonts w:ascii="Arial" w:hAnsi="Arial" w:cs="Arial"/>
                <w:lang w:val="en-CA"/>
              </w:rPr>
            </w:pPr>
            <w:r w:rsidRPr="00AC6E56">
              <w:rPr>
                <w:rFonts w:ascii="Arial" w:hAnsi="Arial" w:cs="Arial"/>
                <w:lang w:val="en-CA"/>
              </w:rPr>
              <w:t xml:space="preserve">Submission of inception report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616E" w14:textId="727B4102" w:rsidR="000D28D0" w:rsidRPr="00AC6E56" w:rsidRDefault="001825F7" w:rsidP="001825F7">
            <w:pPr>
              <w:jc w:val="center"/>
              <w:rPr>
                <w:rFonts w:ascii="Arial" w:hAnsi="Arial" w:cs="Arial"/>
                <w:lang w:val="en-CA"/>
              </w:rPr>
            </w:pPr>
            <w:r w:rsidRPr="00AC6E56">
              <w:rPr>
                <w:rFonts w:ascii="Arial" w:hAnsi="Arial" w:cs="Arial"/>
                <w:lang w:val="en-CA"/>
              </w:rPr>
              <w:t>5 days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3DCF1C" w14:textId="45A6DDC3" w:rsidR="000D28D0" w:rsidRPr="00AC6E56" w:rsidRDefault="000D28D0" w:rsidP="00E255B1">
            <w:pPr>
              <w:jc w:val="both"/>
              <w:rPr>
                <w:rFonts w:ascii="Arial" w:hAnsi="Arial" w:cs="Arial"/>
                <w:b/>
                <w:bCs/>
                <w:lang w:val="en-CA"/>
              </w:rPr>
            </w:pPr>
            <w:r w:rsidRPr="00AC6E56">
              <w:rPr>
                <w:rFonts w:ascii="Arial" w:eastAsia="Calibri" w:hAnsi="Arial" w:cs="Arial"/>
                <w:bCs/>
                <w:lang w:val="en-CA"/>
              </w:rPr>
              <w:t>Home based</w:t>
            </w:r>
          </w:p>
        </w:tc>
      </w:tr>
      <w:tr w:rsidR="000D28D0" w:rsidRPr="00485BA6" w14:paraId="3A4AC435" w14:textId="7F3F2379" w:rsidTr="00F67518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21F10" w14:textId="26C271C5" w:rsidR="000D28D0" w:rsidRPr="00AC6E56" w:rsidRDefault="000D28D0" w:rsidP="00E255B1">
            <w:pPr>
              <w:jc w:val="both"/>
              <w:rPr>
                <w:rFonts w:ascii="Arial" w:hAnsi="Arial" w:cs="Arial"/>
                <w:lang w:val="en-CA"/>
              </w:rPr>
            </w:pPr>
            <w:r w:rsidRPr="00AC6E56">
              <w:rPr>
                <w:rFonts w:ascii="Arial" w:hAnsi="Arial" w:cs="Arial"/>
                <w:lang w:val="en-CA"/>
              </w:rPr>
              <w:t xml:space="preserve">Draft report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E9502" w14:textId="73B2719B" w:rsidR="000D28D0" w:rsidRPr="00AC6E56" w:rsidRDefault="000D28D0" w:rsidP="00E255B1">
            <w:pPr>
              <w:jc w:val="both"/>
              <w:rPr>
                <w:rFonts w:ascii="Arial" w:hAnsi="Arial" w:cs="Arial"/>
                <w:lang w:val="en-CA"/>
              </w:rPr>
            </w:pPr>
            <w:r w:rsidRPr="00AC6E56">
              <w:rPr>
                <w:rFonts w:ascii="Arial" w:hAnsi="Arial" w:cs="Arial"/>
                <w:lang w:val="en-CA"/>
              </w:rPr>
              <w:t xml:space="preserve">Submission of </w:t>
            </w:r>
            <w:r w:rsidR="00AE0198" w:rsidRPr="00AC6E56">
              <w:rPr>
                <w:rFonts w:ascii="Arial" w:hAnsi="Arial" w:cs="Arial"/>
                <w:lang w:val="en-CA"/>
              </w:rPr>
              <w:t>draft report</w:t>
            </w:r>
            <w:r w:rsidRPr="00AC6E56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52A8" w14:textId="1489161A" w:rsidR="000D28D0" w:rsidRPr="00AC6E56" w:rsidRDefault="009733E0" w:rsidP="001825F7">
            <w:pPr>
              <w:jc w:val="center"/>
              <w:rPr>
                <w:rFonts w:ascii="Arial" w:hAnsi="Arial" w:cs="Arial"/>
                <w:lang w:val="en-CA"/>
              </w:rPr>
            </w:pPr>
            <w:r w:rsidRPr="00AC6E56">
              <w:rPr>
                <w:rFonts w:ascii="Arial" w:hAnsi="Arial" w:cs="Arial"/>
                <w:lang w:val="en-CA"/>
              </w:rPr>
              <w:t>3</w:t>
            </w:r>
            <w:r w:rsidR="001825F7" w:rsidRPr="00AC6E56">
              <w:rPr>
                <w:rFonts w:ascii="Arial" w:hAnsi="Arial" w:cs="Arial"/>
                <w:lang w:val="en-CA"/>
              </w:rPr>
              <w:t>0 days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40C74A" w14:textId="4533228B" w:rsidR="000D28D0" w:rsidRPr="00AC6E56" w:rsidRDefault="000D28D0" w:rsidP="00E255B1">
            <w:pPr>
              <w:jc w:val="both"/>
              <w:rPr>
                <w:rFonts w:ascii="Arial" w:hAnsi="Arial" w:cs="Arial"/>
                <w:b/>
                <w:bCs/>
                <w:lang w:val="en-CA"/>
              </w:rPr>
            </w:pPr>
            <w:r w:rsidRPr="00AC6E56">
              <w:rPr>
                <w:rFonts w:ascii="Arial" w:eastAsia="Calibri" w:hAnsi="Arial" w:cs="Arial"/>
                <w:lang w:val="en-CA"/>
              </w:rPr>
              <w:t>Home based</w:t>
            </w:r>
            <w:r w:rsidR="00E804A2" w:rsidRPr="00AC6E56">
              <w:rPr>
                <w:rFonts w:ascii="Arial" w:eastAsia="Calibri" w:hAnsi="Arial" w:cs="Arial"/>
                <w:lang w:val="en-CA"/>
              </w:rPr>
              <w:t xml:space="preserve">-virtual field work </w:t>
            </w:r>
          </w:p>
        </w:tc>
      </w:tr>
      <w:tr w:rsidR="009B2CB6" w:rsidRPr="00485BA6" w14:paraId="2C65BD38" w14:textId="40B567E1" w:rsidTr="00F67518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C3EC" w14:textId="0C936644" w:rsidR="009B2CB6" w:rsidRPr="00AC6E56" w:rsidRDefault="009B2CB6" w:rsidP="00E255B1">
            <w:pPr>
              <w:jc w:val="both"/>
              <w:rPr>
                <w:rFonts w:ascii="Arial" w:hAnsi="Arial" w:cs="Arial"/>
                <w:lang w:val="en-CA"/>
              </w:rPr>
            </w:pPr>
            <w:r w:rsidRPr="00AC6E56">
              <w:rPr>
                <w:rFonts w:ascii="Arial" w:hAnsi="Arial" w:cs="Arial"/>
                <w:lang w:val="en-CA"/>
              </w:rPr>
              <w:lastRenderedPageBreak/>
              <w:t xml:space="preserve">Presentation of </w:t>
            </w:r>
            <w:r w:rsidR="007D49B5" w:rsidRPr="00AC6E56">
              <w:rPr>
                <w:rFonts w:ascii="Arial" w:hAnsi="Arial" w:cs="Arial"/>
                <w:lang w:val="en-CA"/>
              </w:rPr>
              <w:t xml:space="preserve">Draft report </w:t>
            </w:r>
            <w:r w:rsidR="00CD2A78" w:rsidRPr="00AC6E56">
              <w:rPr>
                <w:rFonts w:ascii="Arial" w:hAnsi="Arial" w:cs="Arial"/>
                <w:lang w:val="en-CA"/>
              </w:rPr>
              <w:t>stated</w:t>
            </w:r>
            <w:r w:rsidRPr="00AC6E56">
              <w:rPr>
                <w:rFonts w:ascii="Arial" w:hAnsi="Arial" w:cs="Arial"/>
                <w:lang w:val="en-CA"/>
              </w:rPr>
              <w:t xml:space="preserve"> above to validation workshop and incorporate comments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F8B2" w14:textId="70442878" w:rsidR="009B2CB6" w:rsidRPr="00AC6E56" w:rsidRDefault="009B2CB6" w:rsidP="00E255B1">
            <w:pPr>
              <w:jc w:val="both"/>
              <w:rPr>
                <w:rFonts w:ascii="Arial" w:hAnsi="Arial" w:cs="Arial"/>
                <w:lang w:val="en-CA"/>
              </w:rPr>
            </w:pPr>
            <w:r w:rsidRPr="00AC6E56">
              <w:rPr>
                <w:rFonts w:ascii="Arial" w:hAnsi="Arial" w:cs="Arial"/>
                <w:lang w:val="en-CA"/>
              </w:rPr>
              <w:t xml:space="preserve">Presentation of draft report stated above to stakeholders at a workshop and capturing inputs of stakeholders on them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94D6" w14:textId="47F38DF0" w:rsidR="009B2CB6" w:rsidRPr="00AC6E56" w:rsidRDefault="001825F7" w:rsidP="001825F7">
            <w:pPr>
              <w:jc w:val="center"/>
              <w:rPr>
                <w:rFonts w:ascii="Arial" w:hAnsi="Arial" w:cs="Arial"/>
                <w:lang w:val="en-CA"/>
              </w:rPr>
            </w:pPr>
            <w:r w:rsidRPr="00AC6E56">
              <w:rPr>
                <w:rFonts w:ascii="Arial" w:hAnsi="Arial" w:cs="Arial"/>
                <w:lang w:val="en-CA"/>
              </w:rPr>
              <w:t>4 days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5EEAF9" w14:textId="1B1BD75B" w:rsidR="009B2CB6" w:rsidRPr="00AC6E56" w:rsidRDefault="009B2CB6" w:rsidP="00E255B1">
            <w:pPr>
              <w:rPr>
                <w:rFonts w:ascii="Arial" w:hAnsi="Arial" w:cs="Arial"/>
                <w:lang w:val="en-CA"/>
              </w:rPr>
            </w:pPr>
            <w:r w:rsidRPr="00AC6E56">
              <w:rPr>
                <w:rFonts w:ascii="Arial" w:eastAsia="Calibri" w:hAnsi="Arial" w:cs="Arial"/>
                <w:bCs/>
                <w:lang w:val="en-CA"/>
              </w:rPr>
              <w:t>Home based</w:t>
            </w:r>
          </w:p>
        </w:tc>
      </w:tr>
      <w:tr w:rsidR="009B2CB6" w:rsidRPr="00485BA6" w14:paraId="0DFC4857" w14:textId="564A2AFD" w:rsidTr="00F67518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A7EEB" w14:textId="0DC6EE10" w:rsidR="009B2CB6" w:rsidRPr="00AC6E56" w:rsidRDefault="00CD2A78" w:rsidP="00E255B1">
            <w:pPr>
              <w:jc w:val="both"/>
              <w:rPr>
                <w:rFonts w:ascii="Arial" w:hAnsi="Arial" w:cs="Arial"/>
                <w:lang w:val="en-CA"/>
              </w:rPr>
            </w:pPr>
            <w:r w:rsidRPr="00AC6E56">
              <w:rPr>
                <w:rFonts w:ascii="Arial" w:hAnsi="Arial" w:cs="Arial"/>
                <w:lang w:val="en-CA"/>
              </w:rPr>
              <w:t xml:space="preserve">Final report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D9E9" w14:textId="1FBD3023" w:rsidR="009B2CB6" w:rsidRPr="00AC6E56" w:rsidRDefault="009B2CB6" w:rsidP="00E255B1">
            <w:pPr>
              <w:jc w:val="both"/>
              <w:rPr>
                <w:rFonts w:ascii="Arial" w:hAnsi="Arial" w:cs="Arial"/>
                <w:lang w:val="en-CA"/>
              </w:rPr>
            </w:pPr>
            <w:r w:rsidRPr="00AC6E56">
              <w:rPr>
                <w:rFonts w:ascii="Arial" w:hAnsi="Arial" w:cs="Arial"/>
                <w:lang w:val="en-CA"/>
              </w:rPr>
              <w:t xml:space="preserve">Final report submitted </w:t>
            </w:r>
            <w:r w:rsidR="00BB21DA" w:rsidRPr="00AC6E56">
              <w:rPr>
                <w:rFonts w:ascii="Arial" w:hAnsi="Arial" w:cs="Arial"/>
                <w:lang w:val="en-CA"/>
              </w:rPr>
              <w:t xml:space="preserve">and </w:t>
            </w:r>
            <w:r w:rsidRPr="00AC6E56">
              <w:rPr>
                <w:rFonts w:ascii="Arial" w:hAnsi="Arial" w:cs="Arial"/>
                <w:lang w:val="en-CA"/>
              </w:rPr>
              <w:t xml:space="preserve">approved, in accordance </w:t>
            </w:r>
            <w:r w:rsidR="00BB21DA" w:rsidRPr="00AC6E56">
              <w:rPr>
                <w:rFonts w:ascii="Arial" w:hAnsi="Arial" w:cs="Arial"/>
                <w:lang w:val="en-CA"/>
              </w:rPr>
              <w:t xml:space="preserve">with the </w:t>
            </w:r>
            <w:r w:rsidRPr="00AC6E56">
              <w:rPr>
                <w:rFonts w:ascii="Arial" w:hAnsi="Arial" w:cs="Arial"/>
                <w:lang w:val="en-CA"/>
              </w:rPr>
              <w:t xml:space="preserve">requirements of the contract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7FA2" w14:textId="6598FBA3" w:rsidR="009B2CB6" w:rsidRPr="00AC6E56" w:rsidRDefault="001825F7" w:rsidP="001825F7">
            <w:pPr>
              <w:jc w:val="center"/>
              <w:rPr>
                <w:rFonts w:ascii="Arial" w:hAnsi="Arial" w:cs="Arial"/>
                <w:lang w:val="en-CA"/>
              </w:rPr>
            </w:pPr>
            <w:r w:rsidRPr="00AC6E56">
              <w:rPr>
                <w:rFonts w:ascii="Arial" w:hAnsi="Arial" w:cs="Arial"/>
                <w:lang w:val="en-CA"/>
              </w:rPr>
              <w:t>1 day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601B8D" w14:textId="3D77F394" w:rsidR="009B2CB6" w:rsidRPr="00AC6E56" w:rsidRDefault="009B2CB6" w:rsidP="00E255B1">
            <w:pPr>
              <w:rPr>
                <w:rFonts w:ascii="Arial" w:hAnsi="Arial" w:cs="Arial"/>
                <w:lang w:val="en-CA"/>
              </w:rPr>
            </w:pPr>
            <w:r w:rsidRPr="00AC6E56">
              <w:rPr>
                <w:rFonts w:ascii="Arial" w:hAnsi="Arial" w:cs="Arial"/>
                <w:lang w:val="en-CA"/>
              </w:rPr>
              <w:t>Home based</w:t>
            </w:r>
          </w:p>
        </w:tc>
      </w:tr>
    </w:tbl>
    <w:p w14:paraId="6827B454" w14:textId="77777777" w:rsidR="00F67518" w:rsidRPr="00AC6E56" w:rsidRDefault="00F67518" w:rsidP="00F67518">
      <w:pPr>
        <w:pStyle w:val="ListParagraph"/>
        <w:ind w:left="360"/>
        <w:jc w:val="both"/>
        <w:rPr>
          <w:rFonts w:ascii="Arial" w:hAnsi="Arial" w:cs="Arial"/>
          <w:b/>
          <w:bCs/>
          <w:u w:val="single"/>
        </w:rPr>
      </w:pPr>
    </w:p>
    <w:p w14:paraId="0915BA88" w14:textId="1CC90DEB" w:rsidR="0015566B" w:rsidRPr="00AC6E56" w:rsidRDefault="00E50D70" w:rsidP="000C0AF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u w:val="single"/>
        </w:rPr>
      </w:pPr>
      <w:r w:rsidRPr="00AC6E56">
        <w:rPr>
          <w:rFonts w:ascii="Arial" w:hAnsi="Arial" w:cs="Arial"/>
          <w:b/>
          <w:bCs/>
          <w:u w:val="single"/>
        </w:rPr>
        <w:t xml:space="preserve">PROFILE OF THE </w:t>
      </w:r>
      <w:r w:rsidR="00654145" w:rsidRPr="00AC6E56">
        <w:rPr>
          <w:rFonts w:ascii="Arial" w:hAnsi="Arial" w:cs="Arial"/>
          <w:b/>
          <w:bCs/>
          <w:u w:val="single"/>
        </w:rPr>
        <w:t xml:space="preserve">INDIVIDUAL </w:t>
      </w:r>
      <w:r w:rsidR="00E255B1" w:rsidRPr="00AC6E56">
        <w:rPr>
          <w:rFonts w:ascii="Arial" w:hAnsi="Arial" w:cs="Arial"/>
          <w:b/>
          <w:bCs/>
          <w:u w:val="single"/>
        </w:rPr>
        <w:t xml:space="preserve">CONSULTANT </w:t>
      </w:r>
    </w:p>
    <w:p w14:paraId="1F0B896F" w14:textId="613589AA" w:rsidR="003973F0" w:rsidRPr="00AC6E56" w:rsidRDefault="003973F0" w:rsidP="003973F0">
      <w:pPr>
        <w:jc w:val="both"/>
        <w:rPr>
          <w:rFonts w:ascii="Arial" w:eastAsia="Batang" w:hAnsi="Arial" w:cs="Arial"/>
          <w:sz w:val="22"/>
          <w:szCs w:val="22"/>
        </w:rPr>
      </w:pPr>
      <w:r w:rsidRPr="00AC6E56">
        <w:rPr>
          <w:rFonts w:ascii="Arial" w:eastAsia="Batang" w:hAnsi="Arial" w:cs="Arial"/>
          <w:sz w:val="22"/>
          <w:szCs w:val="22"/>
        </w:rPr>
        <w:t xml:space="preserve">The </w:t>
      </w:r>
      <w:r w:rsidR="00A82B53" w:rsidRPr="00AC6E56">
        <w:rPr>
          <w:rFonts w:ascii="Arial" w:eastAsia="Batang" w:hAnsi="Arial" w:cs="Arial"/>
          <w:sz w:val="22"/>
          <w:szCs w:val="22"/>
        </w:rPr>
        <w:t xml:space="preserve">Individual </w:t>
      </w:r>
      <w:r w:rsidRPr="00AC6E56">
        <w:rPr>
          <w:rFonts w:ascii="Arial" w:hAnsi="Arial" w:cs="Arial"/>
          <w:sz w:val="22"/>
          <w:szCs w:val="22"/>
        </w:rPr>
        <w:t xml:space="preserve">consultant should have </w:t>
      </w:r>
      <w:r w:rsidRPr="00AC6E56">
        <w:rPr>
          <w:rFonts w:ascii="Arial" w:eastAsia="Batang" w:hAnsi="Arial" w:cs="Arial"/>
          <w:sz w:val="22"/>
          <w:szCs w:val="22"/>
        </w:rPr>
        <w:t>the following minimum qualifications to undertake consultancy work: -</w:t>
      </w:r>
    </w:p>
    <w:p w14:paraId="18A41DF3" w14:textId="77777777" w:rsidR="003973F0" w:rsidRPr="00AC6E56" w:rsidRDefault="003973F0" w:rsidP="003973F0">
      <w:pPr>
        <w:jc w:val="both"/>
        <w:rPr>
          <w:rFonts w:ascii="Arial" w:eastAsia="Batang" w:hAnsi="Arial" w:cs="Arial"/>
          <w:sz w:val="22"/>
          <w:szCs w:val="22"/>
        </w:rPr>
      </w:pPr>
    </w:p>
    <w:p w14:paraId="20B01C0F" w14:textId="77777777" w:rsidR="00143F06" w:rsidRPr="00AC6E56" w:rsidRDefault="00143F06" w:rsidP="000C0AF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C6E56">
        <w:rPr>
          <w:rFonts w:ascii="Arial" w:hAnsi="Arial" w:cs="Arial"/>
          <w:sz w:val="22"/>
          <w:szCs w:val="22"/>
        </w:rPr>
        <w:t xml:space="preserve">Degree in law, economics and/or international migration or trade policy/ related fields. </w:t>
      </w:r>
    </w:p>
    <w:p w14:paraId="1F3130D6" w14:textId="0F8A8C81" w:rsidR="00143F06" w:rsidRPr="00AC6E56" w:rsidRDefault="00143F06" w:rsidP="000C0AF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C6E56">
        <w:rPr>
          <w:rFonts w:ascii="Arial" w:hAnsi="Arial" w:cs="Arial"/>
          <w:sz w:val="22"/>
          <w:szCs w:val="22"/>
        </w:rPr>
        <w:t xml:space="preserve">At least 7 years of proven working experience </w:t>
      </w:r>
      <w:r w:rsidR="00A30E99" w:rsidRPr="00AC6E56">
        <w:rPr>
          <w:rFonts w:ascii="Arial" w:hAnsi="Arial" w:cs="Arial"/>
          <w:sz w:val="22"/>
          <w:szCs w:val="22"/>
        </w:rPr>
        <w:t>on regional integration issues</w:t>
      </w:r>
      <w:r w:rsidR="005975AC" w:rsidRPr="00AC6E56">
        <w:rPr>
          <w:rFonts w:ascii="Arial" w:hAnsi="Arial" w:cs="Arial"/>
          <w:sz w:val="22"/>
          <w:szCs w:val="22"/>
        </w:rPr>
        <w:t>.</w:t>
      </w:r>
      <w:r w:rsidR="00A30E99" w:rsidRPr="00AC6E56">
        <w:rPr>
          <w:rFonts w:ascii="Arial" w:hAnsi="Arial" w:cs="Arial"/>
          <w:sz w:val="22"/>
          <w:szCs w:val="22"/>
        </w:rPr>
        <w:t xml:space="preserve"> </w:t>
      </w:r>
      <w:r w:rsidRPr="00AC6E56">
        <w:rPr>
          <w:rFonts w:ascii="Arial" w:hAnsi="Arial" w:cs="Arial"/>
          <w:sz w:val="22"/>
          <w:szCs w:val="22"/>
        </w:rPr>
        <w:t xml:space="preserve"> </w:t>
      </w:r>
    </w:p>
    <w:p w14:paraId="3D2B3CDC" w14:textId="77777777" w:rsidR="00143F06" w:rsidRPr="00AC6E56" w:rsidRDefault="00143F06" w:rsidP="000C0AF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C6E56">
        <w:rPr>
          <w:rFonts w:ascii="Arial" w:hAnsi="Arial" w:cs="Arial"/>
          <w:sz w:val="22"/>
          <w:szCs w:val="22"/>
        </w:rPr>
        <w:t xml:space="preserve">Must have technical background and experience in the regional migration policy and the movement of persons in regional integration and must have undertaken similar studies </w:t>
      </w:r>
      <w:proofErr w:type="gramStart"/>
      <w:r w:rsidRPr="00AC6E56">
        <w:rPr>
          <w:rFonts w:ascii="Arial" w:hAnsi="Arial" w:cs="Arial"/>
          <w:sz w:val="22"/>
          <w:szCs w:val="22"/>
        </w:rPr>
        <w:t>in the area of</w:t>
      </w:r>
      <w:proofErr w:type="gramEnd"/>
      <w:r w:rsidRPr="00AC6E56">
        <w:rPr>
          <w:rFonts w:ascii="Arial" w:hAnsi="Arial" w:cs="Arial"/>
          <w:sz w:val="22"/>
          <w:szCs w:val="22"/>
        </w:rPr>
        <w:t xml:space="preserve"> focus at regional or international level.</w:t>
      </w:r>
    </w:p>
    <w:p w14:paraId="3ECAA9D3" w14:textId="77777777" w:rsidR="00143F06" w:rsidRPr="00AC6E56" w:rsidRDefault="00143F06" w:rsidP="000C0AF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C6E56">
        <w:rPr>
          <w:rFonts w:ascii="Arial" w:hAnsi="Arial" w:cs="Arial"/>
          <w:sz w:val="22"/>
          <w:szCs w:val="22"/>
        </w:rPr>
        <w:t>Proven working experience in similar national or regional and international studies.</w:t>
      </w:r>
    </w:p>
    <w:p w14:paraId="015561F4" w14:textId="77777777" w:rsidR="00047515" w:rsidRDefault="00143F06" w:rsidP="000C0AF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C6E56">
        <w:rPr>
          <w:rFonts w:ascii="Arial" w:hAnsi="Arial" w:cs="Arial"/>
          <w:sz w:val="22"/>
          <w:szCs w:val="22"/>
        </w:rPr>
        <w:t>Proven capacity to interact with national and international stakeholders in public and private sectors in COMESA region.</w:t>
      </w:r>
    </w:p>
    <w:p w14:paraId="7FE1DEB0" w14:textId="1A0ADF5C" w:rsidR="00143F06" w:rsidRPr="00AC6E56" w:rsidRDefault="00047515" w:rsidP="000C0AF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written and communication in one of the following official languages of COMESA: English or French or Arabic.</w:t>
      </w:r>
      <w:r w:rsidR="00143F06" w:rsidRPr="00AC6E56">
        <w:rPr>
          <w:rFonts w:ascii="Arial" w:hAnsi="Arial" w:cs="Arial"/>
          <w:sz w:val="22"/>
          <w:szCs w:val="22"/>
        </w:rPr>
        <w:t xml:space="preserve">  </w:t>
      </w:r>
    </w:p>
    <w:p w14:paraId="05BB4A56" w14:textId="64621825" w:rsidR="005B2EB4" w:rsidRPr="00AC6E56" w:rsidRDefault="005B2EB4" w:rsidP="00143F06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lang w:val="en-CA"/>
        </w:rPr>
      </w:pPr>
    </w:p>
    <w:sectPr w:rsidR="005B2EB4" w:rsidRPr="00AC6E56" w:rsidSect="000067E5">
      <w:footerReference w:type="default" r:id="rId11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6297" w14:textId="77777777" w:rsidR="00296982" w:rsidRDefault="00296982" w:rsidP="00D75460">
      <w:r>
        <w:separator/>
      </w:r>
    </w:p>
  </w:endnote>
  <w:endnote w:type="continuationSeparator" w:id="0">
    <w:p w14:paraId="10AD41D2" w14:textId="77777777" w:rsidR="00296982" w:rsidRDefault="00296982" w:rsidP="00D7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2384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46EE9" w14:textId="51EF33CE" w:rsidR="00406013" w:rsidRDefault="004060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6898DC" w14:textId="77777777" w:rsidR="00D75460" w:rsidRDefault="00D75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2DB6" w14:textId="77777777" w:rsidR="00296982" w:rsidRDefault="00296982" w:rsidP="00D75460">
      <w:r>
        <w:separator/>
      </w:r>
    </w:p>
  </w:footnote>
  <w:footnote w:type="continuationSeparator" w:id="0">
    <w:p w14:paraId="3DBB93EE" w14:textId="77777777" w:rsidR="00296982" w:rsidRDefault="00296982" w:rsidP="00D7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2BF3"/>
    <w:multiLevelType w:val="hybridMultilevel"/>
    <w:tmpl w:val="65723D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3FEE"/>
    <w:multiLevelType w:val="hybridMultilevel"/>
    <w:tmpl w:val="01FC6900"/>
    <w:lvl w:ilvl="0" w:tplc="2ACE99F0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A770DC3C">
      <w:start w:val="1"/>
      <w:numFmt w:val="lowerLetter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0440"/>
    <w:multiLevelType w:val="hybridMultilevel"/>
    <w:tmpl w:val="65723DBC"/>
    <w:lvl w:ilvl="0" w:tplc="2ACE99F0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45C9"/>
    <w:multiLevelType w:val="multilevel"/>
    <w:tmpl w:val="FE4A251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80C6039"/>
    <w:multiLevelType w:val="multilevel"/>
    <w:tmpl w:val="57CA5C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447743"/>
    <w:multiLevelType w:val="hybridMultilevel"/>
    <w:tmpl w:val="032C0F0C"/>
    <w:lvl w:ilvl="0" w:tplc="1CE281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10A9C"/>
    <w:multiLevelType w:val="multilevel"/>
    <w:tmpl w:val="50E82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06E0683"/>
    <w:multiLevelType w:val="multilevel"/>
    <w:tmpl w:val="21B0A9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CD556C"/>
    <w:multiLevelType w:val="hybridMultilevel"/>
    <w:tmpl w:val="96D4E5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E70DA"/>
    <w:multiLevelType w:val="multilevel"/>
    <w:tmpl w:val="1DF6C3AC"/>
    <w:lvl w:ilvl="0">
      <w:start w:val="7"/>
      <w:numFmt w:val="decimal"/>
      <w:lvlText w:val="%1.0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CF375DC"/>
    <w:multiLevelType w:val="multilevel"/>
    <w:tmpl w:val="A518153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2AF7561"/>
    <w:multiLevelType w:val="multilevel"/>
    <w:tmpl w:val="C88A12B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286502053">
    <w:abstractNumId w:val="6"/>
  </w:num>
  <w:num w:numId="2" w16cid:durableId="777066885">
    <w:abstractNumId w:val="5"/>
  </w:num>
  <w:num w:numId="3" w16cid:durableId="1592280831">
    <w:abstractNumId w:val="7"/>
  </w:num>
  <w:num w:numId="4" w16cid:durableId="2057007451">
    <w:abstractNumId w:val="11"/>
  </w:num>
  <w:num w:numId="5" w16cid:durableId="990669970">
    <w:abstractNumId w:val="3"/>
  </w:num>
  <w:num w:numId="6" w16cid:durableId="242032904">
    <w:abstractNumId w:val="4"/>
  </w:num>
  <w:num w:numId="7" w16cid:durableId="1193348368">
    <w:abstractNumId w:val="8"/>
  </w:num>
  <w:num w:numId="8" w16cid:durableId="698312264">
    <w:abstractNumId w:val="10"/>
  </w:num>
  <w:num w:numId="9" w16cid:durableId="1017464462">
    <w:abstractNumId w:val="9"/>
  </w:num>
  <w:num w:numId="10" w16cid:durableId="822819260">
    <w:abstractNumId w:val="2"/>
  </w:num>
  <w:num w:numId="11" w16cid:durableId="596134827">
    <w:abstractNumId w:val="1"/>
  </w:num>
  <w:num w:numId="12" w16cid:durableId="131911161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9F"/>
    <w:rsid w:val="00000471"/>
    <w:rsid w:val="0000064C"/>
    <w:rsid w:val="000015FE"/>
    <w:rsid w:val="00002C14"/>
    <w:rsid w:val="000067E5"/>
    <w:rsid w:val="00010C8F"/>
    <w:rsid w:val="0001663F"/>
    <w:rsid w:val="00017D15"/>
    <w:rsid w:val="0002003E"/>
    <w:rsid w:val="000207AA"/>
    <w:rsid w:val="00022DF9"/>
    <w:rsid w:val="000234EB"/>
    <w:rsid w:val="00024BB3"/>
    <w:rsid w:val="00024E80"/>
    <w:rsid w:val="000276AC"/>
    <w:rsid w:val="0003129A"/>
    <w:rsid w:val="00031B19"/>
    <w:rsid w:val="00033035"/>
    <w:rsid w:val="00033F74"/>
    <w:rsid w:val="000343C9"/>
    <w:rsid w:val="000347EA"/>
    <w:rsid w:val="0003523A"/>
    <w:rsid w:val="00035CFC"/>
    <w:rsid w:val="0003667B"/>
    <w:rsid w:val="00037439"/>
    <w:rsid w:val="0004009D"/>
    <w:rsid w:val="000405DF"/>
    <w:rsid w:val="00040D91"/>
    <w:rsid w:val="0004242D"/>
    <w:rsid w:val="00044A54"/>
    <w:rsid w:val="00047515"/>
    <w:rsid w:val="0005075B"/>
    <w:rsid w:val="0005119B"/>
    <w:rsid w:val="00051772"/>
    <w:rsid w:val="00051CF6"/>
    <w:rsid w:val="00051E99"/>
    <w:rsid w:val="00053926"/>
    <w:rsid w:val="00053E91"/>
    <w:rsid w:val="00054ED6"/>
    <w:rsid w:val="00057993"/>
    <w:rsid w:val="0006083E"/>
    <w:rsid w:val="00060EF8"/>
    <w:rsid w:val="00061085"/>
    <w:rsid w:val="00061B87"/>
    <w:rsid w:val="0006233E"/>
    <w:rsid w:val="00063F40"/>
    <w:rsid w:val="00065E48"/>
    <w:rsid w:val="000672BD"/>
    <w:rsid w:val="00071F85"/>
    <w:rsid w:val="00072130"/>
    <w:rsid w:val="0007311F"/>
    <w:rsid w:val="00073C00"/>
    <w:rsid w:val="00074897"/>
    <w:rsid w:val="00080309"/>
    <w:rsid w:val="00085575"/>
    <w:rsid w:val="0008563C"/>
    <w:rsid w:val="0008611C"/>
    <w:rsid w:val="00086797"/>
    <w:rsid w:val="000867E6"/>
    <w:rsid w:val="000915C3"/>
    <w:rsid w:val="00093623"/>
    <w:rsid w:val="00093985"/>
    <w:rsid w:val="000948AE"/>
    <w:rsid w:val="0009494F"/>
    <w:rsid w:val="00097744"/>
    <w:rsid w:val="00097AFF"/>
    <w:rsid w:val="00097F7E"/>
    <w:rsid w:val="000A0966"/>
    <w:rsid w:val="000A0E39"/>
    <w:rsid w:val="000A133D"/>
    <w:rsid w:val="000A2E49"/>
    <w:rsid w:val="000A350D"/>
    <w:rsid w:val="000A3A34"/>
    <w:rsid w:val="000A471D"/>
    <w:rsid w:val="000A52BF"/>
    <w:rsid w:val="000A5798"/>
    <w:rsid w:val="000A6276"/>
    <w:rsid w:val="000A6FDD"/>
    <w:rsid w:val="000A7281"/>
    <w:rsid w:val="000A7A18"/>
    <w:rsid w:val="000B0B0F"/>
    <w:rsid w:val="000B2A94"/>
    <w:rsid w:val="000B33A6"/>
    <w:rsid w:val="000B3DB2"/>
    <w:rsid w:val="000B51D3"/>
    <w:rsid w:val="000B632D"/>
    <w:rsid w:val="000B7999"/>
    <w:rsid w:val="000B7DBD"/>
    <w:rsid w:val="000C0AF7"/>
    <w:rsid w:val="000C619E"/>
    <w:rsid w:val="000D2801"/>
    <w:rsid w:val="000D28D0"/>
    <w:rsid w:val="000D2BD5"/>
    <w:rsid w:val="000D311D"/>
    <w:rsid w:val="000D4F07"/>
    <w:rsid w:val="000D5460"/>
    <w:rsid w:val="000D7674"/>
    <w:rsid w:val="000D7993"/>
    <w:rsid w:val="000E039A"/>
    <w:rsid w:val="000E190F"/>
    <w:rsid w:val="000E2ADA"/>
    <w:rsid w:val="000E4255"/>
    <w:rsid w:val="000E4945"/>
    <w:rsid w:val="000E4FC5"/>
    <w:rsid w:val="000E7983"/>
    <w:rsid w:val="000F4351"/>
    <w:rsid w:val="000F7B4A"/>
    <w:rsid w:val="000F7FA9"/>
    <w:rsid w:val="001017BF"/>
    <w:rsid w:val="00102A4E"/>
    <w:rsid w:val="001033B0"/>
    <w:rsid w:val="00103AE6"/>
    <w:rsid w:val="00105F20"/>
    <w:rsid w:val="00107A0B"/>
    <w:rsid w:val="0011209D"/>
    <w:rsid w:val="00113EDF"/>
    <w:rsid w:val="00114321"/>
    <w:rsid w:val="00116716"/>
    <w:rsid w:val="00117397"/>
    <w:rsid w:val="001175BE"/>
    <w:rsid w:val="00120FF5"/>
    <w:rsid w:val="00121C4C"/>
    <w:rsid w:val="00121F4A"/>
    <w:rsid w:val="001228C5"/>
    <w:rsid w:val="00125A38"/>
    <w:rsid w:val="001260E0"/>
    <w:rsid w:val="00127612"/>
    <w:rsid w:val="001305A9"/>
    <w:rsid w:val="00130AA7"/>
    <w:rsid w:val="00132CB9"/>
    <w:rsid w:val="00132CF4"/>
    <w:rsid w:val="00133DF1"/>
    <w:rsid w:val="00134224"/>
    <w:rsid w:val="00134EB5"/>
    <w:rsid w:val="00135140"/>
    <w:rsid w:val="00135964"/>
    <w:rsid w:val="0013614C"/>
    <w:rsid w:val="001411B8"/>
    <w:rsid w:val="00142485"/>
    <w:rsid w:val="00142B7E"/>
    <w:rsid w:val="001430E2"/>
    <w:rsid w:val="00143150"/>
    <w:rsid w:val="001435D4"/>
    <w:rsid w:val="00143F06"/>
    <w:rsid w:val="001440B3"/>
    <w:rsid w:val="00144541"/>
    <w:rsid w:val="0014505E"/>
    <w:rsid w:val="00145868"/>
    <w:rsid w:val="00146312"/>
    <w:rsid w:val="00146A65"/>
    <w:rsid w:val="001473A5"/>
    <w:rsid w:val="0014749E"/>
    <w:rsid w:val="00147569"/>
    <w:rsid w:val="0015173D"/>
    <w:rsid w:val="00151EBA"/>
    <w:rsid w:val="00152DF8"/>
    <w:rsid w:val="0015333B"/>
    <w:rsid w:val="001537D8"/>
    <w:rsid w:val="00153F5D"/>
    <w:rsid w:val="00154234"/>
    <w:rsid w:val="0015566B"/>
    <w:rsid w:val="00161888"/>
    <w:rsid w:val="00161EE6"/>
    <w:rsid w:val="00162703"/>
    <w:rsid w:val="00163193"/>
    <w:rsid w:val="00164731"/>
    <w:rsid w:val="00164B13"/>
    <w:rsid w:val="00164C8B"/>
    <w:rsid w:val="00165545"/>
    <w:rsid w:val="00171076"/>
    <w:rsid w:val="00171B4F"/>
    <w:rsid w:val="00172F75"/>
    <w:rsid w:val="00174801"/>
    <w:rsid w:val="00174AEA"/>
    <w:rsid w:val="00174F5A"/>
    <w:rsid w:val="001752DF"/>
    <w:rsid w:val="00176203"/>
    <w:rsid w:val="001768B0"/>
    <w:rsid w:val="00176D2F"/>
    <w:rsid w:val="00176FB4"/>
    <w:rsid w:val="001816FF"/>
    <w:rsid w:val="001825F7"/>
    <w:rsid w:val="00182DE4"/>
    <w:rsid w:val="00183226"/>
    <w:rsid w:val="00183C85"/>
    <w:rsid w:val="0018706E"/>
    <w:rsid w:val="00187138"/>
    <w:rsid w:val="00192314"/>
    <w:rsid w:val="00192556"/>
    <w:rsid w:val="00194BF9"/>
    <w:rsid w:val="00195162"/>
    <w:rsid w:val="0019685A"/>
    <w:rsid w:val="00196895"/>
    <w:rsid w:val="001A092F"/>
    <w:rsid w:val="001A131E"/>
    <w:rsid w:val="001A333C"/>
    <w:rsid w:val="001A3A45"/>
    <w:rsid w:val="001A46E9"/>
    <w:rsid w:val="001B00EC"/>
    <w:rsid w:val="001B303E"/>
    <w:rsid w:val="001B3E94"/>
    <w:rsid w:val="001B3F24"/>
    <w:rsid w:val="001B6841"/>
    <w:rsid w:val="001B6F8B"/>
    <w:rsid w:val="001B73E4"/>
    <w:rsid w:val="001B787C"/>
    <w:rsid w:val="001C0BDB"/>
    <w:rsid w:val="001C165D"/>
    <w:rsid w:val="001C3468"/>
    <w:rsid w:val="001C410F"/>
    <w:rsid w:val="001C424A"/>
    <w:rsid w:val="001C4E56"/>
    <w:rsid w:val="001C5351"/>
    <w:rsid w:val="001C6D77"/>
    <w:rsid w:val="001C703B"/>
    <w:rsid w:val="001D05F4"/>
    <w:rsid w:val="001D085F"/>
    <w:rsid w:val="001D2C9A"/>
    <w:rsid w:val="001D311C"/>
    <w:rsid w:val="001D4723"/>
    <w:rsid w:val="001D5E7C"/>
    <w:rsid w:val="001D6123"/>
    <w:rsid w:val="001D77D8"/>
    <w:rsid w:val="001D7DFA"/>
    <w:rsid w:val="001D7FAF"/>
    <w:rsid w:val="001E2142"/>
    <w:rsid w:val="001E21EE"/>
    <w:rsid w:val="001E5582"/>
    <w:rsid w:val="001E5AB1"/>
    <w:rsid w:val="001E5CDA"/>
    <w:rsid w:val="001E7B46"/>
    <w:rsid w:val="001F1621"/>
    <w:rsid w:val="001F3675"/>
    <w:rsid w:val="001F441F"/>
    <w:rsid w:val="001F4E11"/>
    <w:rsid w:val="001F686E"/>
    <w:rsid w:val="001F68F3"/>
    <w:rsid w:val="001F7B9D"/>
    <w:rsid w:val="00200112"/>
    <w:rsid w:val="00201AEE"/>
    <w:rsid w:val="00202C69"/>
    <w:rsid w:val="00204BBA"/>
    <w:rsid w:val="00205505"/>
    <w:rsid w:val="00210BBB"/>
    <w:rsid w:val="00213336"/>
    <w:rsid w:val="00213707"/>
    <w:rsid w:val="00213B28"/>
    <w:rsid w:val="0021750C"/>
    <w:rsid w:val="00217C91"/>
    <w:rsid w:val="00222D83"/>
    <w:rsid w:val="00222F36"/>
    <w:rsid w:val="00223004"/>
    <w:rsid w:val="00223B70"/>
    <w:rsid w:val="002240BA"/>
    <w:rsid w:val="002241FA"/>
    <w:rsid w:val="002243EF"/>
    <w:rsid w:val="00224BCB"/>
    <w:rsid w:val="00225037"/>
    <w:rsid w:val="0022558E"/>
    <w:rsid w:val="002255C6"/>
    <w:rsid w:val="00225C42"/>
    <w:rsid w:val="00225CA7"/>
    <w:rsid w:val="00226947"/>
    <w:rsid w:val="00226E63"/>
    <w:rsid w:val="0023244F"/>
    <w:rsid w:val="002331D8"/>
    <w:rsid w:val="0023528A"/>
    <w:rsid w:val="00235619"/>
    <w:rsid w:val="00235EB9"/>
    <w:rsid w:val="00235F6B"/>
    <w:rsid w:val="00241732"/>
    <w:rsid w:val="00242568"/>
    <w:rsid w:val="002427B6"/>
    <w:rsid w:val="002432B7"/>
    <w:rsid w:val="002436B0"/>
    <w:rsid w:val="00245C90"/>
    <w:rsid w:val="00246027"/>
    <w:rsid w:val="00246EEF"/>
    <w:rsid w:val="00247F61"/>
    <w:rsid w:val="00250C44"/>
    <w:rsid w:val="002512B3"/>
    <w:rsid w:val="00253354"/>
    <w:rsid w:val="002550E9"/>
    <w:rsid w:val="0025611C"/>
    <w:rsid w:val="002570ED"/>
    <w:rsid w:val="002600C6"/>
    <w:rsid w:val="00262B16"/>
    <w:rsid w:val="00263094"/>
    <w:rsid w:val="00263686"/>
    <w:rsid w:val="00264D2F"/>
    <w:rsid w:val="0026588E"/>
    <w:rsid w:val="00270548"/>
    <w:rsid w:val="0027125B"/>
    <w:rsid w:val="0027151F"/>
    <w:rsid w:val="00271775"/>
    <w:rsid w:val="0027475F"/>
    <w:rsid w:val="00275237"/>
    <w:rsid w:val="00275DF4"/>
    <w:rsid w:val="00277374"/>
    <w:rsid w:val="00277EBE"/>
    <w:rsid w:val="00281F98"/>
    <w:rsid w:val="002820EC"/>
    <w:rsid w:val="002829FC"/>
    <w:rsid w:val="00282BF8"/>
    <w:rsid w:val="00283280"/>
    <w:rsid w:val="00285B01"/>
    <w:rsid w:val="00286AB8"/>
    <w:rsid w:val="00286B3C"/>
    <w:rsid w:val="0028759E"/>
    <w:rsid w:val="00290091"/>
    <w:rsid w:val="00290AE6"/>
    <w:rsid w:val="002913BE"/>
    <w:rsid w:val="002931DD"/>
    <w:rsid w:val="0029341F"/>
    <w:rsid w:val="00293C2B"/>
    <w:rsid w:val="00294749"/>
    <w:rsid w:val="00295034"/>
    <w:rsid w:val="0029549D"/>
    <w:rsid w:val="002954E7"/>
    <w:rsid w:val="002958F2"/>
    <w:rsid w:val="00296982"/>
    <w:rsid w:val="002A0B25"/>
    <w:rsid w:val="002A14A0"/>
    <w:rsid w:val="002A30DF"/>
    <w:rsid w:val="002A30E1"/>
    <w:rsid w:val="002A39BD"/>
    <w:rsid w:val="002A4857"/>
    <w:rsid w:val="002B0D80"/>
    <w:rsid w:val="002B2A62"/>
    <w:rsid w:val="002B46F5"/>
    <w:rsid w:val="002C0143"/>
    <w:rsid w:val="002C15F9"/>
    <w:rsid w:val="002C245F"/>
    <w:rsid w:val="002C35AD"/>
    <w:rsid w:val="002C3640"/>
    <w:rsid w:val="002D1028"/>
    <w:rsid w:val="002D172B"/>
    <w:rsid w:val="002D1C5B"/>
    <w:rsid w:val="002D21DE"/>
    <w:rsid w:val="002D2A9F"/>
    <w:rsid w:val="002D2B01"/>
    <w:rsid w:val="002D2BA2"/>
    <w:rsid w:val="002D3293"/>
    <w:rsid w:val="002D3F37"/>
    <w:rsid w:val="002D44FF"/>
    <w:rsid w:val="002D5A7A"/>
    <w:rsid w:val="002D5CF8"/>
    <w:rsid w:val="002D658F"/>
    <w:rsid w:val="002D74BE"/>
    <w:rsid w:val="002E0580"/>
    <w:rsid w:val="002E2229"/>
    <w:rsid w:val="002E527A"/>
    <w:rsid w:val="002E6808"/>
    <w:rsid w:val="002E6F8E"/>
    <w:rsid w:val="002E75BB"/>
    <w:rsid w:val="002F1B19"/>
    <w:rsid w:val="002F240C"/>
    <w:rsid w:val="002F298D"/>
    <w:rsid w:val="002F3F95"/>
    <w:rsid w:val="002F5728"/>
    <w:rsid w:val="002F5D2A"/>
    <w:rsid w:val="002F5E99"/>
    <w:rsid w:val="002F637A"/>
    <w:rsid w:val="002F6B11"/>
    <w:rsid w:val="002F7C1A"/>
    <w:rsid w:val="00301C88"/>
    <w:rsid w:val="003026DF"/>
    <w:rsid w:val="003029CC"/>
    <w:rsid w:val="00305339"/>
    <w:rsid w:val="0031345A"/>
    <w:rsid w:val="00315A8C"/>
    <w:rsid w:val="00315C5B"/>
    <w:rsid w:val="00316752"/>
    <w:rsid w:val="00317413"/>
    <w:rsid w:val="00317B87"/>
    <w:rsid w:val="00322B5D"/>
    <w:rsid w:val="00323706"/>
    <w:rsid w:val="00323F84"/>
    <w:rsid w:val="00324B93"/>
    <w:rsid w:val="00325691"/>
    <w:rsid w:val="00330F42"/>
    <w:rsid w:val="0033290D"/>
    <w:rsid w:val="00334D1A"/>
    <w:rsid w:val="00335185"/>
    <w:rsid w:val="0033551F"/>
    <w:rsid w:val="003403BB"/>
    <w:rsid w:val="00341277"/>
    <w:rsid w:val="00341FD6"/>
    <w:rsid w:val="00342B1B"/>
    <w:rsid w:val="003435E8"/>
    <w:rsid w:val="00343B8F"/>
    <w:rsid w:val="00344512"/>
    <w:rsid w:val="00344609"/>
    <w:rsid w:val="00345612"/>
    <w:rsid w:val="00345C7E"/>
    <w:rsid w:val="003461AB"/>
    <w:rsid w:val="00351F2B"/>
    <w:rsid w:val="00353B3B"/>
    <w:rsid w:val="0035437B"/>
    <w:rsid w:val="00354658"/>
    <w:rsid w:val="00354AE4"/>
    <w:rsid w:val="0035509E"/>
    <w:rsid w:val="00356354"/>
    <w:rsid w:val="003563F6"/>
    <w:rsid w:val="00360D1C"/>
    <w:rsid w:val="00360DBA"/>
    <w:rsid w:val="00370408"/>
    <w:rsid w:val="003715E5"/>
    <w:rsid w:val="00371D2B"/>
    <w:rsid w:val="00372E13"/>
    <w:rsid w:val="00373564"/>
    <w:rsid w:val="00373968"/>
    <w:rsid w:val="00374BFD"/>
    <w:rsid w:val="00374CE4"/>
    <w:rsid w:val="00375CD5"/>
    <w:rsid w:val="00377C20"/>
    <w:rsid w:val="00381050"/>
    <w:rsid w:val="003819AD"/>
    <w:rsid w:val="00382F09"/>
    <w:rsid w:val="003838C6"/>
    <w:rsid w:val="00384522"/>
    <w:rsid w:val="0038491C"/>
    <w:rsid w:val="00384C99"/>
    <w:rsid w:val="00384CB5"/>
    <w:rsid w:val="0038627A"/>
    <w:rsid w:val="003862E7"/>
    <w:rsid w:val="00386EAD"/>
    <w:rsid w:val="0039149B"/>
    <w:rsid w:val="00392FC1"/>
    <w:rsid w:val="00393153"/>
    <w:rsid w:val="003952B0"/>
    <w:rsid w:val="00395577"/>
    <w:rsid w:val="003973F0"/>
    <w:rsid w:val="003974DF"/>
    <w:rsid w:val="00397F7E"/>
    <w:rsid w:val="003A0ED7"/>
    <w:rsid w:val="003A50DA"/>
    <w:rsid w:val="003A5F63"/>
    <w:rsid w:val="003A61EE"/>
    <w:rsid w:val="003A6556"/>
    <w:rsid w:val="003A6A71"/>
    <w:rsid w:val="003A6DEB"/>
    <w:rsid w:val="003A75EC"/>
    <w:rsid w:val="003B016F"/>
    <w:rsid w:val="003B0771"/>
    <w:rsid w:val="003B0DCC"/>
    <w:rsid w:val="003B1FEB"/>
    <w:rsid w:val="003B2771"/>
    <w:rsid w:val="003B2C81"/>
    <w:rsid w:val="003B35E4"/>
    <w:rsid w:val="003B4153"/>
    <w:rsid w:val="003B4CCE"/>
    <w:rsid w:val="003B709B"/>
    <w:rsid w:val="003B7B21"/>
    <w:rsid w:val="003C0C50"/>
    <w:rsid w:val="003C1EE6"/>
    <w:rsid w:val="003C1FAA"/>
    <w:rsid w:val="003C27D2"/>
    <w:rsid w:val="003C46E3"/>
    <w:rsid w:val="003C4C17"/>
    <w:rsid w:val="003C7ACB"/>
    <w:rsid w:val="003D0487"/>
    <w:rsid w:val="003D0559"/>
    <w:rsid w:val="003D31BE"/>
    <w:rsid w:val="003D3222"/>
    <w:rsid w:val="003D47D6"/>
    <w:rsid w:val="003D56CC"/>
    <w:rsid w:val="003E106F"/>
    <w:rsid w:val="003E1874"/>
    <w:rsid w:val="003E29DB"/>
    <w:rsid w:val="003E3A78"/>
    <w:rsid w:val="003E44A7"/>
    <w:rsid w:val="003E5503"/>
    <w:rsid w:val="003E6295"/>
    <w:rsid w:val="003F0C72"/>
    <w:rsid w:val="003F38A1"/>
    <w:rsid w:val="003F4D58"/>
    <w:rsid w:val="003F5B1C"/>
    <w:rsid w:val="003F5F05"/>
    <w:rsid w:val="003F655C"/>
    <w:rsid w:val="003F78D5"/>
    <w:rsid w:val="003F7F64"/>
    <w:rsid w:val="004019C8"/>
    <w:rsid w:val="00402BFF"/>
    <w:rsid w:val="00403611"/>
    <w:rsid w:val="00406013"/>
    <w:rsid w:val="00407311"/>
    <w:rsid w:val="004106C0"/>
    <w:rsid w:val="00410881"/>
    <w:rsid w:val="004111A2"/>
    <w:rsid w:val="00411377"/>
    <w:rsid w:val="0041166E"/>
    <w:rsid w:val="0041283A"/>
    <w:rsid w:val="00412B08"/>
    <w:rsid w:val="004149C2"/>
    <w:rsid w:val="0041507B"/>
    <w:rsid w:val="00420341"/>
    <w:rsid w:val="004207E3"/>
    <w:rsid w:val="004210BB"/>
    <w:rsid w:val="00422206"/>
    <w:rsid w:val="00422FC9"/>
    <w:rsid w:val="00424259"/>
    <w:rsid w:val="00426382"/>
    <w:rsid w:val="00426D88"/>
    <w:rsid w:val="00426FB4"/>
    <w:rsid w:val="0043158F"/>
    <w:rsid w:val="004317D1"/>
    <w:rsid w:val="004329A3"/>
    <w:rsid w:val="00432FA6"/>
    <w:rsid w:val="0043301F"/>
    <w:rsid w:val="00434024"/>
    <w:rsid w:val="0043461D"/>
    <w:rsid w:val="004366B5"/>
    <w:rsid w:val="00443D8B"/>
    <w:rsid w:val="00443EB7"/>
    <w:rsid w:val="00444479"/>
    <w:rsid w:val="004470A6"/>
    <w:rsid w:val="004473E1"/>
    <w:rsid w:val="00452334"/>
    <w:rsid w:val="00457248"/>
    <w:rsid w:val="004603A7"/>
    <w:rsid w:val="004618BF"/>
    <w:rsid w:val="00461AA6"/>
    <w:rsid w:val="0046208A"/>
    <w:rsid w:val="00462609"/>
    <w:rsid w:val="0046295D"/>
    <w:rsid w:val="00463426"/>
    <w:rsid w:val="0046361C"/>
    <w:rsid w:val="004639B5"/>
    <w:rsid w:val="004700AB"/>
    <w:rsid w:val="00470558"/>
    <w:rsid w:val="004720B7"/>
    <w:rsid w:val="004738AB"/>
    <w:rsid w:val="00475197"/>
    <w:rsid w:val="00476A04"/>
    <w:rsid w:val="00477ACD"/>
    <w:rsid w:val="00482FC9"/>
    <w:rsid w:val="00483727"/>
    <w:rsid w:val="004837A5"/>
    <w:rsid w:val="0048423E"/>
    <w:rsid w:val="004854DD"/>
    <w:rsid w:val="00485BA6"/>
    <w:rsid w:val="0048687E"/>
    <w:rsid w:val="00486C46"/>
    <w:rsid w:val="00486ED5"/>
    <w:rsid w:val="00487B86"/>
    <w:rsid w:val="00491825"/>
    <w:rsid w:val="00491BA4"/>
    <w:rsid w:val="00491C0A"/>
    <w:rsid w:val="0049376D"/>
    <w:rsid w:val="00495560"/>
    <w:rsid w:val="004957A2"/>
    <w:rsid w:val="00497D64"/>
    <w:rsid w:val="004A0A3E"/>
    <w:rsid w:val="004A184D"/>
    <w:rsid w:val="004A2043"/>
    <w:rsid w:val="004A3DE1"/>
    <w:rsid w:val="004A6B0E"/>
    <w:rsid w:val="004B018E"/>
    <w:rsid w:val="004B029D"/>
    <w:rsid w:val="004B5620"/>
    <w:rsid w:val="004B6501"/>
    <w:rsid w:val="004B762C"/>
    <w:rsid w:val="004C0072"/>
    <w:rsid w:val="004C0878"/>
    <w:rsid w:val="004C09DF"/>
    <w:rsid w:val="004C4E7B"/>
    <w:rsid w:val="004C5814"/>
    <w:rsid w:val="004C72F6"/>
    <w:rsid w:val="004C7DD1"/>
    <w:rsid w:val="004D461F"/>
    <w:rsid w:val="004D4F67"/>
    <w:rsid w:val="004D5AD2"/>
    <w:rsid w:val="004D5D6D"/>
    <w:rsid w:val="004D61FC"/>
    <w:rsid w:val="004D67EB"/>
    <w:rsid w:val="004E0E65"/>
    <w:rsid w:val="004E0F01"/>
    <w:rsid w:val="004E22F2"/>
    <w:rsid w:val="004E2EAC"/>
    <w:rsid w:val="004E372A"/>
    <w:rsid w:val="004E3D1C"/>
    <w:rsid w:val="004E5CE1"/>
    <w:rsid w:val="004E723A"/>
    <w:rsid w:val="004F0764"/>
    <w:rsid w:val="004F193A"/>
    <w:rsid w:val="004F38D1"/>
    <w:rsid w:val="004F7B5C"/>
    <w:rsid w:val="005016DC"/>
    <w:rsid w:val="005024F1"/>
    <w:rsid w:val="00503E5E"/>
    <w:rsid w:val="00504310"/>
    <w:rsid w:val="00505004"/>
    <w:rsid w:val="005055D0"/>
    <w:rsid w:val="00510D47"/>
    <w:rsid w:val="0051267A"/>
    <w:rsid w:val="00513BB0"/>
    <w:rsid w:val="0051488F"/>
    <w:rsid w:val="0051534D"/>
    <w:rsid w:val="00515D0F"/>
    <w:rsid w:val="0051611E"/>
    <w:rsid w:val="00516FC6"/>
    <w:rsid w:val="00517474"/>
    <w:rsid w:val="005179D6"/>
    <w:rsid w:val="00517AC5"/>
    <w:rsid w:val="005202AC"/>
    <w:rsid w:val="00521069"/>
    <w:rsid w:val="005216BD"/>
    <w:rsid w:val="00523B73"/>
    <w:rsid w:val="005246A9"/>
    <w:rsid w:val="005248CF"/>
    <w:rsid w:val="00526C3C"/>
    <w:rsid w:val="00526E9C"/>
    <w:rsid w:val="005302D8"/>
    <w:rsid w:val="00531AC3"/>
    <w:rsid w:val="005330E3"/>
    <w:rsid w:val="005378AB"/>
    <w:rsid w:val="00540768"/>
    <w:rsid w:val="005415B6"/>
    <w:rsid w:val="00541AE9"/>
    <w:rsid w:val="00541B5B"/>
    <w:rsid w:val="00542D5F"/>
    <w:rsid w:val="005430CA"/>
    <w:rsid w:val="00543C2D"/>
    <w:rsid w:val="00543CC1"/>
    <w:rsid w:val="00544B9F"/>
    <w:rsid w:val="00546255"/>
    <w:rsid w:val="00546B22"/>
    <w:rsid w:val="0055203C"/>
    <w:rsid w:val="0055224E"/>
    <w:rsid w:val="00552BBB"/>
    <w:rsid w:val="00553925"/>
    <w:rsid w:val="00554055"/>
    <w:rsid w:val="005544C7"/>
    <w:rsid w:val="005546D6"/>
    <w:rsid w:val="00555913"/>
    <w:rsid w:val="00555DFC"/>
    <w:rsid w:val="005609F2"/>
    <w:rsid w:val="0056210C"/>
    <w:rsid w:val="005629B6"/>
    <w:rsid w:val="005670D5"/>
    <w:rsid w:val="005675F0"/>
    <w:rsid w:val="00567DA7"/>
    <w:rsid w:val="00567F5A"/>
    <w:rsid w:val="00570C4B"/>
    <w:rsid w:val="00570CDE"/>
    <w:rsid w:val="0057230D"/>
    <w:rsid w:val="00572F2C"/>
    <w:rsid w:val="00574965"/>
    <w:rsid w:val="005756FF"/>
    <w:rsid w:val="0057651E"/>
    <w:rsid w:val="00577394"/>
    <w:rsid w:val="005839B5"/>
    <w:rsid w:val="00583F50"/>
    <w:rsid w:val="00584601"/>
    <w:rsid w:val="00584732"/>
    <w:rsid w:val="00584C6D"/>
    <w:rsid w:val="00585AAE"/>
    <w:rsid w:val="00587298"/>
    <w:rsid w:val="00591969"/>
    <w:rsid w:val="00593743"/>
    <w:rsid w:val="005943B1"/>
    <w:rsid w:val="005953AC"/>
    <w:rsid w:val="005963FE"/>
    <w:rsid w:val="005975AC"/>
    <w:rsid w:val="005A13A9"/>
    <w:rsid w:val="005A2958"/>
    <w:rsid w:val="005A5626"/>
    <w:rsid w:val="005A58C8"/>
    <w:rsid w:val="005A6CB8"/>
    <w:rsid w:val="005A6E97"/>
    <w:rsid w:val="005A76D7"/>
    <w:rsid w:val="005A7963"/>
    <w:rsid w:val="005B0027"/>
    <w:rsid w:val="005B1597"/>
    <w:rsid w:val="005B21C9"/>
    <w:rsid w:val="005B22E8"/>
    <w:rsid w:val="005B2EB4"/>
    <w:rsid w:val="005B38E5"/>
    <w:rsid w:val="005B5289"/>
    <w:rsid w:val="005B6417"/>
    <w:rsid w:val="005B6501"/>
    <w:rsid w:val="005B6C19"/>
    <w:rsid w:val="005B7954"/>
    <w:rsid w:val="005C07A6"/>
    <w:rsid w:val="005C0988"/>
    <w:rsid w:val="005C0E3A"/>
    <w:rsid w:val="005C13A3"/>
    <w:rsid w:val="005C192E"/>
    <w:rsid w:val="005C2032"/>
    <w:rsid w:val="005C4C02"/>
    <w:rsid w:val="005C4E3D"/>
    <w:rsid w:val="005C513B"/>
    <w:rsid w:val="005C533C"/>
    <w:rsid w:val="005C64E7"/>
    <w:rsid w:val="005C7D0C"/>
    <w:rsid w:val="005D014B"/>
    <w:rsid w:val="005D1498"/>
    <w:rsid w:val="005D3206"/>
    <w:rsid w:val="005D3588"/>
    <w:rsid w:val="005D3BE8"/>
    <w:rsid w:val="005D3F81"/>
    <w:rsid w:val="005D4D2B"/>
    <w:rsid w:val="005D641B"/>
    <w:rsid w:val="005D65FF"/>
    <w:rsid w:val="005D69A5"/>
    <w:rsid w:val="005D69D7"/>
    <w:rsid w:val="005D6EDF"/>
    <w:rsid w:val="005D71FE"/>
    <w:rsid w:val="005E17E8"/>
    <w:rsid w:val="005E1FB1"/>
    <w:rsid w:val="005E22D9"/>
    <w:rsid w:val="005E2390"/>
    <w:rsid w:val="005E451A"/>
    <w:rsid w:val="005E5201"/>
    <w:rsid w:val="005E5488"/>
    <w:rsid w:val="005E570C"/>
    <w:rsid w:val="005E578C"/>
    <w:rsid w:val="005E59AB"/>
    <w:rsid w:val="005E63C3"/>
    <w:rsid w:val="005E6B95"/>
    <w:rsid w:val="005E6D3B"/>
    <w:rsid w:val="005E6F6D"/>
    <w:rsid w:val="005F02DF"/>
    <w:rsid w:val="005F0FE2"/>
    <w:rsid w:val="005F15DC"/>
    <w:rsid w:val="005F1EB7"/>
    <w:rsid w:val="005F2674"/>
    <w:rsid w:val="005F317F"/>
    <w:rsid w:val="005F33DF"/>
    <w:rsid w:val="005F418A"/>
    <w:rsid w:val="005F75FB"/>
    <w:rsid w:val="00600392"/>
    <w:rsid w:val="00600A8A"/>
    <w:rsid w:val="006023AB"/>
    <w:rsid w:val="00602A46"/>
    <w:rsid w:val="00605271"/>
    <w:rsid w:val="00606B52"/>
    <w:rsid w:val="00606F0E"/>
    <w:rsid w:val="006103D7"/>
    <w:rsid w:val="00610AFE"/>
    <w:rsid w:val="006114A6"/>
    <w:rsid w:val="006148AC"/>
    <w:rsid w:val="00615C75"/>
    <w:rsid w:val="00617530"/>
    <w:rsid w:val="006201C0"/>
    <w:rsid w:val="0062222F"/>
    <w:rsid w:val="00622721"/>
    <w:rsid w:val="00624A96"/>
    <w:rsid w:val="00625941"/>
    <w:rsid w:val="00625CBC"/>
    <w:rsid w:val="00625ED9"/>
    <w:rsid w:val="00627D7A"/>
    <w:rsid w:val="006312BA"/>
    <w:rsid w:val="006326E7"/>
    <w:rsid w:val="00634B49"/>
    <w:rsid w:val="00634D85"/>
    <w:rsid w:val="00636606"/>
    <w:rsid w:val="00636AC8"/>
    <w:rsid w:val="00637967"/>
    <w:rsid w:val="00637C06"/>
    <w:rsid w:val="00640F49"/>
    <w:rsid w:val="0064176A"/>
    <w:rsid w:val="00641D62"/>
    <w:rsid w:val="00644F97"/>
    <w:rsid w:val="0064554E"/>
    <w:rsid w:val="00645661"/>
    <w:rsid w:val="006461BF"/>
    <w:rsid w:val="00646B01"/>
    <w:rsid w:val="00650BE4"/>
    <w:rsid w:val="00651577"/>
    <w:rsid w:val="00652AD4"/>
    <w:rsid w:val="00654145"/>
    <w:rsid w:val="006543C5"/>
    <w:rsid w:val="00656B67"/>
    <w:rsid w:val="00657026"/>
    <w:rsid w:val="00660BCC"/>
    <w:rsid w:val="00661067"/>
    <w:rsid w:val="0066197C"/>
    <w:rsid w:val="006629AE"/>
    <w:rsid w:val="006656C4"/>
    <w:rsid w:val="006679D2"/>
    <w:rsid w:val="0067036B"/>
    <w:rsid w:val="006705CB"/>
    <w:rsid w:val="0067447F"/>
    <w:rsid w:val="00674664"/>
    <w:rsid w:val="006749F4"/>
    <w:rsid w:val="00675865"/>
    <w:rsid w:val="006759D7"/>
    <w:rsid w:val="006763E1"/>
    <w:rsid w:val="00676981"/>
    <w:rsid w:val="006819F8"/>
    <w:rsid w:val="00681AFA"/>
    <w:rsid w:val="00683A72"/>
    <w:rsid w:val="00687811"/>
    <w:rsid w:val="00692650"/>
    <w:rsid w:val="00694207"/>
    <w:rsid w:val="006A0C69"/>
    <w:rsid w:val="006A143D"/>
    <w:rsid w:val="006A1A7E"/>
    <w:rsid w:val="006A1CD6"/>
    <w:rsid w:val="006A242D"/>
    <w:rsid w:val="006A3512"/>
    <w:rsid w:val="006A3E94"/>
    <w:rsid w:val="006A51A3"/>
    <w:rsid w:val="006B098D"/>
    <w:rsid w:val="006B14E9"/>
    <w:rsid w:val="006B2CC3"/>
    <w:rsid w:val="006B424E"/>
    <w:rsid w:val="006B5045"/>
    <w:rsid w:val="006B56A9"/>
    <w:rsid w:val="006B6654"/>
    <w:rsid w:val="006B72EC"/>
    <w:rsid w:val="006B73D7"/>
    <w:rsid w:val="006B752C"/>
    <w:rsid w:val="006B7B67"/>
    <w:rsid w:val="006B7F75"/>
    <w:rsid w:val="006C0C15"/>
    <w:rsid w:val="006C2546"/>
    <w:rsid w:val="006C4A1F"/>
    <w:rsid w:val="006C5B24"/>
    <w:rsid w:val="006C7259"/>
    <w:rsid w:val="006D0E40"/>
    <w:rsid w:val="006D1D20"/>
    <w:rsid w:val="006D23BD"/>
    <w:rsid w:val="006D3C89"/>
    <w:rsid w:val="006D3EB5"/>
    <w:rsid w:val="006D5330"/>
    <w:rsid w:val="006D69EA"/>
    <w:rsid w:val="006E1103"/>
    <w:rsid w:val="006E1977"/>
    <w:rsid w:val="006E2A4B"/>
    <w:rsid w:val="006E2A70"/>
    <w:rsid w:val="006E45D9"/>
    <w:rsid w:val="006E4A51"/>
    <w:rsid w:val="006E7AA2"/>
    <w:rsid w:val="006F1274"/>
    <w:rsid w:val="006F1B07"/>
    <w:rsid w:val="006F47BD"/>
    <w:rsid w:val="006F4C32"/>
    <w:rsid w:val="006F5B51"/>
    <w:rsid w:val="006F651E"/>
    <w:rsid w:val="006F67CB"/>
    <w:rsid w:val="006F731F"/>
    <w:rsid w:val="006F77CE"/>
    <w:rsid w:val="00700694"/>
    <w:rsid w:val="00703702"/>
    <w:rsid w:val="00705119"/>
    <w:rsid w:val="007051CA"/>
    <w:rsid w:val="007057FB"/>
    <w:rsid w:val="00705D62"/>
    <w:rsid w:val="00710890"/>
    <w:rsid w:val="0071096F"/>
    <w:rsid w:val="00710CAD"/>
    <w:rsid w:val="0071101A"/>
    <w:rsid w:val="007110A8"/>
    <w:rsid w:val="00712FD6"/>
    <w:rsid w:val="007132F8"/>
    <w:rsid w:val="00714030"/>
    <w:rsid w:val="007140D2"/>
    <w:rsid w:val="007166F0"/>
    <w:rsid w:val="00716DF5"/>
    <w:rsid w:val="00720216"/>
    <w:rsid w:val="00721299"/>
    <w:rsid w:val="007216E3"/>
    <w:rsid w:val="007227A5"/>
    <w:rsid w:val="00723218"/>
    <w:rsid w:val="00724281"/>
    <w:rsid w:val="0072537D"/>
    <w:rsid w:val="007260C3"/>
    <w:rsid w:val="0072620F"/>
    <w:rsid w:val="00727A85"/>
    <w:rsid w:val="0073096C"/>
    <w:rsid w:val="00730F5D"/>
    <w:rsid w:val="00731071"/>
    <w:rsid w:val="00732F2A"/>
    <w:rsid w:val="00733982"/>
    <w:rsid w:val="00734452"/>
    <w:rsid w:val="00734DD7"/>
    <w:rsid w:val="007350F8"/>
    <w:rsid w:val="00735719"/>
    <w:rsid w:val="007376F2"/>
    <w:rsid w:val="00737A4E"/>
    <w:rsid w:val="007434FE"/>
    <w:rsid w:val="007435FB"/>
    <w:rsid w:val="0074409E"/>
    <w:rsid w:val="00745B1E"/>
    <w:rsid w:val="00745D5A"/>
    <w:rsid w:val="007500D5"/>
    <w:rsid w:val="00751308"/>
    <w:rsid w:val="00752317"/>
    <w:rsid w:val="00752583"/>
    <w:rsid w:val="007541B0"/>
    <w:rsid w:val="00756521"/>
    <w:rsid w:val="00757C5A"/>
    <w:rsid w:val="00760093"/>
    <w:rsid w:val="00760B7A"/>
    <w:rsid w:val="00762465"/>
    <w:rsid w:val="00762869"/>
    <w:rsid w:val="007641A4"/>
    <w:rsid w:val="0076540C"/>
    <w:rsid w:val="0076687F"/>
    <w:rsid w:val="00766B1D"/>
    <w:rsid w:val="00767D03"/>
    <w:rsid w:val="00771E15"/>
    <w:rsid w:val="00773F6B"/>
    <w:rsid w:val="00774B2A"/>
    <w:rsid w:val="0077766B"/>
    <w:rsid w:val="007800EC"/>
    <w:rsid w:val="00780874"/>
    <w:rsid w:val="00782BFB"/>
    <w:rsid w:val="00783A48"/>
    <w:rsid w:val="0078468B"/>
    <w:rsid w:val="00784745"/>
    <w:rsid w:val="00784D62"/>
    <w:rsid w:val="00785354"/>
    <w:rsid w:val="00785F85"/>
    <w:rsid w:val="00787654"/>
    <w:rsid w:val="00790D10"/>
    <w:rsid w:val="00791123"/>
    <w:rsid w:val="0079155E"/>
    <w:rsid w:val="00793CF3"/>
    <w:rsid w:val="00793EF6"/>
    <w:rsid w:val="00794A55"/>
    <w:rsid w:val="00794CC6"/>
    <w:rsid w:val="00794F47"/>
    <w:rsid w:val="007950F4"/>
    <w:rsid w:val="00796343"/>
    <w:rsid w:val="007A0429"/>
    <w:rsid w:val="007A3608"/>
    <w:rsid w:val="007A5EB5"/>
    <w:rsid w:val="007A628E"/>
    <w:rsid w:val="007A709B"/>
    <w:rsid w:val="007B0563"/>
    <w:rsid w:val="007B09F8"/>
    <w:rsid w:val="007B14FA"/>
    <w:rsid w:val="007B2450"/>
    <w:rsid w:val="007B26C1"/>
    <w:rsid w:val="007B34C9"/>
    <w:rsid w:val="007B7DA0"/>
    <w:rsid w:val="007C005F"/>
    <w:rsid w:val="007C2A80"/>
    <w:rsid w:val="007C367C"/>
    <w:rsid w:val="007C37FB"/>
    <w:rsid w:val="007C3A58"/>
    <w:rsid w:val="007C3C2E"/>
    <w:rsid w:val="007C49B1"/>
    <w:rsid w:val="007C59D6"/>
    <w:rsid w:val="007C6DE1"/>
    <w:rsid w:val="007D2FCB"/>
    <w:rsid w:val="007D49B5"/>
    <w:rsid w:val="007D5298"/>
    <w:rsid w:val="007D5DF1"/>
    <w:rsid w:val="007D6191"/>
    <w:rsid w:val="007D6303"/>
    <w:rsid w:val="007D6452"/>
    <w:rsid w:val="007E019E"/>
    <w:rsid w:val="007E18D1"/>
    <w:rsid w:val="007E1DFB"/>
    <w:rsid w:val="007E622C"/>
    <w:rsid w:val="007E6CC6"/>
    <w:rsid w:val="007E7C4D"/>
    <w:rsid w:val="007F12AF"/>
    <w:rsid w:val="007F1FCE"/>
    <w:rsid w:val="007F2764"/>
    <w:rsid w:val="007F284B"/>
    <w:rsid w:val="007F35E5"/>
    <w:rsid w:val="007F53D6"/>
    <w:rsid w:val="007F6678"/>
    <w:rsid w:val="007F6B30"/>
    <w:rsid w:val="007F7AC3"/>
    <w:rsid w:val="008004E4"/>
    <w:rsid w:val="008016C8"/>
    <w:rsid w:val="008020D8"/>
    <w:rsid w:val="00802157"/>
    <w:rsid w:val="00803FEC"/>
    <w:rsid w:val="008040A0"/>
    <w:rsid w:val="00804444"/>
    <w:rsid w:val="00804512"/>
    <w:rsid w:val="00804C80"/>
    <w:rsid w:val="008070A6"/>
    <w:rsid w:val="008100CA"/>
    <w:rsid w:val="00811645"/>
    <w:rsid w:val="00811B80"/>
    <w:rsid w:val="008139C3"/>
    <w:rsid w:val="00813C8E"/>
    <w:rsid w:val="00814025"/>
    <w:rsid w:val="00814FB9"/>
    <w:rsid w:val="008155B4"/>
    <w:rsid w:val="00816748"/>
    <w:rsid w:val="00816A8B"/>
    <w:rsid w:val="008172BC"/>
    <w:rsid w:val="00817328"/>
    <w:rsid w:val="0082045D"/>
    <w:rsid w:val="00820D29"/>
    <w:rsid w:val="00821C0A"/>
    <w:rsid w:val="008223BF"/>
    <w:rsid w:val="008227E5"/>
    <w:rsid w:val="00823BB9"/>
    <w:rsid w:val="00823F1B"/>
    <w:rsid w:val="00826024"/>
    <w:rsid w:val="008327F3"/>
    <w:rsid w:val="00832AAD"/>
    <w:rsid w:val="008361A0"/>
    <w:rsid w:val="00836961"/>
    <w:rsid w:val="008424C3"/>
    <w:rsid w:val="00842861"/>
    <w:rsid w:val="00842B08"/>
    <w:rsid w:val="00843D69"/>
    <w:rsid w:val="0084409C"/>
    <w:rsid w:val="008444CF"/>
    <w:rsid w:val="008446DA"/>
    <w:rsid w:val="00844A71"/>
    <w:rsid w:val="008508CD"/>
    <w:rsid w:val="00854A0D"/>
    <w:rsid w:val="00854D47"/>
    <w:rsid w:val="00856856"/>
    <w:rsid w:val="008568F0"/>
    <w:rsid w:val="0086042F"/>
    <w:rsid w:val="00862EFB"/>
    <w:rsid w:val="0086337C"/>
    <w:rsid w:val="00864DDD"/>
    <w:rsid w:val="008663FE"/>
    <w:rsid w:val="00866A8F"/>
    <w:rsid w:val="00866BD2"/>
    <w:rsid w:val="008678F9"/>
    <w:rsid w:val="008710E5"/>
    <w:rsid w:val="00872002"/>
    <w:rsid w:val="00872E74"/>
    <w:rsid w:val="0087523D"/>
    <w:rsid w:val="00875A61"/>
    <w:rsid w:val="008773BF"/>
    <w:rsid w:val="00877C70"/>
    <w:rsid w:val="0088185E"/>
    <w:rsid w:val="00882C82"/>
    <w:rsid w:val="00883903"/>
    <w:rsid w:val="0088762F"/>
    <w:rsid w:val="00890176"/>
    <w:rsid w:val="00890DE2"/>
    <w:rsid w:val="00892C34"/>
    <w:rsid w:val="00893BA4"/>
    <w:rsid w:val="008968D2"/>
    <w:rsid w:val="008A1F22"/>
    <w:rsid w:val="008A74C1"/>
    <w:rsid w:val="008B1949"/>
    <w:rsid w:val="008B39A3"/>
    <w:rsid w:val="008B3D4C"/>
    <w:rsid w:val="008B551D"/>
    <w:rsid w:val="008B62B5"/>
    <w:rsid w:val="008B6389"/>
    <w:rsid w:val="008B63D1"/>
    <w:rsid w:val="008B7645"/>
    <w:rsid w:val="008B7931"/>
    <w:rsid w:val="008B7D9F"/>
    <w:rsid w:val="008C065C"/>
    <w:rsid w:val="008C0D86"/>
    <w:rsid w:val="008C0E80"/>
    <w:rsid w:val="008C13A3"/>
    <w:rsid w:val="008C1845"/>
    <w:rsid w:val="008C21CA"/>
    <w:rsid w:val="008C223A"/>
    <w:rsid w:val="008C2736"/>
    <w:rsid w:val="008C2ADC"/>
    <w:rsid w:val="008C3251"/>
    <w:rsid w:val="008C5CF6"/>
    <w:rsid w:val="008C7325"/>
    <w:rsid w:val="008C7CBA"/>
    <w:rsid w:val="008C7F50"/>
    <w:rsid w:val="008D1B0C"/>
    <w:rsid w:val="008D2239"/>
    <w:rsid w:val="008D2DFA"/>
    <w:rsid w:val="008D65BE"/>
    <w:rsid w:val="008D6658"/>
    <w:rsid w:val="008D779B"/>
    <w:rsid w:val="008E063D"/>
    <w:rsid w:val="008E0743"/>
    <w:rsid w:val="008E2385"/>
    <w:rsid w:val="008E2BF4"/>
    <w:rsid w:val="008E5413"/>
    <w:rsid w:val="008E54D0"/>
    <w:rsid w:val="008E6ACB"/>
    <w:rsid w:val="008E7DC1"/>
    <w:rsid w:val="008F0D1A"/>
    <w:rsid w:val="008F272B"/>
    <w:rsid w:val="008F4511"/>
    <w:rsid w:val="008F5E85"/>
    <w:rsid w:val="00902858"/>
    <w:rsid w:val="0090315A"/>
    <w:rsid w:val="009039AC"/>
    <w:rsid w:val="00903BCD"/>
    <w:rsid w:val="0090662E"/>
    <w:rsid w:val="00907355"/>
    <w:rsid w:val="009074CE"/>
    <w:rsid w:val="00907693"/>
    <w:rsid w:val="00910890"/>
    <w:rsid w:val="00911320"/>
    <w:rsid w:val="00911F43"/>
    <w:rsid w:val="009126AD"/>
    <w:rsid w:val="00914360"/>
    <w:rsid w:val="00915796"/>
    <w:rsid w:val="009158FE"/>
    <w:rsid w:val="00915991"/>
    <w:rsid w:val="009159ED"/>
    <w:rsid w:val="00915B64"/>
    <w:rsid w:val="00915FB0"/>
    <w:rsid w:val="00916A3E"/>
    <w:rsid w:val="009170A5"/>
    <w:rsid w:val="009170C5"/>
    <w:rsid w:val="009177E7"/>
    <w:rsid w:val="009200F7"/>
    <w:rsid w:val="00920FA2"/>
    <w:rsid w:val="0092211B"/>
    <w:rsid w:val="0092224E"/>
    <w:rsid w:val="0092253E"/>
    <w:rsid w:val="00923144"/>
    <w:rsid w:val="009232D4"/>
    <w:rsid w:val="00923572"/>
    <w:rsid w:val="0092363B"/>
    <w:rsid w:val="00923682"/>
    <w:rsid w:val="009236D9"/>
    <w:rsid w:val="009237FB"/>
    <w:rsid w:val="00923F0F"/>
    <w:rsid w:val="00924E6E"/>
    <w:rsid w:val="00924EF3"/>
    <w:rsid w:val="00930EB3"/>
    <w:rsid w:val="00932F73"/>
    <w:rsid w:val="00933D82"/>
    <w:rsid w:val="009358B0"/>
    <w:rsid w:val="009358C0"/>
    <w:rsid w:val="00936431"/>
    <w:rsid w:val="00940D32"/>
    <w:rsid w:val="00941155"/>
    <w:rsid w:val="00942224"/>
    <w:rsid w:val="009425FA"/>
    <w:rsid w:val="009448CC"/>
    <w:rsid w:val="00945C07"/>
    <w:rsid w:val="00947042"/>
    <w:rsid w:val="00947986"/>
    <w:rsid w:val="00947B19"/>
    <w:rsid w:val="009501C0"/>
    <w:rsid w:val="0095409D"/>
    <w:rsid w:val="00954326"/>
    <w:rsid w:val="009559C0"/>
    <w:rsid w:val="0095605A"/>
    <w:rsid w:val="00957409"/>
    <w:rsid w:val="00961011"/>
    <w:rsid w:val="00961DA5"/>
    <w:rsid w:val="00961FE3"/>
    <w:rsid w:val="009628C5"/>
    <w:rsid w:val="00965473"/>
    <w:rsid w:val="009659FF"/>
    <w:rsid w:val="009668A2"/>
    <w:rsid w:val="00966D1A"/>
    <w:rsid w:val="00967378"/>
    <w:rsid w:val="00972FCF"/>
    <w:rsid w:val="00973037"/>
    <w:rsid w:val="009733E0"/>
    <w:rsid w:val="0097490B"/>
    <w:rsid w:val="0097505E"/>
    <w:rsid w:val="00975FC5"/>
    <w:rsid w:val="0098105A"/>
    <w:rsid w:val="009813C6"/>
    <w:rsid w:val="00981E73"/>
    <w:rsid w:val="00982FF0"/>
    <w:rsid w:val="009831D5"/>
    <w:rsid w:val="00984907"/>
    <w:rsid w:val="009853D1"/>
    <w:rsid w:val="00986457"/>
    <w:rsid w:val="009865DF"/>
    <w:rsid w:val="00987C38"/>
    <w:rsid w:val="00987C8D"/>
    <w:rsid w:val="00990A57"/>
    <w:rsid w:val="00990C74"/>
    <w:rsid w:val="00990D87"/>
    <w:rsid w:val="0099164E"/>
    <w:rsid w:val="009924CA"/>
    <w:rsid w:val="00994139"/>
    <w:rsid w:val="00995A66"/>
    <w:rsid w:val="00995CF4"/>
    <w:rsid w:val="009A0132"/>
    <w:rsid w:val="009A0F6B"/>
    <w:rsid w:val="009A3018"/>
    <w:rsid w:val="009A3303"/>
    <w:rsid w:val="009A3813"/>
    <w:rsid w:val="009A48B0"/>
    <w:rsid w:val="009A4925"/>
    <w:rsid w:val="009A6E19"/>
    <w:rsid w:val="009B0106"/>
    <w:rsid w:val="009B16D2"/>
    <w:rsid w:val="009B2CB6"/>
    <w:rsid w:val="009B2D40"/>
    <w:rsid w:val="009B2FDC"/>
    <w:rsid w:val="009B6653"/>
    <w:rsid w:val="009C0546"/>
    <w:rsid w:val="009C3333"/>
    <w:rsid w:val="009C4517"/>
    <w:rsid w:val="009C5EE7"/>
    <w:rsid w:val="009C7F0A"/>
    <w:rsid w:val="009D081B"/>
    <w:rsid w:val="009D0992"/>
    <w:rsid w:val="009D106E"/>
    <w:rsid w:val="009D2626"/>
    <w:rsid w:val="009D339C"/>
    <w:rsid w:val="009D3959"/>
    <w:rsid w:val="009D5848"/>
    <w:rsid w:val="009D67B4"/>
    <w:rsid w:val="009E14D5"/>
    <w:rsid w:val="009E1563"/>
    <w:rsid w:val="009E16DA"/>
    <w:rsid w:val="009E2441"/>
    <w:rsid w:val="009E2D69"/>
    <w:rsid w:val="009E3EF7"/>
    <w:rsid w:val="009E56E6"/>
    <w:rsid w:val="009E65A0"/>
    <w:rsid w:val="009F0444"/>
    <w:rsid w:val="009F2968"/>
    <w:rsid w:val="009F557B"/>
    <w:rsid w:val="009F5611"/>
    <w:rsid w:val="009F6C9C"/>
    <w:rsid w:val="009F78CE"/>
    <w:rsid w:val="00A03062"/>
    <w:rsid w:val="00A05A7D"/>
    <w:rsid w:val="00A06DA5"/>
    <w:rsid w:val="00A07190"/>
    <w:rsid w:val="00A071FE"/>
    <w:rsid w:val="00A072F8"/>
    <w:rsid w:val="00A110A8"/>
    <w:rsid w:val="00A11300"/>
    <w:rsid w:val="00A11D3E"/>
    <w:rsid w:val="00A11DE8"/>
    <w:rsid w:val="00A11FED"/>
    <w:rsid w:val="00A13253"/>
    <w:rsid w:val="00A13AE5"/>
    <w:rsid w:val="00A14BB2"/>
    <w:rsid w:val="00A163FA"/>
    <w:rsid w:val="00A2008F"/>
    <w:rsid w:val="00A201C8"/>
    <w:rsid w:val="00A212E3"/>
    <w:rsid w:val="00A218FA"/>
    <w:rsid w:val="00A2450E"/>
    <w:rsid w:val="00A255E7"/>
    <w:rsid w:val="00A26D8C"/>
    <w:rsid w:val="00A3077A"/>
    <w:rsid w:val="00A30E99"/>
    <w:rsid w:val="00A3129D"/>
    <w:rsid w:val="00A3344A"/>
    <w:rsid w:val="00A354B2"/>
    <w:rsid w:val="00A360AB"/>
    <w:rsid w:val="00A41306"/>
    <w:rsid w:val="00A42589"/>
    <w:rsid w:val="00A42ED3"/>
    <w:rsid w:val="00A43F5F"/>
    <w:rsid w:val="00A448C3"/>
    <w:rsid w:val="00A45694"/>
    <w:rsid w:val="00A4596D"/>
    <w:rsid w:val="00A45992"/>
    <w:rsid w:val="00A46BCE"/>
    <w:rsid w:val="00A47D6F"/>
    <w:rsid w:val="00A515C4"/>
    <w:rsid w:val="00A51F83"/>
    <w:rsid w:val="00A52685"/>
    <w:rsid w:val="00A543D7"/>
    <w:rsid w:val="00A61F90"/>
    <w:rsid w:val="00A62328"/>
    <w:rsid w:val="00A63BC6"/>
    <w:rsid w:val="00A6469A"/>
    <w:rsid w:val="00A65A38"/>
    <w:rsid w:val="00A6630A"/>
    <w:rsid w:val="00A67DB6"/>
    <w:rsid w:val="00A7035E"/>
    <w:rsid w:val="00A71237"/>
    <w:rsid w:val="00A7135A"/>
    <w:rsid w:val="00A74AB9"/>
    <w:rsid w:val="00A76AE0"/>
    <w:rsid w:val="00A7740E"/>
    <w:rsid w:val="00A7784C"/>
    <w:rsid w:val="00A80CDC"/>
    <w:rsid w:val="00A81216"/>
    <w:rsid w:val="00A82B53"/>
    <w:rsid w:val="00A85FA3"/>
    <w:rsid w:val="00A8605B"/>
    <w:rsid w:val="00A86226"/>
    <w:rsid w:val="00A86CCC"/>
    <w:rsid w:val="00A900AB"/>
    <w:rsid w:val="00A918FC"/>
    <w:rsid w:val="00A91B5A"/>
    <w:rsid w:val="00A9641C"/>
    <w:rsid w:val="00AA053E"/>
    <w:rsid w:val="00AA0705"/>
    <w:rsid w:val="00AA183C"/>
    <w:rsid w:val="00AA1C71"/>
    <w:rsid w:val="00AA4390"/>
    <w:rsid w:val="00AA489C"/>
    <w:rsid w:val="00AA5BBE"/>
    <w:rsid w:val="00AA72BC"/>
    <w:rsid w:val="00AA7BA3"/>
    <w:rsid w:val="00AA7BFD"/>
    <w:rsid w:val="00AA7CEE"/>
    <w:rsid w:val="00AB0B72"/>
    <w:rsid w:val="00AB22D3"/>
    <w:rsid w:val="00AB4FAC"/>
    <w:rsid w:val="00AB5901"/>
    <w:rsid w:val="00AB753F"/>
    <w:rsid w:val="00AC04F7"/>
    <w:rsid w:val="00AC11F3"/>
    <w:rsid w:val="00AC229D"/>
    <w:rsid w:val="00AC23CE"/>
    <w:rsid w:val="00AC3650"/>
    <w:rsid w:val="00AC4470"/>
    <w:rsid w:val="00AC599E"/>
    <w:rsid w:val="00AC6E56"/>
    <w:rsid w:val="00AC707A"/>
    <w:rsid w:val="00AD0D7D"/>
    <w:rsid w:val="00AD24FB"/>
    <w:rsid w:val="00AD3578"/>
    <w:rsid w:val="00AD4AC8"/>
    <w:rsid w:val="00AD683F"/>
    <w:rsid w:val="00AD6D42"/>
    <w:rsid w:val="00AD7540"/>
    <w:rsid w:val="00AD772A"/>
    <w:rsid w:val="00AD7BC0"/>
    <w:rsid w:val="00AE00E2"/>
    <w:rsid w:val="00AE0198"/>
    <w:rsid w:val="00AE1724"/>
    <w:rsid w:val="00AE1BBB"/>
    <w:rsid w:val="00AE21AD"/>
    <w:rsid w:val="00AE2431"/>
    <w:rsid w:val="00AE2565"/>
    <w:rsid w:val="00AE4172"/>
    <w:rsid w:val="00AE4573"/>
    <w:rsid w:val="00AE4FE5"/>
    <w:rsid w:val="00AF0910"/>
    <w:rsid w:val="00AF1B23"/>
    <w:rsid w:val="00AF2B22"/>
    <w:rsid w:val="00AF2F04"/>
    <w:rsid w:val="00AF4F8C"/>
    <w:rsid w:val="00AF574D"/>
    <w:rsid w:val="00AF6953"/>
    <w:rsid w:val="00AF6F3C"/>
    <w:rsid w:val="00AF750E"/>
    <w:rsid w:val="00AF7EA1"/>
    <w:rsid w:val="00B00B2C"/>
    <w:rsid w:val="00B00F5A"/>
    <w:rsid w:val="00B0277E"/>
    <w:rsid w:val="00B03318"/>
    <w:rsid w:val="00B04BDE"/>
    <w:rsid w:val="00B05BD1"/>
    <w:rsid w:val="00B0755F"/>
    <w:rsid w:val="00B12591"/>
    <w:rsid w:val="00B128C7"/>
    <w:rsid w:val="00B14808"/>
    <w:rsid w:val="00B148B5"/>
    <w:rsid w:val="00B17C4B"/>
    <w:rsid w:val="00B2042D"/>
    <w:rsid w:val="00B220ED"/>
    <w:rsid w:val="00B221EB"/>
    <w:rsid w:val="00B25019"/>
    <w:rsid w:val="00B261C6"/>
    <w:rsid w:val="00B26A14"/>
    <w:rsid w:val="00B2727F"/>
    <w:rsid w:val="00B27C1A"/>
    <w:rsid w:val="00B33CC1"/>
    <w:rsid w:val="00B35AAE"/>
    <w:rsid w:val="00B41326"/>
    <w:rsid w:val="00B41CCA"/>
    <w:rsid w:val="00B43939"/>
    <w:rsid w:val="00B44E4C"/>
    <w:rsid w:val="00B45668"/>
    <w:rsid w:val="00B46028"/>
    <w:rsid w:val="00B47E6F"/>
    <w:rsid w:val="00B50B18"/>
    <w:rsid w:val="00B511CB"/>
    <w:rsid w:val="00B51933"/>
    <w:rsid w:val="00B52FEB"/>
    <w:rsid w:val="00B5483A"/>
    <w:rsid w:val="00B57897"/>
    <w:rsid w:val="00B5797E"/>
    <w:rsid w:val="00B60388"/>
    <w:rsid w:val="00B62CC2"/>
    <w:rsid w:val="00B62FE8"/>
    <w:rsid w:val="00B63749"/>
    <w:rsid w:val="00B6394F"/>
    <w:rsid w:val="00B63CE7"/>
    <w:rsid w:val="00B64048"/>
    <w:rsid w:val="00B64558"/>
    <w:rsid w:val="00B653DD"/>
    <w:rsid w:val="00B65888"/>
    <w:rsid w:val="00B65E1C"/>
    <w:rsid w:val="00B65F16"/>
    <w:rsid w:val="00B700F3"/>
    <w:rsid w:val="00B70B96"/>
    <w:rsid w:val="00B718BA"/>
    <w:rsid w:val="00B72E50"/>
    <w:rsid w:val="00B75E56"/>
    <w:rsid w:val="00B76267"/>
    <w:rsid w:val="00B76297"/>
    <w:rsid w:val="00B7630B"/>
    <w:rsid w:val="00B76775"/>
    <w:rsid w:val="00B76839"/>
    <w:rsid w:val="00B821F1"/>
    <w:rsid w:val="00B837A5"/>
    <w:rsid w:val="00B83823"/>
    <w:rsid w:val="00B83A9E"/>
    <w:rsid w:val="00B84166"/>
    <w:rsid w:val="00B85FFC"/>
    <w:rsid w:val="00B9085A"/>
    <w:rsid w:val="00B91228"/>
    <w:rsid w:val="00B92312"/>
    <w:rsid w:val="00B92367"/>
    <w:rsid w:val="00B93494"/>
    <w:rsid w:val="00B934F8"/>
    <w:rsid w:val="00B93AF5"/>
    <w:rsid w:val="00B96237"/>
    <w:rsid w:val="00B966F8"/>
    <w:rsid w:val="00B96CFB"/>
    <w:rsid w:val="00B97006"/>
    <w:rsid w:val="00B9790C"/>
    <w:rsid w:val="00B97B49"/>
    <w:rsid w:val="00BA20A1"/>
    <w:rsid w:val="00BA29DD"/>
    <w:rsid w:val="00BA3545"/>
    <w:rsid w:val="00BA51AF"/>
    <w:rsid w:val="00BA5FBE"/>
    <w:rsid w:val="00BA6CC3"/>
    <w:rsid w:val="00BA7920"/>
    <w:rsid w:val="00BB21DA"/>
    <w:rsid w:val="00BB70B9"/>
    <w:rsid w:val="00BB750F"/>
    <w:rsid w:val="00BC1B49"/>
    <w:rsid w:val="00BC4A62"/>
    <w:rsid w:val="00BC5EB5"/>
    <w:rsid w:val="00BC7DE7"/>
    <w:rsid w:val="00BD18F5"/>
    <w:rsid w:val="00BD236D"/>
    <w:rsid w:val="00BD4437"/>
    <w:rsid w:val="00BD49A9"/>
    <w:rsid w:val="00BD55A3"/>
    <w:rsid w:val="00BD5F06"/>
    <w:rsid w:val="00BD6A9D"/>
    <w:rsid w:val="00BD6D8D"/>
    <w:rsid w:val="00BD6E99"/>
    <w:rsid w:val="00BD7894"/>
    <w:rsid w:val="00BE0708"/>
    <w:rsid w:val="00BE0EF1"/>
    <w:rsid w:val="00BE1CB0"/>
    <w:rsid w:val="00BE2D4A"/>
    <w:rsid w:val="00BE3439"/>
    <w:rsid w:val="00BE4A04"/>
    <w:rsid w:val="00BE5783"/>
    <w:rsid w:val="00BE5BA7"/>
    <w:rsid w:val="00BE5C13"/>
    <w:rsid w:val="00BE6DC0"/>
    <w:rsid w:val="00BE7184"/>
    <w:rsid w:val="00BF3CFA"/>
    <w:rsid w:val="00C00C77"/>
    <w:rsid w:val="00C017AC"/>
    <w:rsid w:val="00C04DCA"/>
    <w:rsid w:val="00C04E56"/>
    <w:rsid w:val="00C05D2E"/>
    <w:rsid w:val="00C11281"/>
    <w:rsid w:val="00C1221F"/>
    <w:rsid w:val="00C15EAA"/>
    <w:rsid w:val="00C15EAF"/>
    <w:rsid w:val="00C171DD"/>
    <w:rsid w:val="00C20864"/>
    <w:rsid w:val="00C21D2C"/>
    <w:rsid w:val="00C229B4"/>
    <w:rsid w:val="00C22A9B"/>
    <w:rsid w:val="00C22DFF"/>
    <w:rsid w:val="00C2360D"/>
    <w:rsid w:val="00C246A4"/>
    <w:rsid w:val="00C32003"/>
    <w:rsid w:val="00C3274C"/>
    <w:rsid w:val="00C32CD3"/>
    <w:rsid w:val="00C33A69"/>
    <w:rsid w:val="00C343F0"/>
    <w:rsid w:val="00C35419"/>
    <w:rsid w:val="00C35427"/>
    <w:rsid w:val="00C37C7B"/>
    <w:rsid w:val="00C408A4"/>
    <w:rsid w:val="00C4304D"/>
    <w:rsid w:val="00C43869"/>
    <w:rsid w:val="00C44FF7"/>
    <w:rsid w:val="00C45615"/>
    <w:rsid w:val="00C50BFA"/>
    <w:rsid w:val="00C51D72"/>
    <w:rsid w:val="00C52720"/>
    <w:rsid w:val="00C53966"/>
    <w:rsid w:val="00C53D33"/>
    <w:rsid w:val="00C5470E"/>
    <w:rsid w:val="00C547F5"/>
    <w:rsid w:val="00C56B92"/>
    <w:rsid w:val="00C61192"/>
    <w:rsid w:val="00C6261C"/>
    <w:rsid w:val="00C6304A"/>
    <w:rsid w:val="00C65ECA"/>
    <w:rsid w:val="00C66228"/>
    <w:rsid w:val="00C66BAD"/>
    <w:rsid w:val="00C70243"/>
    <w:rsid w:val="00C70BE9"/>
    <w:rsid w:val="00C72A1E"/>
    <w:rsid w:val="00C732F5"/>
    <w:rsid w:val="00C74A2A"/>
    <w:rsid w:val="00C76557"/>
    <w:rsid w:val="00C76689"/>
    <w:rsid w:val="00C8271A"/>
    <w:rsid w:val="00C8296F"/>
    <w:rsid w:val="00C82DA8"/>
    <w:rsid w:val="00C846CC"/>
    <w:rsid w:val="00C85B0E"/>
    <w:rsid w:val="00C86461"/>
    <w:rsid w:val="00C865B8"/>
    <w:rsid w:val="00C86640"/>
    <w:rsid w:val="00C86E64"/>
    <w:rsid w:val="00C91BBD"/>
    <w:rsid w:val="00C92D20"/>
    <w:rsid w:val="00C92F4B"/>
    <w:rsid w:val="00C93094"/>
    <w:rsid w:val="00C9355D"/>
    <w:rsid w:val="00C93EF7"/>
    <w:rsid w:val="00C93F94"/>
    <w:rsid w:val="00C94F43"/>
    <w:rsid w:val="00C9691B"/>
    <w:rsid w:val="00CA1245"/>
    <w:rsid w:val="00CA3C87"/>
    <w:rsid w:val="00CA4544"/>
    <w:rsid w:val="00CA46DC"/>
    <w:rsid w:val="00CA4B23"/>
    <w:rsid w:val="00CA4E1C"/>
    <w:rsid w:val="00CA6EF3"/>
    <w:rsid w:val="00CA7416"/>
    <w:rsid w:val="00CB288C"/>
    <w:rsid w:val="00CB4537"/>
    <w:rsid w:val="00CB49AF"/>
    <w:rsid w:val="00CB4B8B"/>
    <w:rsid w:val="00CB4E0F"/>
    <w:rsid w:val="00CB683C"/>
    <w:rsid w:val="00CB6FE5"/>
    <w:rsid w:val="00CC06F2"/>
    <w:rsid w:val="00CC2221"/>
    <w:rsid w:val="00CC3149"/>
    <w:rsid w:val="00CC3A9E"/>
    <w:rsid w:val="00CC6D30"/>
    <w:rsid w:val="00CD08F7"/>
    <w:rsid w:val="00CD1103"/>
    <w:rsid w:val="00CD2A78"/>
    <w:rsid w:val="00CD3184"/>
    <w:rsid w:val="00CD3228"/>
    <w:rsid w:val="00CD3CDB"/>
    <w:rsid w:val="00CD49C9"/>
    <w:rsid w:val="00CD6125"/>
    <w:rsid w:val="00CD7075"/>
    <w:rsid w:val="00CD7A8E"/>
    <w:rsid w:val="00CE0116"/>
    <w:rsid w:val="00CE0187"/>
    <w:rsid w:val="00CE0853"/>
    <w:rsid w:val="00CE120C"/>
    <w:rsid w:val="00CE3176"/>
    <w:rsid w:val="00CE4341"/>
    <w:rsid w:val="00CE4442"/>
    <w:rsid w:val="00CE5AE0"/>
    <w:rsid w:val="00CE6869"/>
    <w:rsid w:val="00CF2E57"/>
    <w:rsid w:val="00CF4396"/>
    <w:rsid w:val="00CF5427"/>
    <w:rsid w:val="00CF5823"/>
    <w:rsid w:val="00CF5877"/>
    <w:rsid w:val="00CF7933"/>
    <w:rsid w:val="00D01C05"/>
    <w:rsid w:val="00D02319"/>
    <w:rsid w:val="00D03578"/>
    <w:rsid w:val="00D035B3"/>
    <w:rsid w:val="00D0428F"/>
    <w:rsid w:val="00D0468A"/>
    <w:rsid w:val="00D04FB9"/>
    <w:rsid w:val="00D050E9"/>
    <w:rsid w:val="00D054F7"/>
    <w:rsid w:val="00D057B1"/>
    <w:rsid w:val="00D0599C"/>
    <w:rsid w:val="00D05E34"/>
    <w:rsid w:val="00D068B9"/>
    <w:rsid w:val="00D06A75"/>
    <w:rsid w:val="00D07257"/>
    <w:rsid w:val="00D075A2"/>
    <w:rsid w:val="00D1090D"/>
    <w:rsid w:val="00D10C19"/>
    <w:rsid w:val="00D11214"/>
    <w:rsid w:val="00D13A57"/>
    <w:rsid w:val="00D14981"/>
    <w:rsid w:val="00D16B6A"/>
    <w:rsid w:val="00D202BD"/>
    <w:rsid w:val="00D20B35"/>
    <w:rsid w:val="00D21DCC"/>
    <w:rsid w:val="00D24516"/>
    <w:rsid w:val="00D24C56"/>
    <w:rsid w:val="00D25062"/>
    <w:rsid w:val="00D25639"/>
    <w:rsid w:val="00D26029"/>
    <w:rsid w:val="00D27288"/>
    <w:rsid w:val="00D3083D"/>
    <w:rsid w:val="00D32A4F"/>
    <w:rsid w:val="00D32FF7"/>
    <w:rsid w:val="00D33C36"/>
    <w:rsid w:val="00D3536A"/>
    <w:rsid w:val="00D3570A"/>
    <w:rsid w:val="00D365DD"/>
    <w:rsid w:val="00D377A8"/>
    <w:rsid w:val="00D4188F"/>
    <w:rsid w:val="00D43E8B"/>
    <w:rsid w:val="00D43FB5"/>
    <w:rsid w:val="00D44380"/>
    <w:rsid w:val="00D44877"/>
    <w:rsid w:val="00D4497F"/>
    <w:rsid w:val="00D45240"/>
    <w:rsid w:val="00D46DB3"/>
    <w:rsid w:val="00D47DDF"/>
    <w:rsid w:val="00D50CB6"/>
    <w:rsid w:val="00D51800"/>
    <w:rsid w:val="00D521C0"/>
    <w:rsid w:val="00D60675"/>
    <w:rsid w:val="00D609E2"/>
    <w:rsid w:val="00D60A6B"/>
    <w:rsid w:val="00D611BB"/>
    <w:rsid w:val="00D63214"/>
    <w:rsid w:val="00D6391D"/>
    <w:rsid w:val="00D64E0A"/>
    <w:rsid w:val="00D6548F"/>
    <w:rsid w:val="00D66A45"/>
    <w:rsid w:val="00D66EF8"/>
    <w:rsid w:val="00D70BBD"/>
    <w:rsid w:val="00D70C08"/>
    <w:rsid w:val="00D72BEA"/>
    <w:rsid w:val="00D743CA"/>
    <w:rsid w:val="00D75460"/>
    <w:rsid w:val="00D75A29"/>
    <w:rsid w:val="00D76543"/>
    <w:rsid w:val="00D777C9"/>
    <w:rsid w:val="00D77BDF"/>
    <w:rsid w:val="00D80860"/>
    <w:rsid w:val="00D81E2B"/>
    <w:rsid w:val="00D8263F"/>
    <w:rsid w:val="00D82CFE"/>
    <w:rsid w:val="00D867D8"/>
    <w:rsid w:val="00D869AF"/>
    <w:rsid w:val="00D87384"/>
    <w:rsid w:val="00D9107A"/>
    <w:rsid w:val="00D92555"/>
    <w:rsid w:val="00D92913"/>
    <w:rsid w:val="00D95392"/>
    <w:rsid w:val="00D96871"/>
    <w:rsid w:val="00D97C53"/>
    <w:rsid w:val="00DA02F8"/>
    <w:rsid w:val="00DA0807"/>
    <w:rsid w:val="00DA0938"/>
    <w:rsid w:val="00DA0D3E"/>
    <w:rsid w:val="00DA2681"/>
    <w:rsid w:val="00DA2766"/>
    <w:rsid w:val="00DA3499"/>
    <w:rsid w:val="00DA3825"/>
    <w:rsid w:val="00DA4358"/>
    <w:rsid w:val="00DA4674"/>
    <w:rsid w:val="00DA4890"/>
    <w:rsid w:val="00DA6474"/>
    <w:rsid w:val="00DB10AF"/>
    <w:rsid w:val="00DB2B26"/>
    <w:rsid w:val="00DB3F8D"/>
    <w:rsid w:val="00DB4423"/>
    <w:rsid w:val="00DB50FC"/>
    <w:rsid w:val="00DB6768"/>
    <w:rsid w:val="00DB6D7E"/>
    <w:rsid w:val="00DC29F0"/>
    <w:rsid w:val="00DC50CF"/>
    <w:rsid w:val="00DC647B"/>
    <w:rsid w:val="00DC77C2"/>
    <w:rsid w:val="00DD186D"/>
    <w:rsid w:val="00DD1DBF"/>
    <w:rsid w:val="00DD2A82"/>
    <w:rsid w:val="00DD3840"/>
    <w:rsid w:val="00DE1145"/>
    <w:rsid w:val="00DE1737"/>
    <w:rsid w:val="00DE18E0"/>
    <w:rsid w:val="00DE2116"/>
    <w:rsid w:val="00DE237E"/>
    <w:rsid w:val="00DE2DD0"/>
    <w:rsid w:val="00DE3EF7"/>
    <w:rsid w:val="00DE50C3"/>
    <w:rsid w:val="00DE6707"/>
    <w:rsid w:val="00DE6F6E"/>
    <w:rsid w:val="00DE7B04"/>
    <w:rsid w:val="00DF06E3"/>
    <w:rsid w:val="00DF0BBD"/>
    <w:rsid w:val="00DF1022"/>
    <w:rsid w:val="00DF1FE3"/>
    <w:rsid w:val="00DF2501"/>
    <w:rsid w:val="00DF2E6C"/>
    <w:rsid w:val="00DF310E"/>
    <w:rsid w:val="00DF5878"/>
    <w:rsid w:val="00DF6906"/>
    <w:rsid w:val="00DF6C1F"/>
    <w:rsid w:val="00E0004B"/>
    <w:rsid w:val="00E01A2B"/>
    <w:rsid w:val="00E01F6B"/>
    <w:rsid w:val="00E02493"/>
    <w:rsid w:val="00E0333C"/>
    <w:rsid w:val="00E03F36"/>
    <w:rsid w:val="00E04479"/>
    <w:rsid w:val="00E04FFF"/>
    <w:rsid w:val="00E05D91"/>
    <w:rsid w:val="00E13996"/>
    <w:rsid w:val="00E1584C"/>
    <w:rsid w:val="00E167DB"/>
    <w:rsid w:val="00E213FB"/>
    <w:rsid w:val="00E22395"/>
    <w:rsid w:val="00E22F76"/>
    <w:rsid w:val="00E24401"/>
    <w:rsid w:val="00E247F2"/>
    <w:rsid w:val="00E255B1"/>
    <w:rsid w:val="00E259D7"/>
    <w:rsid w:val="00E300EE"/>
    <w:rsid w:val="00E301A7"/>
    <w:rsid w:val="00E337C6"/>
    <w:rsid w:val="00E34D6C"/>
    <w:rsid w:val="00E35DE3"/>
    <w:rsid w:val="00E3672F"/>
    <w:rsid w:val="00E36A9E"/>
    <w:rsid w:val="00E41091"/>
    <w:rsid w:val="00E42A92"/>
    <w:rsid w:val="00E44091"/>
    <w:rsid w:val="00E46E7B"/>
    <w:rsid w:val="00E46E90"/>
    <w:rsid w:val="00E50B06"/>
    <w:rsid w:val="00E50D70"/>
    <w:rsid w:val="00E51B7D"/>
    <w:rsid w:val="00E5222D"/>
    <w:rsid w:val="00E538D0"/>
    <w:rsid w:val="00E539E4"/>
    <w:rsid w:val="00E554A5"/>
    <w:rsid w:val="00E61F88"/>
    <w:rsid w:val="00E65054"/>
    <w:rsid w:val="00E66493"/>
    <w:rsid w:val="00E66645"/>
    <w:rsid w:val="00E66D35"/>
    <w:rsid w:val="00E6789B"/>
    <w:rsid w:val="00E71B70"/>
    <w:rsid w:val="00E71F9C"/>
    <w:rsid w:val="00E72510"/>
    <w:rsid w:val="00E727CE"/>
    <w:rsid w:val="00E756F0"/>
    <w:rsid w:val="00E75702"/>
    <w:rsid w:val="00E76128"/>
    <w:rsid w:val="00E76F3F"/>
    <w:rsid w:val="00E77550"/>
    <w:rsid w:val="00E804A2"/>
    <w:rsid w:val="00E82788"/>
    <w:rsid w:val="00E8319A"/>
    <w:rsid w:val="00E83B28"/>
    <w:rsid w:val="00E83F60"/>
    <w:rsid w:val="00E84A3A"/>
    <w:rsid w:val="00E93559"/>
    <w:rsid w:val="00E94837"/>
    <w:rsid w:val="00E95CDE"/>
    <w:rsid w:val="00E964BD"/>
    <w:rsid w:val="00E973D4"/>
    <w:rsid w:val="00EA06C8"/>
    <w:rsid w:val="00EA1873"/>
    <w:rsid w:val="00EA2182"/>
    <w:rsid w:val="00EA4CAB"/>
    <w:rsid w:val="00EA4CC8"/>
    <w:rsid w:val="00EA5A49"/>
    <w:rsid w:val="00EB09D1"/>
    <w:rsid w:val="00EB1963"/>
    <w:rsid w:val="00EB2760"/>
    <w:rsid w:val="00EB27B7"/>
    <w:rsid w:val="00EB2E8B"/>
    <w:rsid w:val="00EB37EF"/>
    <w:rsid w:val="00EB4F5F"/>
    <w:rsid w:val="00EB5C2D"/>
    <w:rsid w:val="00EB6851"/>
    <w:rsid w:val="00EB726C"/>
    <w:rsid w:val="00EB73D4"/>
    <w:rsid w:val="00EB7938"/>
    <w:rsid w:val="00EC01C5"/>
    <w:rsid w:val="00EC01CA"/>
    <w:rsid w:val="00EC0591"/>
    <w:rsid w:val="00EC0892"/>
    <w:rsid w:val="00EC14F7"/>
    <w:rsid w:val="00EC1A4F"/>
    <w:rsid w:val="00EC1AA4"/>
    <w:rsid w:val="00EC22E2"/>
    <w:rsid w:val="00EC34E4"/>
    <w:rsid w:val="00EC421D"/>
    <w:rsid w:val="00EC7990"/>
    <w:rsid w:val="00ED0190"/>
    <w:rsid w:val="00ED4E7B"/>
    <w:rsid w:val="00ED5C97"/>
    <w:rsid w:val="00ED7356"/>
    <w:rsid w:val="00EE151C"/>
    <w:rsid w:val="00EE2BFC"/>
    <w:rsid w:val="00EE2DB7"/>
    <w:rsid w:val="00EE3749"/>
    <w:rsid w:val="00EE59D5"/>
    <w:rsid w:val="00EE7126"/>
    <w:rsid w:val="00EF4186"/>
    <w:rsid w:val="00EF4F04"/>
    <w:rsid w:val="00EF4FB7"/>
    <w:rsid w:val="00EF5489"/>
    <w:rsid w:val="00EF7712"/>
    <w:rsid w:val="00F006C9"/>
    <w:rsid w:val="00F00928"/>
    <w:rsid w:val="00F00BAE"/>
    <w:rsid w:val="00F00E49"/>
    <w:rsid w:val="00F01571"/>
    <w:rsid w:val="00F019A8"/>
    <w:rsid w:val="00F030F0"/>
    <w:rsid w:val="00F03743"/>
    <w:rsid w:val="00F05B04"/>
    <w:rsid w:val="00F073F4"/>
    <w:rsid w:val="00F11658"/>
    <w:rsid w:val="00F11F3D"/>
    <w:rsid w:val="00F13098"/>
    <w:rsid w:val="00F13AF0"/>
    <w:rsid w:val="00F13F6F"/>
    <w:rsid w:val="00F140AA"/>
    <w:rsid w:val="00F143CB"/>
    <w:rsid w:val="00F1609A"/>
    <w:rsid w:val="00F163CB"/>
    <w:rsid w:val="00F1736F"/>
    <w:rsid w:val="00F209A3"/>
    <w:rsid w:val="00F21277"/>
    <w:rsid w:val="00F22CE7"/>
    <w:rsid w:val="00F23BFA"/>
    <w:rsid w:val="00F25590"/>
    <w:rsid w:val="00F27137"/>
    <w:rsid w:val="00F2749A"/>
    <w:rsid w:val="00F3022C"/>
    <w:rsid w:val="00F32E13"/>
    <w:rsid w:val="00F337A0"/>
    <w:rsid w:val="00F37C2A"/>
    <w:rsid w:val="00F40359"/>
    <w:rsid w:val="00F444D0"/>
    <w:rsid w:val="00F4478A"/>
    <w:rsid w:val="00F44BCD"/>
    <w:rsid w:val="00F4682C"/>
    <w:rsid w:val="00F52630"/>
    <w:rsid w:val="00F56227"/>
    <w:rsid w:val="00F569AC"/>
    <w:rsid w:val="00F57493"/>
    <w:rsid w:val="00F57C80"/>
    <w:rsid w:val="00F57D8F"/>
    <w:rsid w:val="00F62C75"/>
    <w:rsid w:val="00F64214"/>
    <w:rsid w:val="00F65F9B"/>
    <w:rsid w:val="00F66B3A"/>
    <w:rsid w:val="00F67518"/>
    <w:rsid w:val="00F67D44"/>
    <w:rsid w:val="00F716D6"/>
    <w:rsid w:val="00F72548"/>
    <w:rsid w:val="00F72866"/>
    <w:rsid w:val="00F80160"/>
    <w:rsid w:val="00F8034B"/>
    <w:rsid w:val="00F820B6"/>
    <w:rsid w:val="00F8316D"/>
    <w:rsid w:val="00F83179"/>
    <w:rsid w:val="00F8367C"/>
    <w:rsid w:val="00F85FF9"/>
    <w:rsid w:val="00F91666"/>
    <w:rsid w:val="00F92143"/>
    <w:rsid w:val="00F92313"/>
    <w:rsid w:val="00F92B6F"/>
    <w:rsid w:val="00F9359E"/>
    <w:rsid w:val="00F93DBE"/>
    <w:rsid w:val="00F953D2"/>
    <w:rsid w:val="00F971E9"/>
    <w:rsid w:val="00FA012E"/>
    <w:rsid w:val="00FA0DB3"/>
    <w:rsid w:val="00FA21FB"/>
    <w:rsid w:val="00FA298B"/>
    <w:rsid w:val="00FA2ECB"/>
    <w:rsid w:val="00FA36A6"/>
    <w:rsid w:val="00FA389F"/>
    <w:rsid w:val="00FA3F9C"/>
    <w:rsid w:val="00FA534F"/>
    <w:rsid w:val="00FA5552"/>
    <w:rsid w:val="00FA7D8B"/>
    <w:rsid w:val="00FA7E3C"/>
    <w:rsid w:val="00FB192D"/>
    <w:rsid w:val="00FB342A"/>
    <w:rsid w:val="00FB5F1E"/>
    <w:rsid w:val="00FB66C5"/>
    <w:rsid w:val="00FB6A71"/>
    <w:rsid w:val="00FB71B9"/>
    <w:rsid w:val="00FB7A73"/>
    <w:rsid w:val="00FC0543"/>
    <w:rsid w:val="00FC239D"/>
    <w:rsid w:val="00FC29D6"/>
    <w:rsid w:val="00FC3C64"/>
    <w:rsid w:val="00FC3D48"/>
    <w:rsid w:val="00FC468F"/>
    <w:rsid w:val="00FC5E75"/>
    <w:rsid w:val="00FC636D"/>
    <w:rsid w:val="00FC652C"/>
    <w:rsid w:val="00FD0A84"/>
    <w:rsid w:val="00FD24B4"/>
    <w:rsid w:val="00FD2AD7"/>
    <w:rsid w:val="00FD4259"/>
    <w:rsid w:val="00FD7A91"/>
    <w:rsid w:val="00FE066B"/>
    <w:rsid w:val="00FE1232"/>
    <w:rsid w:val="00FE1478"/>
    <w:rsid w:val="00FE20E1"/>
    <w:rsid w:val="00FE2699"/>
    <w:rsid w:val="00FE2ACD"/>
    <w:rsid w:val="00FE31D9"/>
    <w:rsid w:val="00FE4E94"/>
    <w:rsid w:val="00FE61CE"/>
    <w:rsid w:val="00FF0447"/>
    <w:rsid w:val="00FF0CBB"/>
    <w:rsid w:val="00FF0E7D"/>
    <w:rsid w:val="00FF1469"/>
    <w:rsid w:val="00FF20A4"/>
    <w:rsid w:val="00FF2CD4"/>
    <w:rsid w:val="00FF3194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4128"/>
  <w15:chartTrackingRefBased/>
  <w15:docId w15:val="{C6602992-ED76-49E9-9EBF-2C9DC58C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A389F"/>
    <w:pPr>
      <w:keepNext/>
      <w:jc w:val="center"/>
      <w:outlineLvl w:val="0"/>
    </w:pPr>
    <w:rPr>
      <w:rFonts w:ascii="Arial" w:hAnsi="Arial" w:cs="Arial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A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89F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3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89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FA389F"/>
    <w:rPr>
      <w:color w:val="0000FF"/>
      <w:u w:val="single"/>
    </w:rPr>
  </w:style>
  <w:style w:type="paragraph" w:styleId="ListParagraph">
    <w:name w:val="List Paragraph"/>
    <w:aliases w:val="List Bulet,COMESA Text 2,Standard 12 pt,List Bullet Mary,AB List 1,Bullet Points,List Paragraph1,ProcessA,Paragraphe de liste,Liste couleur - Accent 1,Liste couleur - Accent 14,References,Bullets,Numbered List Paragraph,ReferencesCxSpLast"/>
    <w:basedOn w:val="Normal"/>
    <w:link w:val="ListParagraphChar"/>
    <w:uiPriority w:val="34"/>
    <w:qFormat/>
    <w:rsid w:val="00FA3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FA389F"/>
    <w:pPr>
      <w:spacing w:after="0" w:line="240" w:lineRule="auto"/>
    </w:pPr>
    <w:rPr>
      <w:rFonts w:ascii="Calibri" w:eastAsia="Times New Roman" w:hAnsi="Calibri" w:cs="Times New Roman"/>
      <w:lang w:val="en-ZA" w:eastAsia="en-ZA"/>
    </w:rPr>
  </w:style>
  <w:style w:type="character" w:customStyle="1" w:styleId="ListParagraphChar">
    <w:name w:val="List Paragraph Char"/>
    <w:aliases w:val="List Bulet Char,COMESA Text 2 Char,Standard 12 pt Char,List Bullet Mary Char,AB List 1 Char,Bullet Points Char,List Paragraph1 Char,ProcessA Char,Paragraphe de liste Char,Liste couleur - Accent 1 Char,Liste couleur - Accent 14 Char"/>
    <w:link w:val="ListParagraph"/>
    <w:uiPriority w:val="34"/>
    <w:qFormat/>
    <w:locked/>
    <w:rsid w:val="00FA389F"/>
    <w:rPr>
      <w:rFonts w:ascii="Calibri" w:eastAsia="Calibri" w:hAnsi="Calibri" w:cs="Times New Roman"/>
    </w:rPr>
  </w:style>
  <w:style w:type="paragraph" w:customStyle="1" w:styleId="Default">
    <w:name w:val="Default"/>
    <w:rsid w:val="00BD5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12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90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D5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3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3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3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5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46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0B9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2BF8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0"/>
    <w:qFormat/>
    <w:rsid w:val="00DF1FE3"/>
    <w:pPr>
      <w:autoSpaceDE w:val="0"/>
      <w:autoSpaceDN w:val="0"/>
      <w:adjustRightInd w:val="0"/>
      <w:spacing w:before="180" w:after="180" w:line="264" w:lineRule="auto"/>
      <w:textAlignment w:val="center"/>
    </w:pPr>
    <w:rPr>
      <w:rFonts w:ascii="Arial" w:eastAsiaTheme="minorHAnsi" w:hAnsi="Arial" w:cs="Arial"/>
      <w:color w:val="000000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0"/>
    <w:rsid w:val="00DF1FE3"/>
    <w:rPr>
      <w:rFonts w:ascii="Arial" w:hAnsi="Arial" w:cs="Arial"/>
      <w:color w:val="000000"/>
      <w:sz w:val="21"/>
      <w:szCs w:val="21"/>
      <w:lang w:val="en-GB"/>
    </w:rPr>
  </w:style>
  <w:style w:type="character" w:customStyle="1" w:styleId="apple-style-span">
    <w:name w:val="apple-style-span"/>
    <w:rsid w:val="002F3F95"/>
    <w:rPr>
      <w:rFonts w:cs="Times New Roman"/>
    </w:rPr>
  </w:style>
  <w:style w:type="character" w:customStyle="1" w:styleId="hgkelc">
    <w:name w:val="hgkelc"/>
    <w:basedOn w:val="DefaultParagraphFont"/>
    <w:rsid w:val="00676981"/>
  </w:style>
  <w:style w:type="character" w:customStyle="1" w:styleId="normaltextrun">
    <w:name w:val="normaltextrun"/>
    <w:basedOn w:val="DefaultParagraphFont"/>
    <w:rsid w:val="00A45992"/>
  </w:style>
  <w:style w:type="paragraph" w:customStyle="1" w:styleId="BodyB">
    <w:name w:val="Body B"/>
    <w:rsid w:val="00552BBB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Calibri" w:hAnsi="Calibri" w:cs="Calibri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evision">
    <w:name w:val="Revision"/>
    <w:hidden/>
    <w:uiPriority w:val="99"/>
    <w:semiHidden/>
    <w:rsid w:val="0013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A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82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8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491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4D97662D3E5489C4BA6AC154A652D" ma:contentTypeVersion="15" ma:contentTypeDescription="Create a new document." ma:contentTypeScope="" ma:versionID="2a314ddf9465b4b15c768cbe7d6b384b">
  <xsd:schema xmlns:xsd="http://www.w3.org/2001/XMLSchema" xmlns:xs="http://www.w3.org/2001/XMLSchema" xmlns:p="http://schemas.microsoft.com/office/2006/metadata/properties" xmlns:ns1="http://schemas.microsoft.com/sharepoint/v3" xmlns:ns3="30d1bb5c-b43b-4a25-9a32-f0cfb3175cf0" xmlns:ns4="491e08c2-29bd-408c-9692-dc5e78de49a4" targetNamespace="http://schemas.microsoft.com/office/2006/metadata/properties" ma:root="true" ma:fieldsID="0bbb852f9f3fab16b2e4f1a849435135" ns1:_="" ns3:_="" ns4:_="">
    <xsd:import namespace="http://schemas.microsoft.com/sharepoint/v3"/>
    <xsd:import namespace="30d1bb5c-b43b-4a25-9a32-f0cfb3175cf0"/>
    <xsd:import namespace="491e08c2-29bd-408c-9692-dc5e78de4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1bb5c-b43b-4a25-9a32-f0cfb3175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e08c2-29bd-408c-9692-dc5e78de49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D93C6-C2EC-40C7-A178-5C773CDADB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0C4C9-5DAD-434D-AC5B-AA4F9EBD0A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6A7FB3-6B42-462A-ADA5-425069507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d1bb5c-b43b-4a25-9a32-f0cfb3175cf0"/>
    <ds:schemaRef ds:uri="491e08c2-29bd-408c-9692-dc5e78de4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531558-1175-4055-A7BB-2F2D25BD72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Nawina Imwiko</dc:creator>
  <cp:keywords/>
  <dc:description/>
  <cp:lastModifiedBy>Charles Chaitezvi</cp:lastModifiedBy>
  <cp:revision>2</cp:revision>
  <cp:lastPrinted>2022-09-30T15:14:00Z</cp:lastPrinted>
  <dcterms:created xsi:type="dcterms:W3CDTF">2022-10-03T09:09:00Z</dcterms:created>
  <dcterms:modified xsi:type="dcterms:W3CDTF">2022-10-03T09:09:00Z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0x010100BE04D97662D3E5489C4BA6AC154A652D</vt:lpwstr>
  </property>
</Properties>
</file>