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9E4D" w14:textId="77777777" w:rsidR="00172A5B" w:rsidRPr="00FF0337" w:rsidRDefault="00172A5B" w:rsidP="005B02F7">
      <w:pPr>
        <w:spacing w:line="360" w:lineRule="auto"/>
        <w:jc w:val="center"/>
        <w:rPr>
          <w:rFonts w:ascii="Arial" w:hAnsi="Arial" w:cs="Arial"/>
          <w:b/>
          <w:sz w:val="28"/>
          <w:szCs w:val="28"/>
        </w:rPr>
      </w:pPr>
    </w:p>
    <w:p w14:paraId="69C5A971" w14:textId="77777777" w:rsidR="00912BF5" w:rsidRPr="00FF0337" w:rsidRDefault="00912BF5" w:rsidP="005B02F7">
      <w:pPr>
        <w:spacing w:line="360" w:lineRule="auto"/>
        <w:jc w:val="center"/>
        <w:rPr>
          <w:rFonts w:ascii="Arial" w:hAnsi="Arial" w:cs="Arial"/>
          <w:b/>
          <w:sz w:val="28"/>
          <w:szCs w:val="28"/>
        </w:rPr>
      </w:pPr>
    </w:p>
    <w:p w14:paraId="5F023A1A" w14:textId="77777777" w:rsidR="00172A5B" w:rsidRPr="00FF0337" w:rsidRDefault="00172A5B" w:rsidP="005B02F7">
      <w:pPr>
        <w:spacing w:line="360" w:lineRule="auto"/>
        <w:jc w:val="center"/>
        <w:rPr>
          <w:rFonts w:ascii="Arial" w:hAnsi="Arial" w:cs="Arial"/>
          <w:b/>
          <w:sz w:val="28"/>
          <w:szCs w:val="28"/>
        </w:rPr>
      </w:pPr>
    </w:p>
    <w:p w14:paraId="737BE06B" w14:textId="06895E78" w:rsidR="00172A5B" w:rsidRPr="00FF0337" w:rsidRDefault="00247EBA" w:rsidP="005B02F7">
      <w:pPr>
        <w:spacing w:line="360" w:lineRule="auto"/>
        <w:jc w:val="center"/>
        <w:rPr>
          <w:rFonts w:ascii="Arial" w:hAnsi="Arial" w:cs="Arial"/>
          <w:b/>
          <w:sz w:val="28"/>
          <w:szCs w:val="28"/>
        </w:rPr>
      </w:pPr>
      <w:r>
        <w:rPr>
          <w:noProof/>
        </w:rPr>
        <w:drawing>
          <wp:inline distT="0" distB="0" distL="0" distR="0" wp14:anchorId="31E42646" wp14:editId="44A4C19E">
            <wp:extent cx="3390900" cy="3390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3390900"/>
                    </a:xfrm>
                    <a:prstGeom prst="rect">
                      <a:avLst/>
                    </a:prstGeom>
                    <a:noFill/>
                    <a:ln>
                      <a:noFill/>
                    </a:ln>
                  </pic:spPr>
                </pic:pic>
              </a:graphicData>
            </a:graphic>
          </wp:inline>
        </w:drawing>
      </w:r>
    </w:p>
    <w:p w14:paraId="5A680ABC" w14:textId="30D6D405" w:rsidR="00125E80" w:rsidRDefault="005B02F7" w:rsidP="00391A34">
      <w:pPr>
        <w:spacing w:line="360" w:lineRule="auto"/>
        <w:jc w:val="center"/>
        <w:rPr>
          <w:rFonts w:ascii="Arial" w:hAnsi="Arial" w:cs="Arial"/>
          <w:b/>
          <w:sz w:val="28"/>
          <w:szCs w:val="28"/>
        </w:rPr>
      </w:pPr>
      <w:r w:rsidRPr="00FF0337">
        <w:rPr>
          <w:rFonts w:ascii="Arial" w:hAnsi="Arial" w:cs="Arial"/>
          <w:b/>
          <w:sz w:val="28"/>
          <w:szCs w:val="28"/>
        </w:rPr>
        <w:t xml:space="preserve">STATEMENT BY </w:t>
      </w:r>
    </w:p>
    <w:p w14:paraId="508388D6" w14:textId="77777777" w:rsidR="00125E80" w:rsidRDefault="00125E80" w:rsidP="00391A34">
      <w:pPr>
        <w:spacing w:line="360" w:lineRule="auto"/>
        <w:jc w:val="center"/>
        <w:rPr>
          <w:rFonts w:ascii="Arial" w:hAnsi="Arial" w:cs="Arial"/>
          <w:b/>
          <w:sz w:val="28"/>
          <w:szCs w:val="28"/>
        </w:rPr>
      </w:pPr>
    </w:p>
    <w:p w14:paraId="477808DC" w14:textId="189A12F8" w:rsidR="00125E80" w:rsidRDefault="00125E80" w:rsidP="00391A34">
      <w:pPr>
        <w:spacing w:line="360" w:lineRule="auto"/>
        <w:jc w:val="center"/>
        <w:rPr>
          <w:rFonts w:ascii="Arial" w:hAnsi="Arial" w:cs="Arial"/>
          <w:b/>
          <w:sz w:val="28"/>
          <w:szCs w:val="28"/>
        </w:rPr>
      </w:pPr>
      <w:r>
        <w:rPr>
          <w:rFonts w:ascii="Arial" w:hAnsi="Arial" w:cs="Arial"/>
          <w:b/>
          <w:sz w:val="28"/>
          <w:szCs w:val="28"/>
        </w:rPr>
        <w:t>H</w:t>
      </w:r>
      <w:r w:rsidR="008B79CD">
        <w:rPr>
          <w:rFonts w:ascii="Arial" w:hAnsi="Arial" w:cs="Arial"/>
          <w:b/>
          <w:sz w:val="28"/>
          <w:szCs w:val="28"/>
        </w:rPr>
        <w:t>.</w:t>
      </w:r>
      <w:r>
        <w:rPr>
          <w:rFonts w:ascii="Arial" w:hAnsi="Arial" w:cs="Arial"/>
          <w:b/>
          <w:sz w:val="28"/>
          <w:szCs w:val="28"/>
        </w:rPr>
        <w:t xml:space="preserve">E CHILESHE MPUNDU KAPWEPWE - </w:t>
      </w:r>
      <w:r w:rsidR="00C22C87" w:rsidRPr="00FF0337">
        <w:rPr>
          <w:rFonts w:ascii="Arial" w:hAnsi="Arial" w:cs="Arial"/>
          <w:b/>
          <w:sz w:val="28"/>
          <w:szCs w:val="28"/>
        </w:rPr>
        <w:t xml:space="preserve">COMESA </w:t>
      </w:r>
      <w:r w:rsidR="005B02F7" w:rsidRPr="00FF0337">
        <w:rPr>
          <w:rFonts w:ascii="Arial" w:hAnsi="Arial" w:cs="Arial"/>
          <w:b/>
          <w:sz w:val="28"/>
          <w:szCs w:val="28"/>
        </w:rPr>
        <w:t xml:space="preserve">SECRETARY GENERAL </w:t>
      </w:r>
    </w:p>
    <w:p w14:paraId="793DB38E" w14:textId="77777777" w:rsidR="00125E80" w:rsidRDefault="00125E80" w:rsidP="00391A34">
      <w:pPr>
        <w:spacing w:line="360" w:lineRule="auto"/>
        <w:jc w:val="center"/>
        <w:rPr>
          <w:rFonts w:ascii="Arial" w:hAnsi="Arial" w:cs="Arial"/>
          <w:b/>
          <w:sz w:val="28"/>
          <w:szCs w:val="28"/>
        </w:rPr>
      </w:pPr>
    </w:p>
    <w:p w14:paraId="56ADA521" w14:textId="77777777" w:rsidR="00125E80" w:rsidRDefault="00125E80" w:rsidP="00391A34">
      <w:pPr>
        <w:spacing w:line="360" w:lineRule="auto"/>
        <w:jc w:val="center"/>
        <w:rPr>
          <w:rFonts w:ascii="Arial" w:hAnsi="Arial" w:cs="Arial"/>
          <w:b/>
          <w:sz w:val="28"/>
          <w:szCs w:val="28"/>
        </w:rPr>
      </w:pPr>
    </w:p>
    <w:p w14:paraId="1A2B5AB5" w14:textId="4F1E40ED" w:rsidR="005B02F7" w:rsidRPr="00FF0337" w:rsidRDefault="005B02F7" w:rsidP="00391A34">
      <w:pPr>
        <w:spacing w:line="360" w:lineRule="auto"/>
        <w:jc w:val="center"/>
        <w:rPr>
          <w:rFonts w:ascii="Arial" w:hAnsi="Arial" w:cs="Arial"/>
          <w:b/>
          <w:sz w:val="28"/>
          <w:szCs w:val="28"/>
        </w:rPr>
      </w:pPr>
      <w:r w:rsidRPr="00FF0337">
        <w:rPr>
          <w:rFonts w:ascii="Arial" w:hAnsi="Arial" w:cs="Arial"/>
          <w:b/>
          <w:sz w:val="28"/>
          <w:szCs w:val="28"/>
        </w:rPr>
        <w:t>DURING THE OPENING OF THE 4</w:t>
      </w:r>
      <w:r w:rsidR="00D13BAC" w:rsidRPr="00FF0337">
        <w:rPr>
          <w:rFonts w:ascii="Arial" w:hAnsi="Arial" w:cs="Arial"/>
          <w:b/>
          <w:sz w:val="28"/>
          <w:szCs w:val="28"/>
        </w:rPr>
        <w:t>3</w:t>
      </w:r>
      <w:r w:rsidR="002777A3" w:rsidRPr="00FF0337">
        <w:rPr>
          <w:rFonts w:ascii="Arial" w:hAnsi="Arial" w:cs="Arial"/>
          <w:b/>
          <w:sz w:val="28"/>
          <w:szCs w:val="28"/>
          <w:vertAlign w:val="superscript"/>
        </w:rPr>
        <w:t>rd</w:t>
      </w:r>
      <w:r w:rsidR="002777A3" w:rsidRPr="00FF0337">
        <w:rPr>
          <w:rFonts w:ascii="Arial" w:hAnsi="Arial" w:cs="Arial"/>
          <w:b/>
          <w:sz w:val="28"/>
          <w:szCs w:val="28"/>
        </w:rPr>
        <w:t xml:space="preserve"> MEETING</w:t>
      </w:r>
      <w:r w:rsidRPr="00FF0337">
        <w:rPr>
          <w:rFonts w:ascii="Arial" w:hAnsi="Arial" w:cs="Arial"/>
          <w:b/>
          <w:sz w:val="28"/>
          <w:szCs w:val="28"/>
        </w:rPr>
        <w:t xml:space="preserve"> OF THE INTERGOVERNMENTAL COMMITTEE</w:t>
      </w:r>
    </w:p>
    <w:p w14:paraId="0C43920C" w14:textId="77777777" w:rsidR="005B02F7" w:rsidRPr="00FF0337" w:rsidRDefault="005B02F7" w:rsidP="005B02F7">
      <w:pPr>
        <w:spacing w:line="360" w:lineRule="auto"/>
        <w:rPr>
          <w:rFonts w:ascii="Arial" w:hAnsi="Arial" w:cs="Arial"/>
          <w:b/>
          <w:sz w:val="28"/>
          <w:szCs w:val="28"/>
        </w:rPr>
      </w:pPr>
    </w:p>
    <w:p w14:paraId="174683FE" w14:textId="77777777" w:rsidR="005B02F7" w:rsidRPr="00FF0337" w:rsidRDefault="005B02F7" w:rsidP="005B02F7">
      <w:pPr>
        <w:spacing w:line="360" w:lineRule="auto"/>
        <w:rPr>
          <w:rFonts w:ascii="Arial" w:hAnsi="Arial" w:cs="Arial"/>
          <w:b/>
          <w:sz w:val="28"/>
          <w:szCs w:val="28"/>
        </w:rPr>
      </w:pPr>
    </w:p>
    <w:p w14:paraId="07427281" w14:textId="77777777" w:rsidR="005B02F7" w:rsidRPr="00FF0337" w:rsidRDefault="005B02F7" w:rsidP="005B02F7">
      <w:pPr>
        <w:spacing w:line="360" w:lineRule="auto"/>
        <w:jc w:val="center"/>
        <w:rPr>
          <w:rFonts w:ascii="Arial" w:hAnsi="Arial" w:cs="Arial"/>
          <w:b/>
          <w:sz w:val="28"/>
          <w:szCs w:val="28"/>
        </w:rPr>
      </w:pPr>
    </w:p>
    <w:p w14:paraId="085EACF8" w14:textId="5C79AA14" w:rsidR="007E741C" w:rsidRPr="00FF0337" w:rsidRDefault="00D13BAC" w:rsidP="005B02F7">
      <w:pPr>
        <w:spacing w:line="360" w:lineRule="auto"/>
        <w:jc w:val="center"/>
        <w:rPr>
          <w:rFonts w:ascii="Arial" w:hAnsi="Arial" w:cs="Arial"/>
          <w:b/>
          <w:sz w:val="28"/>
          <w:szCs w:val="28"/>
        </w:rPr>
      </w:pPr>
      <w:r w:rsidRPr="00FF0337">
        <w:rPr>
          <w:rFonts w:ascii="Arial" w:hAnsi="Arial" w:cs="Arial"/>
          <w:b/>
          <w:sz w:val="28"/>
          <w:szCs w:val="28"/>
        </w:rPr>
        <w:t xml:space="preserve">29 – </w:t>
      </w:r>
      <w:r w:rsidR="002777A3" w:rsidRPr="00FF0337">
        <w:rPr>
          <w:rFonts w:ascii="Arial" w:hAnsi="Arial" w:cs="Arial"/>
          <w:b/>
          <w:sz w:val="28"/>
          <w:szCs w:val="28"/>
        </w:rPr>
        <w:t>30 NOVEMBER</w:t>
      </w:r>
      <w:r w:rsidR="00FE0769" w:rsidRPr="00FF0337">
        <w:rPr>
          <w:rFonts w:ascii="Arial" w:hAnsi="Arial" w:cs="Arial"/>
          <w:b/>
          <w:sz w:val="28"/>
          <w:szCs w:val="28"/>
        </w:rPr>
        <w:t xml:space="preserve"> </w:t>
      </w:r>
      <w:r w:rsidR="005F239C" w:rsidRPr="00FF0337">
        <w:rPr>
          <w:rFonts w:ascii="Arial" w:hAnsi="Arial" w:cs="Arial"/>
          <w:b/>
          <w:sz w:val="28"/>
          <w:szCs w:val="28"/>
        </w:rPr>
        <w:t>202</w:t>
      </w:r>
      <w:r w:rsidRPr="00FF0337">
        <w:rPr>
          <w:rFonts w:ascii="Arial" w:hAnsi="Arial" w:cs="Arial"/>
          <w:b/>
          <w:sz w:val="28"/>
          <w:szCs w:val="28"/>
        </w:rPr>
        <w:t>2</w:t>
      </w:r>
    </w:p>
    <w:p w14:paraId="331E51A1" w14:textId="77777777" w:rsidR="005B02F7" w:rsidRPr="00FF0337" w:rsidRDefault="005B02F7" w:rsidP="005B02F7">
      <w:pPr>
        <w:spacing w:line="360" w:lineRule="auto"/>
        <w:jc w:val="center"/>
        <w:rPr>
          <w:rFonts w:ascii="Arial" w:hAnsi="Arial" w:cs="Arial"/>
          <w:b/>
          <w:sz w:val="28"/>
          <w:szCs w:val="28"/>
        </w:rPr>
      </w:pPr>
    </w:p>
    <w:p w14:paraId="2D2E556C" w14:textId="77777777" w:rsidR="005B02F7" w:rsidRPr="00FF0337" w:rsidRDefault="005B02F7" w:rsidP="005B02F7">
      <w:pPr>
        <w:spacing w:line="360" w:lineRule="auto"/>
        <w:jc w:val="center"/>
        <w:rPr>
          <w:rFonts w:ascii="Arial" w:hAnsi="Arial" w:cs="Arial"/>
          <w:b/>
          <w:sz w:val="28"/>
          <w:szCs w:val="28"/>
        </w:rPr>
      </w:pPr>
    </w:p>
    <w:p w14:paraId="658FD218" w14:textId="77777777" w:rsidR="005B02F7" w:rsidRPr="00FF0337" w:rsidRDefault="005B02F7" w:rsidP="00971D67">
      <w:pPr>
        <w:spacing w:line="360" w:lineRule="auto"/>
        <w:jc w:val="both"/>
        <w:rPr>
          <w:rFonts w:ascii="Arial" w:hAnsi="Arial" w:cs="Arial"/>
          <w:b/>
          <w:sz w:val="28"/>
          <w:szCs w:val="28"/>
        </w:rPr>
      </w:pPr>
    </w:p>
    <w:p w14:paraId="597BD5F5" w14:textId="77777777" w:rsidR="005B02F7" w:rsidRPr="00FF0337" w:rsidRDefault="005B02F7" w:rsidP="00971D67">
      <w:pPr>
        <w:spacing w:line="360" w:lineRule="auto"/>
        <w:jc w:val="both"/>
        <w:rPr>
          <w:rFonts w:ascii="Arial" w:hAnsi="Arial" w:cs="Arial"/>
          <w:b/>
          <w:sz w:val="28"/>
          <w:szCs w:val="28"/>
        </w:rPr>
      </w:pPr>
    </w:p>
    <w:p w14:paraId="7ECBFFC7" w14:textId="77777777" w:rsidR="005B02F7" w:rsidRPr="00FF0337" w:rsidRDefault="005B02F7" w:rsidP="00971D67">
      <w:pPr>
        <w:spacing w:line="360" w:lineRule="auto"/>
        <w:jc w:val="both"/>
        <w:rPr>
          <w:rFonts w:ascii="Arial" w:hAnsi="Arial" w:cs="Arial"/>
          <w:b/>
          <w:sz w:val="28"/>
          <w:szCs w:val="28"/>
        </w:rPr>
      </w:pPr>
    </w:p>
    <w:p w14:paraId="73206515" w14:textId="2D2D1887" w:rsidR="005B02F7" w:rsidRPr="00FF0337" w:rsidRDefault="005B02F7" w:rsidP="00971D67">
      <w:pPr>
        <w:spacing w:line="360" w:lineRule="auto"/>
        <w:jc w:val="both"/>
        <w:rPr>
          <w:rFonts w:ascii="Arial" w:hAnsi="Arial" w:cs="Arial"/>
          <w:b/>
          <w:sz w:val="28"/>
          <w:szCs w:val="28"/>
        </w:rPr>
      </w:pPr>
    </w:p>
    <w:p w14:paraId="3612B176" w14:textId="77777777" w:rsidR="004A7AA6" w:rsidRPr="00FF0337" w:rsidRDefault="004A7AA6" w:rsidP="00971D67">
      <w:pPr>
        <w:spacing w:line="360" w:lineRule="auto"/>
        <w:jc w:val="both"/>
        <w:rPr>
          <w:rFonts w:ascii="Arial" w:hAnsi="Arial" w:cs="Arial"/>
          <w:b/>
          <w:sz w:val="28"/>
          <w:szCs w:val="28"/>
        </w:rPr>
      </w:pPr>
    </w:p>
    <w:p w14:paraId="3CD2D722" w14:textId="77777777" w:rsidR="005B02F7" w:rsidRPr="00FF0337" w:rsidRDefault="005B02F7" w:rsidP="00971D67">
      <w:pPr>
        <w:spacing w:line="360" w:lineRule="auto"/>
        <w:jc w:val="both"/>
        <w:rPr>
          <w:rFonts w:ascii="Arial" w:hAnsi="Arial" w:cs="Arial"/>
          <w:b/>
          <w:sz w:val="28"/>
          <w:szCs w:val="28"/>
        </w:rPr>
      </w:pPr>
    </w:p>
    <w:p w14:paraId="7F93FA9B" w14:textId="77777777" w:rsidR="005B02F7" w:rsidRPr="00FF0337" w:rsidRDefault="005B02F7" w:rsidP="00971D67">
      <w:pPr>
        <w:spacing w:line="360" w:lineRule="auto"/>
        <w:jc w:val="both"/>
        <w:rPr>
          <w:rFonts w:ascii="Arial" w:hAnsi="Arial" w:cs="Arial"/>
          <w:b/>
          <w:sz w:val="28"/>
          <w:szCs w:val="28"/>
        </w:rPr>
      </w:pPr>
    </w:p>
    <w:p w14:paraId="6B02028B" w14:textId="77777777" w:rsidR="005B02F7" w:rsidRPr="00FF0337" w:rsidRDefault="005B02F7" w:rsidP="00971D67">
      <w:pPr>
        <w:spacing w:line="360" w:lineRule="auto"/>
        <w:jc w:val="both"/>
        <w:rPr>
          <w:rFonts w:ascii="Arial" w:hAnsi="Arial" w:cs="Arial"/>
          <w:b/>
          <w:sz w:val="28"/>
          <w:szCs w:val="28"/>
        </w:rPr>
      </w:pPr>
    </w:p>
    <w:p w14:paraId="4728809D" w14:textId="77777777" w:rsidR="005B02F7" w:rsidRPr="00FF0337" w:rsidRDefault="005B02F7" w:rsidP="00971D67">
      <w:pPr>
        <w:spacing w:line="360" w:lineRule="auto"/>
        <w:jc w:val="both"/>
        <w:rPr>
          <w:rFonts w:ascii="Arial" w:hAnsi="Arial" w:cs="Arial"/>
          <w:b/>
          <w:sz w:val="28"/>
          <w:szCs w:val="28"/>
        </w:rPr>
      </w:pPr>
    </w:p>
    <w:p w14:paraId="77DAD316" w14:textId="77777777" w:rsidR="005B02F7" w:rsidRPr="00FF0337" w:rsidRDefault="005B02F7" w:rsidP="00971D67">
      <w:pPr>
        <w:spacing w:line="360" w:lineRule="auto"/>
        <w:jc w:val="both"/>
        <w:rPr>
          <w:rFonts w:ascii="Arial" w:hAnsi="Arial" w:cs="Arial"/>
          <w:b/>
          <w:sz w:val="28"/>
          <w:szCs w:val="28"/>
        </w:rPr>
      </w:pPr>
    </w:p>
    <w:p w14:paraId="20E0DAD8" w14:textId="77777777" w:rsidR="005B02F7" w:rsidRPr="00FF0337" w:rsidRDefault="005B02F7" w:rsidP="00971D67">
      <w:pPr>
        <w:spacing w:line="360" w:lineRule="auto"/>
        <w:jc w:val="both"/>
        <w:rPr>
          <w:rFonts w:ascii="Arial" w:hAnsi="Arial" w:cs="Arial"/>
          <w:b/>
          <w:sz w:val="28"/>
          <w:szCs w:val="28"/>
        </w:rPr>
      </w:pPr>
    </w:p>
    <w:p w14:paraId="2F720D9C" w14:textId="5D4911A2" w:rsidR="00971D67" w:rsidRPr="00FF0337" w:rsidRDefault="00971D67" w:rsidP="00971D67">
      <w:pPr>
        <w:spacing w:line="360" w:lineRule="auto"/>
        <w:jc w:val="both"/>
        <w:rPr>
          <w:rFonts w:ascii="Arial" w:hAnsi="Arial" w:cs="Arial"/>
          <w:b/>
          <w:sz w:val="28"/>
          <w:szCs w:val="28"/>
        </w:rPr>
      </w:pPr>
      <w:r w:rsidRPr="00FF0337">
        <w:rPr>
          <w:rFonts w:ascii="Arial" w:hAnsi="Arial" w:cs="Arial"/>
          <w:b/>
          <w:sz w:val="28"/>
          <w:szCs w:val="28"/>
        </w:rPr>
        <w:t>Distinguished Delegates from COMESA Member States</w:t>
      </w:r>
    </w:p>
    <w:p w14:paraId="4580EDBE" w14:textId="57365123" w:rsidR="00971D67" w:rsidRPr="00FF0337" w:rsidRDefault="00971D67" w:rsidP="00971D67">
      <w:pPr>
        <w:spacing w:line="360" w:lineRule="auto"/>
        <w:jc w:val="both"/>
        <w:rPr>
          <w:rFonts w:ascii="Arial" w:hAnsi="Arial" w:cs="Arial"/>
          <w:b/>
          <w:sz w:val="28"/>
          <w:szCs w:val="28"/>
        </w:rPr>
      </w:pPr>
      <w:r w:rsidRPr="00FF0337">
        <w:rPr>
          <w:rFonts w:ascii="Arial" w:hAnsi="Arial" w:cs="Arial"/>
          <w:b/>
          <w:sz w:val="28"/>
          <w:szCs w:val="28"/>
          <w:shd w:val="clear" w:color="auto" w:fill="FFFFFF"/>
        </w:rPr>
        <w:t>Your Excellency’s Ambassadors and High Commissioners</w:t>
      </w:r>
    </w:p>
    <w:p w14:paraId="7E2D6437" w14:textId="59D38B06" w:rsidR="00971D67" w:rsidRPr="00FF0337" w:rsidRDefault="00971D67" w:rsidP="00971D67">
      <w:pPr>
        <w:spacing w:line="360" w:lineRule="auto"/>
        <w:jc w:val="both"/>
        <w:rPr>
          <w:rFonts w:ascii="Arial" w:hAnsi="Arial" w:cs="Arial"/>
          <w:b/>
          <w:sz w:val="28"/>
          <w:szCs w:val="28"/>
        </w:rPr>
      </w:pPr>
      <w:r w:rsidRPr="00FF0337">
        <w:rPr>
          <w:rFonts w:ascii="Arial" w:hAnsi="Arial" w:cs="Arial"/>
          <w:b/>
          <w:sz w:val="28"/>
          <w:szCs w:val="28"/>
        </w:rPr>
        <w:t>Representatives of COMESA Institutions</w:t>
      </w:r>
    </w:p>
    <w:p w14:paraId="2E6A9C26" w14:textId="238940D2" w:rsidR="00971D67" w:rsidRPr="00FF0337" w:rsidRDefault="00971D67" w:rsidP="00971D67">
      <w:pPr>
        <w:spacing w:line="360" w:lineRule="auto"/>
        <w:jc w:val="both"/>
        <w:rPr>
          <w:rFonts w:ascii="Arial" w:hAnsi="Arial" w:cs="Arial"/>
          <w:b/>
          <w:sz w:val="28"/>
          <w:szCs w:val="28"/>
        </w:rPr>
      </w:pPr>
      <w:r w:rsidRPr="00FF0337">
        <w:rPr>
          <w:rFonts w:ascii="Arial" w:hAnsi="Arial" w:cs="Arial"/>
          <w:b/>
          <w:sz w:val="28"/>
          <w:szCs w:val="28"/>
        </w:rPr>
        <w:t>Distinguished Representatives of Regional Economic Communities</w:t>
      </w:r>
    </w:p>
    <w:p w14:paraId="4AF5358C" w14:textId="63887162" w:rsidR="00971D67" w:rsidRPr="00FF0337" w:rsidRDefault="00971D67" w:rsidP="00971D67">
      <w:pPr>
        <w:spacing w:line="360" w:lineRule="auto"/>
        <w:jc w:val="both"/>
        <w:rPr>
          <w:rFonts w:ascii="Arial" w:hAnsi="Arial" w:cs="Arial"/>
          <w:b/>
          <w:sz w:val="28"/>
          <w:szCs w:val="28"/>
        </w:rPr>
      </w:pPr>
      <w:r w:rsidRPr="00FF0337">
        <w:rPr>
          <w:rFonts w:ascii="Arial" w:hAnsi="Arial" w:cs="Arial"/>
          <w:b/>
          <w:sz w:val="28"/>
          <w:szCs w:val="28"/>
        </w:rPr>
        <w:t>Representatives of International Organisations</w:t>
      </w:r>
    </w:p>
    <w:p w14:paraId="67D9797C" w14:textId="3D5DE391" w:rsidR="00971D67" w:rsidRPr="00FF0337" w:rsidRDefault="00971D67" w:rsidP="00971D67">
      <w:pPr>
        <w:spacing w:line="360" w:lineRule="auto"/>
        <w:jc w:val="both"/>
        <w:rPr>
          <w:rFonts w:ascii="Arial" w:hAnsi="Arial" w:cs="Arial"/>
          <w:b/>
          <w:sz w:val="28"/>
          <w:szCs w:val="28"/>
        </w:rPr>
      </w:pPr>
      <w:r w:rsidRPr="00FF0337">
        <w:rPr>
          <w:rFonts w:ascii="Arial" w:hAnsi="Arial" w:cs="Arial"/>
          <w:b/>
          <w:sz w:val="28"/>
          <w:szCs w:val="28"/>
        </w:rPr>
        <w:t>Ladies and Gentlemen</w:t>
      </w:r>
    </w:p>
    <w:p w14:paraId="1D167426" w14:textId="77777777" w:rsidR="00971D67" w:rsidRPr="00FF0337" w:rsidRDefault="00971D67" w:rsidP="00971D67">
      <w:pPr>
        <w:spacing w:line="360" w:lineRule="auto"/>
        <w:jc w:val="both"/>
        <w:rPr>
          <w:rFonts w:ascii="Arial" w:hAnsi="Arial" w:cs="Arial"/>
          <w:b/>
          <w:sz w:val="28"/>
          <w:szCs w:val="28"/>
        </w:rPr>
      </w:pPr>
      <w:r w:rsidRPr="00FF0337">
        <w:rPr>
          <w:rFonts w:ascii="Arial" w:hAnsi="Arial" w:cs="Arial"/>
          <w:b/>
          <w:sz w:val="28"/>
          <w:szCs w:val="28"/>
        </w:rPr>
        <w:t>All Protocols Observed</w:t>
      </w:r>
    </w:p>
    <w:p w14:paraId="04F5D022" w14:textId="653E4CB1" w:rsidR="004E3072" w:rsidRPr="00FF0337" w:rsidRDefault="004E3072" w:rsidP="009169DF">
      <w:pPr>
        <w:pStyle w:val="BodyA"/>
        <w:spacing w:line="360" w:lineRule="auto"/>
        <w:jc w:val="both"/>
        <w:rPr>
          <w:rFonts w:ascii="Arial" w:hAnsi="Arial" w:cs="Arial"/>
          <w:sz w:val="28"/>
          <w:szCs w:val="28"/>
        </w:rPr>
      </w:pPr>
    </w:p>
    <w:p w14:paraId="23345361" w14:textId="5BC6677C" w:rsidR="0087028D" w:rsidRPr="00FF0337" w:rsidRDefault="007104A0" w:rsidP="00E76720">
      <w:pPr>
        <w:pStyle w:val="BodyA"/>
        <w:spacing w:line="360" w:lineRule="auto"/>
        <w:jc w:val="both"/>
        <w:rPr>
          <w:rFonts w:ascii="Arial" w:hAnsi="Arial" w:cs="Arial"/>
          <w:sz w:val="28"/>
          <w:szCs w:val="28"/>
        </w:rPr>
      </w:pPr>
      <w:r w:rsidRPr="00FF0337">
        <w:rPr>
          <w:rFonts w:ascii="Arial" w:hAnsi="Arial" w:cs="Arial"/>
          <w:color w:val="auto"/>
          <w:sz w:val="28"/>
          <w:szCs w:val="28"/>
          <w:bdr w:val="none" w:sz="0" w:space="0" w:color="auto"/>
          <w:lang w:eastAsia="en-US"/>
        </w:rPr>
        <w:t xml:space="preserve">It is my pleasure and honour to welcome you </w:t>
      </w:r>
      <w:r w:rsidR="00F711D5">
        <w:rPr>
          <w:rFonts w:ascii="Arial" w:hAnsi="Arial" w:cs="Arial"/>
          <w:color w:val="auto"/>
          <w:sz w:val="28"/>
          <w:szCs w:val="28"/>
          <w:bdr w:val="none" w:sz="0" w:space="0" w:color="auto"/>
          <w:lang w:eastAsia="en-US"/>
        </w:rPr>
        <w:t xml:space="preserve">all </w:t>
      </w:r>
      <w:r w:rsidRPr="00FF0337">
        <w:rPr>
          <w:rFonts w:ascii="Arial" w:hAnsi="Arial" w:cs="Arial"/>
          <w:color w:val="auto"/>
          <w:sz w:val="28"/>
          <w:szCs w:val="28"/>
          <w:bdr w:val="none" w:sz="0" w:space="0" w:color="auto"/>
          <w:lang w:eastAsia="en-US"/>
        </w:rPr>
        <w:t xml:space="preserve">to Lusaka, Zambia, for </w:t>
      </w:r>
      <w:r w:rsidR="002777A3" w:rsidRPr="00FF0337">
        <w:rPr>
          <w:rFonts w:ascii="Arial" w:hAnsi="Arial" w:cs="Arial"/>
          <w:color w:val="auto"/>
          <w:sz w:val="28"/>
          <w:szCs w:val="28"/>
          <w:bdr w:val="none" w:sz="0" w:space="0" w:color="auto"/>
          <w:lang w:eastAsia="en-US"/>
        </w:rPr>
        <w:t>this 43</w:t>
      </w:r>
      <w:r w:rsidRPr="00FF0337">
        <w:rPr>
          <w:rFonts w:ascii="Arial" w:hAnsi="Arial" w:cs="Arial"/>
          <w:sz w:val="28"/>
          <w:szCs w:val="28"/>
          <w:vertAlign w:val="superscript"/>
        </w:rPr>
        <w:t>rd</w:t>
      </w:r>
      <w:r w:rsidRPr="00FF0337">
        <w:rPr>
          <w:rFonts w:ascii="Arial" w:hAnsi="Arial" w:cs="Arial"/>
          <w:sz w:val="28"/>
          <w:szCs w:val="28"/>
        </w:rPr>
        <w:t xml:space="preserve"> </w:t>
      </w:r>
      <w:r w:rsidR="008F0EDA" w:rsidRPr="00FF0337">
        <w:rPr>
          <w:rFonts w:ascii="Arial" w:hAnsi="Arial" w:cs="Arial"/>
          <w:sz w:val="28"/>
          <w:szCs w:val="28"/>
        </w:rPr>
        <w:t>Meeting of the Intergovernmental Committee.</w:t>
      </w:r>
      <w:r w:rsidR="00351012" w:rsidRPr="00FF0337">
        <w:rPr>
          <w:rFonts w:ascii="Arial" w:hAnsi="Arial" w:cs="Arial"/>
          <w:sz w:val="28"/>
          <w:szCs w:val="28"/>
        </w:rPr>
        <w:t xml:space="preserve"> I am </w:t>
      </w:r>
      <w:r w:rsidR="00F233D6">
        <w:rPr>
          <w:rFonts w:ascii="Arial" w:hAnsi="Arial" w:cs="Arial"/>
          <w:sz w:val="28"/>
          <w:szCs w:val="28"/>
        </w:rPr>
        <w:t xml:space="preserve">glad </w:t>
      </w:r>
      <w:r w:rsidR="00F233D6" w:rsidRPr="00FF0337">
        <w:rPr>
          <w:rFonts w:ascii="Arial" w:hAnsi="Arial" w:cs="Arial"/>
          <w:sz w:val="28"/>
          <w:szCs w:val="28"/>
        </w:rPr>
        <w:t>that</w:t>
      </w:r>
      <w:r w:rsidR="00351012" w:rsidRPr="00FF0337">
        <w:rPr>
          <w:rFonts w:ascii="Arial" w:hAnsi="Arial" w:cs="Arial"/>
          <w:sz w:val="28"/>
          <w:szCs w:val="28"/>
        </w:rPr>
        <w:t xml:space="preserve"> it is now possible for us to meet physically after the advent of the COVID19 pandemic. </w:t>
      </w:r>
      <w:r w:rsidR="002777A3">
        <w:rPr>
          <w:rFonts w:ascii="Arial" w:hAnsi="Arial" w:cs="Arial"/>
          <w:sz w:val="28"/>
          <w:szCs w:val="28"/>
        </w:rPr>
        <w:t xml:space="preserve">We can now </w:t>
      </w:r>
      <w:r w:rsidR="00351012" w:rsidRPr="00FF0337">
        <w:rPr>
          <w:rFonts w:ascii="Arial" w:eastAsia="Times New Roman" w:hAnsi="Arial" w:cs="Arial"/>
          <w:color w:val="auto"/>
          <w:sz w:val="28"/>
          <w:szCs w:val="28"/>
          <w:bdr w:val="none" w:sz="0" w:space="0" w:color="auto"/>
          <w:lang w:eastAsia="en-US"/>
        </w:rPr>
        <w:t>engage and create networks</w:t>
      </w:r>
      <w:r w:rsidR="002777A3">
        <w:rPr>
          <w:rFonts w:ascii="Arial" w:eastAsia="Times New Roman" w:hAnsi="Arial" w:cs="Arial"/>
          <w:color w:val="auto"/>
          <w:sz w:val="28"/>
          <w:szCs w:val="28"/>
          <w:bdr w:val="none" w:sz="0" w:space="0" w:color="auto"/>
          <w:lang w:eastAsia="en-US"/>
        </w:rPr>
        <w:t>, an opportunity which is</w:t>
      </w:r>
      <w:r w:rsidR="00351012" w:rsidRPr="00FF0337">
        <w:rPr>
          <w:rFonts w:ascii="Arial" w:eastAsia="Times New Roman" w:hAnsi="Arial" w:cs="Arial"/>
          <w:color w:val="auto"/>
          <w:sz w:val="28"/>
          <w:szCs w:val="28"/>
          <w:bdr w:val="none" w:sz="0" w:space="0" w:color="auto"/>
          <w:lang w:eastAsia="en-US"/>
        </w:rPr>
        <w:t xml:space="preserve"> not readily achievable through virtual platforms. A</w:t>
      </w:r>
      <w:r w:rsidR="008F0EDA" w:rsidRPr="00FF0337">
        <w:rPr>
          <w:rFonts w:ascii="Arial" w:hAnsi="Arial" w:cs="Arial"/>
          <w:sz w:val="28"/>
          <w:szCs w:val="28"/>
        </w:rPr>
        <w:t xml:space="preserve">llow me </w:t>
      </w:r>
      <w:r w:rsidR="00935E8D">
        <w:rPr>
          <w:rFonts w:ascii="Arial" w:hAnsi="Arial" w:cs="Arial"/>
          <w:sz w:val="28"/>
          <w:szCs w:val="28"/>
        </w:rPr>
        <w:t>from</w:t>
      </w:r>
      <w:r w:rsidR="008F0EDA" w:rsidRPr="00FF0337">
        <w:rPr>
          <w:rFonts w:ascii="Arial" w:hAnsi="Arial" w:cs="Arial"/>
          <w:sz w:val="28"/>
          <w:szCs w:val="28"/>
        </w:rPr>
        <w:t xml:space="preserve"> the </w:t>
      </w:r>
      <w:r w:rsidR="001A137D">
        <w:rPr>
          <w:rFonts w:ascii="Arial" w:hAnsi="Arial" w:cs="Arial"/>
          <w:sz w:val="28"/>
          <w:szCs w:val="28"/>
        </w:rPr>
        <w:t>start</w:t>
      </w:r>
      <w:r w:rsidR="008F0EDA" w:rsidRPr="00FF0337">
        <w:rPr>
          <w:rFonts w:ascii="Arial" w:hAnsi="Arial" w:cs="Arial"/>
          <w:sz w:val="28"/>
          <w:szCs w:val="28"/>
        </w:rPr>
        <w:t xml:space="preserve"> to express my </w:t>
      </w:r>
      <w:r w:rsidR="008F0EDA" w:rsidRPr="00FF0337">
        <w:rPr>
          <w:rFonts w:ascii="Arial" w:hAnsi="Arial" w:cs="Arial"/>
          <w:sz w:val="28"/>
          <w:szCs w:val="28"/>
        </w:rPr>
        <w:lastRenderedPageBreak/>
        <w:t>profound gratitude</w:t>
      </w:r>
      <w:r w:rsidR="009169DF" w:rsidRPr="00FF0337">
        <w:rPr>
          <w:rFonts w:ascii="Arial" w:hAnsi="Arial" w:cs="Arial"/>
          <w:sz w:val="28"/>
          <w:szCs w:val="28"/>
        </w:rPr>
        <w:t xml:space="preserve"> </w:t>
      </w:r>
      <w:r w:rsidR="0076175B" w:rsidRPr="00FF0337">
        <w:rPr>
          <w:rFonts w:ascii="Arial" w:hAnsi="Arial" w:cs="Arial"/>
          <w:sz w:val="28"/>
          <w:szCs w:val="28"/>
        </w:rPr>
        <w:t xml:space="preserve">for your enduring support and </w:t>
      </w:r>
      <w:r w:rsidR="00C22C87" w:rsidRPr="00FF0337">
        <w:rPr>
          <w:rFonts w:ascii="Arial" w:hAnsi="Arial" w:cs="Arial"/>
          <w:sz w:val="28"/>
          <w:szCs w:val="28"/>
        </w:rPr>
        <w:t xml:space="preserve">commitment to COMESA’s integration </w:t>
      </w:r>
      <w:r w:rsidR="00AC03F1" w:rsidRPr="00FF0337">
        <w:rPr>
          <w:rFonts w:ascii="Arial" w:hAnsi="Arial" w:cs="Arial"/>
          <w:sz w:val="28"/>
          <w:szCs w:val="28"/>
        </w:rPr>
        <w:t>agend</w:t>
      </w:r>
      <w:r w:rsidRPr="00FF0337">
        <w:rPr>
          <w:rFonts w:ascii="Arial" w:hAnsi="Arial" w:cs="Arial"/>
          <w:sz w:val="28"/>
          <w:szCs w:val="28"/>
        </w:rPr>
        <w:t xml:space="preserve">a. </w:t>
      </w:r>
    </w:p>
    <w:p w14:paraId="7DA75BC9" w14:textId="7544B547" w:rsidR="005A1A27" w:rsidRPr="00FF0337" w:rsidRDefault="005A1A27" w:rsidP="00E76720">
      <w:pPr>
        <w:spacing w:line="360" w:lineRule="auto"/>
        <w:rPr>
          <w:rFonts w:ascii="Arial" w:eastAsia="Arial Unicode MS" w:hAnsi="Arial" w:cs="Arial"/>
          <w:b/>
          <w:color w:val="000000"/>
          <w:sz w:val="28"/>
          <w:szCs w:val="28"/>
          <w:u w:color="000000"/>
          <w:bdr w:val="nil"/>
        </w:rPr>
      </w:pPr>
      <w:bookmarkStart w:id="0" w:name="_Hlk55467722"/>
    </w:p>
    <w:p w14:paraId="18793B90" w14:textId="52F38F07" w:rsidR="00434813" w:rsidRPr="00FF0337" w:rsidRDefault="00434813" w:rsidP="00E76720">
      <w:pPr>
        <w:pStyle w:val="Body"/>
        <w:spacing w:line="360" w:lineRule="auto"/>
        <w:jc w:val="both"/>
        <w:rPr>
          <w:rFonts w:cs="Arial"/>
          <w:b/>
          <w:sz w:val="28"/>
          <w:szCs w:val="28"/>
        </w:rPr>
      </w:pPr>
      <w:r w:rsidRPr="00FF0337">
        <w:rPr>
          <w:rFonts w:cs="Arial"/>
          <w:b/>
          <w:sz w:val="28"/>
          <w:szCs w:val="28"/>
        </w:rPr>
        <w:t>Excellencies; Ladies and Gentlemen,</w:t>
      </w:r>
    </w:p>
    <w:bookmarkEnd w:id="0"/>
    <w:p w14:paraId="56481378" w14:textId="77777777" w:rsidR="00962090" w:rsidRPr="00FF0337" w:rsidRDefault="00962090" w:rsidP="00E76720">
      <w:pPr>
        <w:spacing w:line="360" w:lineRule="auto"/>
        <w:jc w:val="both"/>
        <w:rPr>
          <w:rFonts w:ascii="Arial" w:hAnsi="Arial" w:cs="Arial"/>
          <w:sz w:val="28"/>
          <w:szCs w:val="28"/>
        </w:rPr>
      </w:pPr>
    </w:p>
    <w:p w14:paraId="60F28187" w14:textId="46358FB7" w:rsidR="00572AB5" w:rsidRDefault="00572AB5" w:rsidP="00E76720">
      <w:pPr>
        <w:spacing w:line="360" w:lineRule="auto"/>
        <w:jc w:val="both"/>
        <w:rPr>
          <w:rFonts w:ascii="Arial" w:hAnsi="Arial" w:cs="Arial"/>
          <w:sz w:val="28"/>
          <w:szCs w:val="28"/>
        </w:rPr>
      </w:pPr>
      <w:r>
        <w:rPr>
          <w:rFonts w:ascii="Arial" w:hAnsi="Arial" w:cs="Arial"/>
          <w:sz w:val="28"/>
          <w:szCs w:val="28"/>
        </w:rPr>
        <w:t xml:space="preserve">We are meeting at a time when our economies continue to face various global and regional economic challenges. Even before </w:t>
      </w:r>
      <w:r w:rsidR="00073052">
        <w:rPr>
          <w:rFonts w:ascii="Arial" w:hAnsi="Arial" w:cs="Arial"/>
          <w:sz w:val="28"/>
          <w:szCs w:val="28"/>
        </w:rPr>
        <w:t xml:space="preserve">full </w:t>
      </w:r>
      <w:r>
        <w:rPr>
          <w:rFonts w:ascii="Arial" w:hAnsi="Arial" w:cs="Arial"/>
          <w:sz w:val="28"/>
          <w:szCs w:val="28"/>
        </w:rPr>
        <w:t xml:space="preserve">recovery from the COVID-19 pandemic, the </w:t>
      </w:r>
      <w:r w:rsidR="00746E67">
        <w:rPr>
          <w:rFonts w:ascii="Arial" w:hAnsi="Arial" w:cs="Arial"/>
          <w:sz w:val="28"/>
          <w:szCs w:val="28"/>
        </w:rPr>
        <w:t xml:space="preserve">global </w:t>
      </w:r>
      <w:r>
        <w:rPr>
          <w:rFonts w:ascii="Arial" w:hAnsi="Arial" w:cs="Arial"/>
          <w:sz w:val="28"/>
          <w:szCs w:val="28"/>
        </w:rPr>
        <w:t xml:space="preserve">geo-political conflicts </w:t>
      </w:r>
      <w:r w:rsidR="00746E67">
        <w:rPr>
          <w:rFonts w:ascii="Arial" w:hAnsi="Arial" w:cs="Arial"/>
          <w:sz w:val="28"/>
          <w:szCs w:val="28"/>
        </w:rPr>
        <w:t>have</w:t>
      </w:r>
      <w:r w:rsidR="00824BC4">
        <w:rPr>
          <w:rFonts w:ascii="Arial" w:hAnsi="Arial" w:cs="Arial"/>
          <w:sz w:val="28"/>
          <w:szCs w:val="28"/>
        </w:rPr>
        <w:t xml:space="preserve"> caused disruption</w:t>
      </w:r>
      <w:r>
        <w:rPr>
          <w:rFonts w:ascii="Arial" w:hAnsi="Arial" w:cs="Arial"/>
          <w:sz w:val="28"/>
          <w:szCs w:val="28"/>
        </w:rPr>
        <w:t xml:space="preserve"> to supply chains for essential commodities, including agricultural inputs, food and fuel, among others.  This situation calls for even more collaboration </w:t>
      </w:r>
      <w:r w:rsidR="00824BC4">
        <w:rPr>
          <w:rFonts w:ascii="Arial" w:hAnsi="Arial" w:cs="Arial"/>
          <w:sz w:val="28"/>
          <w:szCs w:val="28"/>
        </w:rPr>
        <w:t>in strengthening</w:t>
      </w:r>
      <w:r>
        <w:rPr>
          <w:rFonts w:ascii="Arial" w:hAnsi="Arial" w:cs="Arial"/>
          <w:sz w:val="28"/>
          <w:szCs w:val="28"/>
        </w:rPr>
        <w:t xml:space="preserve"> economic and trade integration</w:t>
      </w:r>
      <w:r w:rsidR="00824BC4">
        <w:rPr>
          <w:rFonts w:ascii="Arial" w:hAnsi="Arial" w:cs="Arial"/>
          <w:sz w:val="28"/>
          <w:szCs w:val="28"/>
        </w:rPr>
        <w:t xml:space="preserve"> in response to</w:t>
      </w:r>
      <w:r w:rsidR="008315AB">
        <w:rPr>
          <w:rFonts w:ascii="Arial" w:hAnsi="Arial" w:cs="Arial"/>
          <w:sz w:val="28"/>
          <w:szCs w:val="28"/>
        </w:rPr>
        <w:t xml:space="preserve"> the current crises.</w:t>
      </w:r>
      <w:r>
        <w:rPr>
          <w:rFonts w:ascii="Arial" w:hAnsi="Arial" w:cs="Arial"/>
          <w:sz w:val="28"/>
          <w:szCs w:val="28"/>
        </w:rPr>
        <w:t xml:space="preserve"> </w:t>
      </w:r>
    </w:p>
    <w:p w14:paraId="5CE47168" w14:textId="77777777" w:rsidR="00572AB5" w:rsidRDefault="00572AB5" w:rsidP="00E76720">
      <w:pPr>
        <w:spacing w:line="360" w:lineRule="auto"/>
        <w:jc w:val="both"/>
        <w:rPr>
          <w:rFonts w:ascii="Arial" w:hAnsi="Arial" w:cs="Arial"/>
          <w:sz w:val="28"/>
          <w:szCs w:val="28"/>
        </w:rPr>
      </w:pPr>
    </w:p>
    <w:p w14:paraId="3C515B67" w14:textId="09453FF9" w:rsidR="00D33285" w:rsidRDefault="00D33285" w:rsidP="00E76720">
      <w:pPr>
        <w:spacing w:line="360" w:lineRule="auto"/>
        <w:jc w:val="both"/>
        <w:rPr>
          <w:rFonts w:ascii="Arial" w:hAnsi="Arial" w:cs="Arial"/>
          <w:sz w:val="28"/>
          <w:szCs w:val="28"/>
        </w:rPr>
      </w:pPr>
      <w:r w:rsidRPr="00D33285">
        <w:rPr>
          <w:rFonts w:ascii="Arial" w:hAnsi="Arial" w:cs="Arial"/>
          <w:sz w:val="28"/>
          <w:szCs w:val="28"/>
        </w:rPr>
        <w:t xml:space="preserve">You will recall that COMESA is now implementing the 2021-2025 MTSP adopted </w:t>
      </w:r>
      <w:r w:rsidR="00DE62A4">
        <w:rPr>
          <w:rFonts w:ascii="Arial" w:hAnsi="Arial" w:cs="Arial"/>
          <w:sz w:val="28"/>
          <w:szCs w:val="28"/>
        </w:rPr>
        <w:t>at</w:t>
      </w:r>
      <w:r w:rsidRPr="00D33285">
        <w:rPr>
          <w:rFonts w:ascii="Arial" w:hAnsi="Arial" w:cs="Arial"/>
          <w:sz w:val="28"/>
          <w:szCs w:val="28"/>
        </w:rPr>
        <w:t xml:space="preserve"> </w:t>
      </w:r>
      <w:r w:rsidR="00BF429B">
        <w:rPr>
          <w:rFonts w:ascii="Arial" w:hAnsi="Arial" w:cs="Arial"/>
          <w:sz w:val="28"/>
          <w:szCs w:val="28"/>
        </w:rPr>
        <w:t>last year</w:t>
      </w:r>
      <w:r w:rsidR="00DE62A4">
        <w:rPr>
          <w:rFonts w:ascii="Arial" w:hAnsi="Arial" w:cs="Arial"/>
          <w:sz w:val="28"/>
          <w:szCs w:val="28"/>
        </w:rPr>
        <w:t xml:space="preserve">’s Summit of Heads of State and </w:t>
      </w:r>
      <w:r w:rsidR="00296F65">
        <w:rPr>
          <w:rFonts w:ascii="Arial" w:hAnsi="Arial" w:cs="Arial"/>
          <w:sz w:val="28"/>
          <w:szCs w:val="28"/>
        </w:rPr>
        <w:t>Government</w:t>
      </w:r>
      <w:r w:rsidRPr="00D33285">
        <w:rPr>
          <w:rFonts w:ascii="Arial" w:hAnsi="Arial" w:cs="Arial"/>
          <w:sz w:val="28"/>
          <w:szCs w:val="28"/>
        </w:rPr>
        <w:t xml:space="preserve">. </w:t>
      </w:r>
      <w:r w:rsidR="00CA6196" w:rsidRPr="00D33285">
        <w:rPr>
          <w:rFonts w:ascii="Arial" w:hAnsi="Arial" w:cs="Arial"/>
          <w:sz w:val="28"/>
          <w:szCs w:val="28"/>
        </w:rPr>
        <w:t>Its implementation</w:t>
      </w:r>
      <w:r w:rsidRPr="00D33285">
        <w:rPr>
          <w:rFonts w:ascii="Arial" w:hAnsi="Arial" w:cs="Arial"/>
          <w:sz w:val="28"/>
          <w:szCs w:val="28"/>
        </w:rPr>
        <w:t xml:space="preserve"> is based on the principle of subsidiarity by key stakeholders including the COMESA Secretariat, COMESA Institutions, Member States, Cooperating Partners, Regional Economic Communities (RECs) and the African Union Commission (AUC). The MTSP (2021-2025) recognizes the need for effective stakeholder participation in regional integration agenda</w:t>
      </w:r>
      <w:r>
        <w:rPr>
          <w:rFonts w:ascii="Arial" w:hAnsi="Arial" w:cs="Arial"/>
          <w:sz w:val="28"/>
          <w:szCs w:val="28"/>
        </w:rPr>
        <w:t>.</w:t>
      </w:r>
    </w:p>
    <w:p w14:paraId="24FA6912" w14:textId="77777777" w:rsidR="00D33285" w:rsidRDefault="00D33285" w:rsidP="00E76720">
      <w:pPr>
        <w:spacing w:line="360" w:lineRule="auto"/>
        <w:jc w:val="both"/>
        <w:rPr>
          <w:rFonts w:ascii="Arial" w:hAnsi="Arial" w:cs="Arial"/>
          <w:sz w:val="28"/>
          <w:szCs w:val="28"/>
        </w:rPr>
      </w:pPr>
    </w:p>
    <w:p w14:paraId="2DD80004" w14:textId="7D67D762" w:rsidR="00D33285" w:rsidRPr="00E303C6" w:rsidRDefault="00D33285" w:rsidP="00E76720">
      <w:pPr>
        <w:spacing w:line="360" w:lineRule="auto"/>
        <w:jc w:val="both"/>
        <w:rPr>
          <w:rFonts w:ascii="Arial" w:hAnsi="Arial" w:cs="Arial"/>
          <w:b/>
          <w:i/>
          <w:sz w:val="28"/>
          <w:szCs w:val="28"/>
        </w:rPr>
      </w:pPr>
      <w:r w:rsidRPr="00E303C6">
        <w:rPr>
          <w:rFonts w:ascii="Arial" w:hAnsi="Arial" w:cs="Arial"/>
          <w:b/>
          <w:i/>
          <w:sz w:val="28"/>
          <w:szCs w:val="28"/>
        </w:rPr>
        <w:t>Excellencies</w:t>
      </w:r>
      <w:r w:rsidR="00CA6196" w:rsidRPr="00E303C6">
        <w:rPr>
          <w:rFonts w:ascii="Arial" w:hAnsi="Arial" w:cs="Arial"/>
          <w:b/>
          <w:i/>
          <w:sz w:val="28"/>
          <w:szCs w:val="28"/>
        </w:rPr>
        <w:t xml:space="preserve">, </w:t>
      </w:r>
      <w:r w:rsidR="00A60377" w:rsidRPr="00E303C6">
        <w:rPr>
          <w:rFonts w:ascii="Arial" w:hAnsi="Arial" w:cs="Arial"/>
          <w:b/>
          <w:i/>
          <w:sz w:val="28"/>
          <w:szCs w:val="28"/>
        </w:rPr>
        <w:t>distinguished delegates,</w:t>
      </w:r>
      <w:r w:rsidR="00F451C6">
        <w:rPr>
          <w:rFonts w:ascii="Arial" w:hAnsi="Arial" w:cs="Arial"/>
          <w:b/>
          <w:i/>
          <w:sz w:val="28"/>
          <w:szCs w:val="28"/>
        </w:rPr>
        <w:t>ew</w:t>
      </w:r>
    </w:p>
    <w:p w14:paraId="20FF6183" w14:textId="77777777" w:rsidR="00D33285" w:rsidRDefault="00D33285" w:rsidP="00E76720">
      <w:pPr>
        <w:spacing w:line="360" w:lineRule="auto"/>
        <w:jc w:val="both"/>
        <w:rPr>
          <w:rFonts w:ascii="Arial" w:hAnsi="Arial" w:cs="Arial"/>
          <w:sz w:val="28"/>
          <w:szCs w:val="28"/>
        </w:rPr>
      </w:pPr>
    </w:p>
    <w:p w14:paraId="4FCE1DB7" w14:textId="098426FA" w:rsidR="005930B3" w:rsidRPr="00FF0337" w:rsidRDefault="00816704" w:rsidP="00E76720">
      <w:pPr>
        <w:spacing w:line="360" w:lineRule="auto"/>
        <w:jc w:val="both"/>
        <w:rPr>
          <w:rFonts w:ascii="Arial" w:hAnsi="Arial" w:cs="Arial"/>
          <w:sz w:val="28"/>
          <w:szCs w:val="28"/>
        </w:rPr>
      </w:pPr>
      <w:r w:rsidRPr="00FF0337">
        <w:rPr>
          <w:rFonts w:ascii="Arial" w:hAnsi="Arial" w:cs="Arial"/>
          <w:sz w:val="28"/>
          <w:szCs w:val="28"/>
        </w:rPr>
        <w:t xml:space="preserve">Under market integration, </w:t>
      </w:r>
      <w:r w:rsidR="00834C90" w:rsidRPr="00FF0337">
        <w:rPr>
          <w:rFonts w:ascii="Arial" w:hAnsi="Arial" w:cs="Arial"/>
          <w:sz w:val="28"/>
          <w:szCs w:val="28"/>
        </w:rPr>
        <w:t xml:space="preserve">we </w:t>
      </w:r>
      <w:r w:rsidR="00D523E2" w:rsidRPr="00FF0337">
        <w:rPr>
          <w:rFonts w:ascii="Arial" w:hAnsi="Arial" w:cs="Arial"/>
          <w:sz w:val="28"/>
          <w:szCs w:val="28"/>
        </w:rPr>
        <w:t xml:space="preserve">have </w:t>
      </w:r>
      <w:r w:rsidR="00834C90" w:rsidRPr="00FF0337">
        <w:rPr>
          <w:rFonts w:ascii="Arial" w:hAnsi="Arial" w:cs="Arial"/>
          <w:sz w:val="28"/>
          <w:szCs w:val="28"/>
        </w:rPr>
        <w:t xml:space="preserve">made </w:t>
      </w:r>
      <w:r w:rsidRPr="00FF0337">
        <w:rPr>
          <w:rFonts w:ascii="Arial" w:hAnsi="Arial" w:cs="Arial"/>
          <w:sz w:val="28"/>
          <w:szCs w:val="28"/>
        </w:rPr>
        <w:t>significant progress in implementing trade facilitation instruments, especially those focusing on automation of customs operations</w:t>
      </w:r>
      <w:r w:rsidR="00834C90" w:rsidRPr="00FF0337">
        <w:rPr>
          <w:rFonts w:ascii="Arial" w:hAnsi="Arial" w:cs="Arial"/>
          <w:sz w:val="28"/>
          <w:szCs w:val="28"/>
        </w:rPr>
        <w:t xml:space="preserve">, upgrading of </w:t>
      </w:r>
      <w:r w:rsidR="005930B3" w:rsidRPr="00FF0337">
        <w:rPr>
          <w:rFonts w:ascii="Arial" w:hAnsi="Arial" w:cs="Arial"/>
          <w:sz w:val="28"/>
          <w:szCs w:val="28"/>
        </w:rPr>
        <w:t xml:space="preserve">the operational efficiency of </w:t>
      </w:r>
      <w:r w:rsidR="00834C90" w:rsidRPr="00FF0337">
        <w:rPr>
          <w:rFonts w:ascii="Arial" w:hAnsi="Arial" w:cs="Arial"/>
          <w:sz w:val="28"/>
          <w:szCs w:val="28"/>
        </w:rPr>
        <w:t xml:space="preserve">border posts, </w:t>
      </w:r>
      <w:r w:rsidRPr="00FF0337">
        <w:rPr>
          <w:rFonts w:ascii="Arial" w:hAnsi="Arial" w:cs="Arial"/>
          <w:sz w:val="28"/>
          <w:szCs w:val="28"/>
        </w:rPr>
        <w:t>digitalization of processes and procedures</w:t>
      </w:r>
      <w:r w:rsidR="005930B3" w:rsidRPr="00FF0337">
        <w:rPr>
          <w:rFonts w:ascii="Arial" w:hAnsi="Arial" w:cs="Arial"/>
          <w:sz w:val="28"/>
          <w:szCs w:val="28"/>
        </w:rPr>
        <w:t xml:space="preserve"> of border agencies </w:t>
      </w:r>
      <w:r w:rsidR="005930B3" w:rsidRPr="00FF0337">
        <w:rPr>
          <w:rFonts w:ascii="Arial" w:hAnsi="Arial" w:cs="Arial"/>
          <w:sz w:val="28"/>
          <w:szCs w:val="28"/>
        </w:rPr>
        <w:lastRenderedPageBreak/>
        <w:t>and enhanced coordination of their operations and</w:t>
      </w:r>
      <w:r w:rsidRPr="00FF0337">
        <w:rPr>
          <w:rFonts w:ascii="Arial" w:hAnsi="Arial" w:cs="Arial"/>
          <w:sz w:val="28"/>
          <w:szCs w:val="28"/>
        </w:rPr>
        <w:t xml:space="preserve"> monitoring and </w:t>
      </w:r>
      <w:r w:rsidR="00B24D22" w:rsidRPr="00FF0337">
        <w:rPr>
          <w:rFonts w:ascii="Arial" w:hAnsi="Arial" w:cs="Arial"/>
          <w:sz w:val="28"/>
          <w:szCs w:val="28"/>
        </w:rPr>
        <w:t xml:space="preserve">resolution of </w:t>
      </w:r>
      <w:r w:rsidRPr="00FF0337">
        <w:rPr>
          <w:rFonts w:ascii="Arial" w:hAnsi="Arial" w:cs="Arial"/>
          <w:sz w:val="28"/>
          <w:szCs w:val="28"/>
        </w:rPr>
        <w:t>non-tariff barriers to trade.</w:t>
      </w:r>
      <w:r w:rsidR="009169DF" w:rsidRPr="00FF0337">
        <w:rPr>
          <w:rFonts w:ascii="Arial" w:hAnsi="Arial" w:cs="Arial"/>
          <w:sz w:val="28"/>
          <w:szCs w:val="28"/>
        </w:rPr>
        <w:t xml:space="preserve"> </w:t>
      </w:r>
    </w:p>
    <w:p w14:paraId="6E517AD7" w14:textId="77777777" w:rsidR="00E90B72" w:rsidRDefault="00E90B72" w:rsidP="00E76720">
      <w:pPr>
        <w:spacing w:line="360" w:lineRule="auto"/>
        <w:jc w:val="both"/>
        <w:rPr>
          <w:rFonts w:ascii="Arial" w:hAnsi="Arial" w:cs="Arial"/>
          <w:sz w:val="28"/>
          <w:szCs w:val="28"/>
        </w:rPr>
      </w:pPr>
    </w:p>
    <w:p w14:paraId="01FF6088" w14:textId="57157C61" w:rsidR="005930B3" w:rsidRPr="00FF0337" w:rsidRDefault="005930B3" w:rsidP="00E76720">
      <w:pPr>
        <w:spacing w:line="360" w:lineRule="auto"/>
        <w:jc w:val="both"/>
        <w:rPr>
          <w:rFonts w:ascii="Arial" w:hAnsi="Arial" w:cs="Arial"/>
          <w:sz w:val="28"/>
          <w:szCs w:val="28"/>
        </w:rPr>
      </w:pPr>
      <w:r w:rsidRPr="00FF0337">
        <w:rPr>
          <w:rFonts w:ascii="Arial" w:hAnsi="Arial" w:cs="Arial"/>
          <w:sz w:val="28"/>
          <w:szCs w:val="28"/>
        </w:rPr>
        <w:t xml:space="preserve">We have also made major strides in simplifying administrative processes under the </w:t>
      </w:r>
      <w:r w:rsidR="002777A3" w:rsidRPr="00FF0337">
        <w:rPr>
          <w:rFonts w:ascii="Arial" w:hAnsi="Arial" w:cs="Arial"/>
          <w:sz w:val="28"/>
          <w:szCs w:val="28"/>
        </w:rPr>
        <w:t>COMESA Free</w:t>
      </w:r>
      <w:r w:rsidR="004A7AA6" w:rsidRPr="00FF0337">
        <w:rPr>
          <w:rFonts w:ascii="Arial" w:hAnsi="Arial" w:cs="Arial"/>
          <w:sz w:val="28"/>
          <w:szCs w:val="28"/>
        </w:rPr>
        <w:t xml:space="preserve"> </w:t>
      </w:r>
      <w:r w:rsidRPr="00FF0337">
        <w:rPr>
          <w:rFonts w:ascii="Arial" w:hAnsi="Arial" w:cs="Arial"/>
          <w:sz w:val="28"/>
          <w:szCs w:val="28"/>
        </w:rPr>
        <w:t xml:space="preserve">Trade Area and in the coming year we will be rolling out further innovations on electronic exchanges of documents related to the import and export function as we </w:t>
      </w:r>
      <w:r w:rsidR="00B62F1D" w:rsidRPr="00FF0337">
        <w:rPr>
          <w:rFonts w:ascii="Arial" w:hAnsi="Arial" w:cs="Arial"/>
          <w:sz w:val="28"/>
          <w:szCs w:val="28"/>
        </w:rPr>
        <w:t>strengthen</w:t>
      </w:r>
      <w:r w:rsidRPr="00FF0337">
        <w:rPr>
          <w:rFonts w:ascii="Arial" w:hAnsi="Arial" w:cs="Arial"/>
          <w:sz w:val="28"/>
          <w:szCs w:val="28"/>
        </w:rPr>
        <w:t xml:space="preserve"> the COMESA digital FTA.</w:t>
      </w:r>
    </w:p>
    <w:p w14:paraId="1E5D132E" w14:textId="77777777" w:rsidR="005930B3" w:rsidRPr="00FF0337" w:rsidRDefault="005930B3" w:rsidP="00E76720">
      <w:pPr>
        <w:spacing w:line="360" w:lineRule="auto"/>
        <w:jc w:val="both"/>
        <w:rPr>
          <w:rFonts w:ascii="Arial" w:hAnsi="Arial" w:cs="Arial"/>
          <w:sz w:val="28"/>
          <w:szCs w:val="28"/>
        </w:rPr>
      </w:pPr>
    </w:p>
    <w:p w14:paraId="6A7E8232" w14:textId="0C740A03" w:rsidR="00E76720" w:rsidRPr="00FF0337" w:rsidRDefault="00962090" w:rsidP="00E76720">
      <w:pPr>
        <w:spacing w:line="360" w:lineRule="auto"/>
        <w:jc w:val="both"/>
        <w:rPr>
          <w:rFonts w:ascii="Arial" w:hAnsi="Arial" w:cs="Arial"/>
          <w:sz w:val="28"/>
          <w:szCs w:val="28"/>
        </w:rPr>
      </w:pPr>
      <w:r w:rsidRPr="00FF0337">
        <w:rPr>
          <w:rFonts w:ascii="Arial" w:hAnsi="Arial" w:cs="Arial"/>
          <w:sz w:val="28"/>
          <w:szCs w:val="28"/>
        </w:rPr>
        <w:t>To</w:t>
      </w:r>
      <w:r w:rsidR="00126C62" w:rsidRPr="00FF0337">
        <w:rPr>
          <w:rFonts w:ascii="Arial" w:hAnsi="Arial" w:cs="Arial"/>
          <w:sz w:val="28"/>
          <w:szCs w:val="28"/>
        </w:rPr>
        <w:t xml:space="preserve"> increase formal small</w:t>
      </w:r>
      <w:r w:rsidR="009169DF" w:rsidRPr="00FF0337">
        <w:rPr>
          <w:rFonts w:ascii="Arial" w:hAnsi="Arial" w:cs="Arial"/>
          <w:sz w:val="28"/>
          <w:szCs w:val="28"/>
        </w:rPr>
        <w:t>-</w:t>
      </w:r>
      <w:r w:rsidR="00126C62" w:rsidRPr="00FF0337">
        <w:rPr>
          <w:rFonts w:ascii="Arial" w:hAnsi="Arial" w:cs="Arial"/>
          <w:sz w:val="28"/>
          <w:szCs w:val="28"/>
        </w:rPr>
        <w:t xml:space="preserve">scale </w:t>
      </w:r>
      <w:r w:rsidR="00E76720" w:rsidRPr="00FF0337">
        <w:rPr>
          <w:rFonts w:ascii="Arial" w:hAnsi="Arial" w:cs="Arial"/>
          <w:sz w:val="28"/>
          <w:szCs w:val="28"/>
        </w:rPr>
        <w:t xml:space="preserve">cross border </w:t>
      </w:r>
      <w:r w:rsidR="00126C62" w:rsidRPr="00FF0337">
        <w:rPr>
          <w:rFonts w:ascii="Arial" w:hAnsi="Arial" w:cs="Arial"/>
          <w:sz w:val="28"/>
          <w:szCs w:val="28"/>
        </w:rPr>
        <w:t>trade and ensure increased income for small scale trader</w:t>
      </w:r>
      <w:r w:rsidR="004920F4" w:rsidRPr="00FF0337">
        <w:rPr>
          <w:rFonts w:ascii="Arial" w:hAnsi="Arial" w:cs="Arial"/>
          <w:sz w:val="28"/>
          <w:szCs w:val="28"/>
        </w:rPr>
        <w:t>s</w:t>
      </w:r>
      <w:r w:rsidR="00126C62" w:rsidRPr="00FF0337">
        <w:rPr>
          <w:rFonts w:ascii="Arial" w:hAnsi="Arial" w:cs="Arial"/>
          <w:sz w:val="28"/>
          <w:szCs w:val="28"/>
        </w:rPr>
        <w:t>, most of whom are women, we have implemented various policies and instruments for small</w:t>
      </w:r>
      <w:r w:rsidR="00D523E2" w:rsidRPr="00FF0337">
        <w:rPr>
          <w:rFonts w:ascii="Arial" w:hAnsi="Arial" w:cs="Arial"/>
          <w:sz w:val="28"/>
          <w:szCs w:val="28"/>
        </w:rPr>
        <w:t>-</w:t>
      </w:r>
      <w:r w:rsidR="00126C62" w:rsidRPr="00FF0337">
        <w:rPr>
          <w:rFonts w:ascii="Arial" w:hAnsi="Arial" w:cs="Arial"/>
          <w:sz w:val="28"/>
          <w:szCs w:val="28"/>
        </w:rPr>
        <w:t>scale traders</w:t>
      </w:r>
      <w:r w:rsidR="00E76720" w:rsidRPr="00FF0337">
        <w:rPr>
          <w:rFonts w:ascii="Arial" w:hAnsi="Arial" w:cs="Arial"/>
          <w:sz w:val="28"/>
          <w:szCs w:val="28"/>
        </w:rPr>
        <w:t xml:space="preserve"> including the </w:t>
      </w:r>
      <w:r w:rsidR="008C1A76" w:rsidRPr="00FF0337">
        <w:rPr>
          <w:rFonts w:ascii="Arial" w:hAnsi="Arial" w:cs="Arial"/>
          <w:sz w:val="28"/>
          <w:szCs w:val="28"/>
        </w:rPr>
        <w:t>Simplified Trade Regime (STR)</w:t>
      </w:r>
      <w:r w:rsidR="00745628" w:rsidRPr="00FF0337">
        <w:rPr>
          <w:rFonts w:ascii="Arial" w:hAnsi="Arial" w:cs="Arial"/>
          <w:sz w:val="28"/>
          <w:szCs w:val="28"/>
        </w:rPr>
        <w:t xml:space="preserve">, </w:t>
      </w:r>
      <w:r w:rsidR="008C1A76" w:rsidRPr="00FF0337">
        <w:rPr>
          <w:rFonts w:ascii="Arial" w:hAnsi="Arial" w:cs="Arial"/>
          <w:sz w:val="28"/>
          <w:szCs w:val="28"/>
        </w:rPr>
        <w:t>t</w:t>
      </w:r>
      <w:r w:rsidR="00E76720" w:rsidRPr="00FF0337">
        <w:rPr>
          <w:rFonts w:ascii="Arial" w:hAnsi="Arial" w:cs="Arial"/>
          <w:sz w:val="28"/>
          <w:szCs w:val="28"/>
        </w:rPr>
        <w:t>rade facilitation and human mobility border specific action plans</w:t>
      </w:r>
      <w:r w:rsidR="002777A3">
        <w:rPr>
          <w:rFonts w:ascii="Arial" w:hAnsi="Arial" w:cs="Arial"/>
          <w:sz w:val="28"/>
          <w:szCs w:val="28"/>
        </w:rPr>
        <w:t>.</w:t>
      </w:r>
      <w:r w:rsidR="008A1A49" w:rsidRPr="00FF0337">
        <w:rPr>
          <w:rFonts w:ascii="Arial" w:hAnsi="Arial" w:cs="Arial"/>
          <w:sz w:val="28"/>
          <w:szCs w:val="28"/>
        </w:rPr>
        <w:t xml:space="preserve"> We</w:t>
      </w:r>
      <w:r w:rsidR="00FD0EAE">
        <w:rPr>
          <w:rFonts w:ascii="Arial" w:hAnsi="Arial" w:cs="Arial"/>
          <w:sz w:val="28"/>
          <w:szCs w:val="28"/>
        </w:rPr>
        <w:t xml:space="preserve"> </w:t>
      </w:r>
      <w:r w:rsidR="008A1A49" w:rsidRPr="00FF0337">
        <w:rPr>
          <w:rFonts w:ascii="Arial" w:hAnsi="Arial" w:cs="Arial"/>
          <w:sz w:val="28"/>
          <w:szCs w:val="28"/>
        </w:rPr>
        <w:t>intend to con</w:t>
      </w:r>
      <w:r w:rsidR="00A20C84" w:rsidRPr="00FF0337">
        <w:rPr>
          <w:rFonts w:ascii="Arial" w:hAnsi="Arial" w:cs="Arial"/>
          <w:sz w:val="28"/>
          <w:szCs w:val="28"/>
        </w:rPr>
        <w:t>st</w:t>
      </w:r>
      <w:r w:rsidR="00AA5730" w:rsidRPr="00FF0337">
        <w:rPr>
          <w:rFonts w:ascii="Arial" w:hAnsi="Arial" w:cs="Arial"/>
          <w:sz w:val="28"/>
          <w:szCs w:val="28"/>
        </w:rPr>
        <w:t>r</w:t>
      </w:r>
      <w:r w:rsidR="008A1A49" w:rsidRPr="00FF0337">
        <w:rPr>
          <w:rFonts w:ascii="Arial" w:hAnsi="Arial" w:cs="Arial"/>
          <w:sz w:val="28"/>
          <w:szCs w:val="28"/>
        </w:rPr>
        <w:t>u</w:t>
      </w:r>
      <w:r w:rsidR="00AA5730" w:rsidRPr="00FF0337">
        <w:rPr>
          <w:rFonts w:ascii="Arial" w:hAnsi="Arial" w:cs="Arial"/>
          <w:sz w:val="28"/>
          <w:szCs w:val="28"/>
        </w:rPr>
        <w:t>c</w:t>
      </w:r>
      <w:r w:rsidR="008A1A49" w:rsidRPr="00FF0337">
        <w:rPr>
          <w:rFonts w:ascii="Arial" w:hAnsi="Arial" w:cs="Arial"/>
          <w:sz w:val="28"/>
          <w:szCs w:val="28"/>
        </w:rPr>
        <w:t>t border m</w:t>
      </w:r>
      <w:r w:rsidR="00AA5730" w:rsidRPr="00FF0337">
        <w:rPr>
          <w:rFonts w:ascii="Arial" w:hAnsi="Arial" w:cs="Arial"/>
          <w:sz w:val="28"/>
          <w:szCs w:val="28"/>
        </w:rPr>
        <w:t>a</w:t>
      </w:r>
      <w:r w:rsidR="008A1A49" w:rsidRPr="00FF0337">
        <w:rPr>
          <w:rFonts w:ascii="Arial" w:hAnsi="Arial" w:cs="Arial"/>
          <w:sz w:val="28"/>
          <w:szCs w:val="28"/>
        </w:rPr>
        <w:t xml:space="preserve">rkets </w:t>
      </w:r>
      <w:r w:rsidR="00A20C84" w:rsidRPr="00FF0337">
        <w:rPr>
          <w:rFonts w:ascii="Arial" w:hAnsi="Arial" w:cs="Arial"/>
          <w:sz w:val="28"/>
          <w:szCs w:val="28"/>
        </w:rPr>
        <w:t>at selected border</w:t>
      </w:r>
      <w:r w:rsidR="00AD778E" w:rsidRPr="00FF0337">
        <w:rPr>
          <w:rFonts w:ascii="Arial" w:hAnsi="Arial" w:cs="Arial"/>
          <w:sz w:val="28"/>
          <w:szCs w:val="28"/>
        </w:rPr>
        <w:t>s</w:t>
      </w:r>
      <w:r w:rsidR="00A20C84" w:rsidRPr="00FF0337">
        <w:rPr>
          <w:rFonts w:ascii="Arial" w:hAnsi="Arial" w:cs="Arial"/>
          <w:sz w:val="28"/>
          <w:szCs w:val="28"/>
        </w:rPr>
        <w:t xml:space="preserve"> in target Member States</w:t>
      </w:r>
      <w:r w:rsidR="00AD778E" w:rsidRPr="00FF0337">
        <w:rPr>
          <w:rFonts w:ascii="Arial" w:hAnsi="Arial" w:cs="Arial"/>
          <w:sz w:val="28"/>
          <w:szCs w:val="28"/>
        </w:rPr>
        <w:t xml:space="preserve"> to provide </w:t>
      </w:r>
      <w:r w:rsidR="00A544AA" w:rsidRPr="00FF0337">
        <w:rPr>
          <w:rFonts w:ascii="Arial" w:hAnsi="Arial" w:cs="Arial"/>
          <w:sz w:val="28"/>
          <w:szCs w:val="28"/>
        </w:rPr>
        <w:t>convenient</w:t>
      </w:r>
      <w:r w:rsidR="00AD778E" w:rsidRPr="00FF0337">
        <w:rPr>
          <w:rFonts w:ascii="Arial" w:hAnsi="Arial" w:cs="Arial"/>
          <w:sz w:val="28"/>
          <w:szCs w:val="28"/>
        </w:rPr>
        <w:t xml:space="preserve"> trading spaces for small scal</w:t>
      </w:r>
      <w:r w:rsidR="00A544AA" w:rsidRPr="00FF0337">
        <w:rPr>
          <w:rFonts w:ascii="Arial" w:hAnsi="Arial" w:cs="Arial"/>
          <w:sz w:val="28"/>
          <w:szCs w:val="28"/>
        </w:rPr>
        <w:t>e</w:t>
      </w:r>
      <w:r w:rsidR="00AD778E" w:rsidRPr="00FF0337">
        <w:rPr>
          <w:rFonts w:ascii="Arial" w:hAnsi="Arial" w:cs="Arial"/>
          <w:sz w:val="28"/>
          <w:szCs w:val="28"/>
        </w:rPr>
        <w:t xml:space="preserve"> cross border </w:t>
      </w:r>
      <w:r w:rsidR="00A544AA" w:rsidRPr="00FF0337">
        <w:rPr>
          <w:rFonts w:ascii="Arial" w:hAnsi="Arial" w:cs="Arial"/>
          <w:sz w:val="28"/>
          <w:szCs w:val="28"/>
        </w:rPr>
        <w:t>traders.</w:t>
      </w:r>
    </w:p>
    <w:p w14:paraId="7B8F6F2A" w14:textId="10A5D707" w:rsidR="00126C62" w:rsidRPr="00D33285" w:rsidRDefault="00E76720" w:rsidP="00D33285">
      <w:pPr>
        <w:spacing w:before="120" w:after="120" w:line="360" w:lineRule="auto"/>
        <w:jc w:val="both"/>
        <w:rPr>
          <w:rFonts w:ascii="Arial" w:hAnsi="Arial" w:cs="Arial"/>
          <w:b/>
          <w:i/>
          <w:sz w:val="28"/>
          <w:szCs w:val="28"/>
        </w:rPr>
      </w:pPr>
      <w:r w:rsidRPr="00D33285">
        <w:rPr>
          <w:rFonts w:ascii="Arial" w:hAnsi="Arial" w:cs="Arial"/>
          <w:b/>
          <w:i/>
          <w:sz w:val="28"/>
          <w:szCs w:val="28"/>
        </w:rPr>
        <w:t xml:space="preserve"> </w:t>
      </w:r>
      <w:r w:rsidR="00867C96">
        <w:rPr>
          <w:rFonts w:ascii="Arial" w:hAnsi="Arial" w:cs="Arial"/>
          <w:b/>
          <w:i/>
          <w:sz w:val="28"/>
          <w:szCs w:val="28"/>
        </w:rPr>
        <w:t xml:space="preserve">Excellencies, </w:t>
      </w:r>
      <w:r w:rsidR="00D33285" w:rsidRPr="00D33285">
        <w:rPr>
          <w:rFonts w:ascii="Arial" w:hAnsi="Arial" w:cs="Arial"/>
          <w:b/>
          <w:i/>
          <w:sz w:val="28"/>
          <w:szCs w:val="28"/>
        </w:rPr>
        <w:t xml:space="preserve">Distinguished </w:t>
      </w:r>
      <w:r w:rsidR="00867C96">
        <w:rPr>
          <w:rFonts w:ascii="Arial" w:hAnsi="Arial" w:cs="Arial"/>
          <w:b/>
          <w:i/>
          <w:sz w:val="28"/>
          <w:szCs w:val="28"/>
        </w:rPr>
        <w:t>Delegates,</w:t>
      </w:r>
    </w:p>
    <w:p w14:paraId="78505C36" w14:textId="1795D1A9" w:rsidR="00E76720" w:rsidRPr="00FF0337" w:rsidRDefault="007B4102" w:rsidP="00E76720">
      <w:pPr>
        <w:spacing w:line="360" w:lineRule="auto"/>
        <w:jc w:val="both"/>
        <w:rPr>
          <w:rFonts w:ascii="Arial" w:hAnsi="Arial" w:cs="Arial"/>
          <w:sz w:val="28"/>
          <w:szCs w:val="28"/>
        </w:rPr>
      </w:pPr>
      <w:r w:rsidRPr="00FF0337">
        <w:rPr>
          <w:rFonts w:ascii="Arial" w:hAnsi="Arial" w:cs="Arial"/>
          <w:sz w:val="28"/>
          <w:szCs w:val="28"/>
        </w:rPr>
        <w:t xml:space="preserve">Globalization of services provides the opportunity for developing countries and </w:t>
      </w:r>
      <w:r w:rsidR="00D523E2" w:rsidRPr="00FF0337">
        <w:rPr>
          <w:rFonts w:ascii="Arial" w:hAnsi="Arial" w:cs="Arial"/>
          <w:sz w:val="28"/>
          <w:szCs w:val="28"/>
        </w:rPr>
        <w:t xml:space="preserve">the </w:t>
      </w:r>
      <w:r w:rsidRPr="00FF0337">
        <w:rPr>
          <w:rFonts w:ascii="Arial" w:hAnsi="Arial" w:cs="Arial"/>
          <w:sz w:val="28"/>
          <w:szCs w:val="28"/>
        </w:rPr>
        <w:t xml:space="preserve">COMESA </w:t>
      </w:r>
      <w:r w:rsidR="009169DF" w:rsidRPr="00FF0337">
        <w:rPr>
          <w:rFonts w:ascii="Arial" w:hAnsi="Arial" w:cs="Arial"/>
          <w:sz w:val="28"/>
          <w:szCs w:val="28"/>
        </w:rPr>
        <w:t>r</w:t>
      </w:r>
      <w:r w:rsidRPr="00FF0337">
        <w:rPr>
          <w:rFonts w:ascii="Arial" w:hAnsi="Arial" w:cs="Arial"/>
          <w:sz w:val="28"/>
          <w:szCs w:val="28"/>
        </w:rPr>
        <w:t>egion in particular</w:t>
      </w:r>
      <w:r w:rsidR="008C1A76" w:rsidRPr="00FF0337">
        <w:rPr>
          <w:rFonts w:ascii="Arial" w:hAnsi="Arial" w:cs="Arial"/>
          <w:sz w:val="28"/>
          <w:szCs w:val="28"/>
        </w:rPr>
        <w:t>,</w:t>
      </w:r>
      <w:r w:rsidRPr="00FF0337">
        <w:rPr>
          <w:rFonts w:ascii="Arial" w:hAnsi="Arial" w:cs="Arial"/>
          <w:sz w:val="28"/>
          <w:szCs w:val="28"/>
        </w:rPr>
        <w:t xml:space="preserve"> to find new niches where they can specialize</w:t>
      </w:r>
      <w:r w:rsidR="008C1A76" w:rsidRPr="00FF0337">
        <w:rPr>
          <w:rFonts w:ascii="Arial" w:hAnsi="Arial" w:cs="Arial"/>
          <w:sz w:val="28"/>
          <w:szCs w:val="28"/>
        </w:rPr>
        <w:t xml:space="preserve">, </w:t>
      </w:r>
      <w:r w:rsidRPr="00FF0337">
        <w:rPr>
          <w:rFonts w:ascii="Arial" w:hAnsi="Arial" w:cs="Arial"/>
          <w:sz w:val="28"/>
          <w:szCs w:val="28"/>
        </w:rPr>
        <w:t xml:space="preserve">scale up and achieve rapid growth. </w:t>
      </w:r>
      <w:r w:rsidR="004E67FE" w:rsidRPr="00FF0337">
        <w:rPr>
          <w:rFonts w:ascii="Arial" w:hAnsi="Arial" w:cs="Arial"/>
          <w:sz w:val="28"/>
          <w:szCs w:val="28"/>
        </w:rPr>
        <w:t xml:space="preserve">I note that the path to full integration of the region is still marked by obstacles in the movement of people and services. </w:t>
      </w:r>
      <w:r w:rsidRPr="00FF0337">
        <w:rPr>
          <w:rFonts w:ascii="Arial" w:hAnsi="Arial" w:cs="Arial"/>
          <w:sz w:val="28"/>
          <w:szCs w:val="28"/>
        </w:rPr>
        <w:t xml:space="preserve">In this regard, the Secretariat continues to build capacity of Member States in services negotiations </w:t>
      </w:r>
      <w:r w:rsidR="007E3B04" w:rsidRPr="00FF0337">
        <w:rPr>
          <w:rFonts w:ascii="Arial" w:hAnsi="Arial" w:cs="Arial"/>
          <w:sz w:val="28"/>
          <w:szCs w:val="28"/>
        </w:rPr>
        <w:t>and trade in services statistics</w:t>
      </w:r>
      <w:r w:rsidR="004920F4" w:rsidRPr="00FF0337">
        <w:rPr>
          <w:rFonts w:ascii="Arial" w:hAnsi="Arial" w:cs="Arial"/>
          <w:sz w:val="28"/>
          <w:szCs w:val="28"/>
        </w:rPr>
        <w:t xml:space="preserve">. </w:t>
      </w:r>
      <w:r w:rsidR="001A1263" w:rsidRPr="00FF0337">
        <w:rPr>
          <w:rFonts w:ascii="Arial" w:hAnsi="Arial" w:cs="Arial"/>
          <w:sz w:val="28"/>
          <w:szCs w:val="28"/>
        </w:rPr>
        <w:t xml:space="preserve">As you proceed with negotiations </w:t>
      </w:r>
      <w:r w:rsidR="009169DF" w:rsidRPr="00FF0337">
        <w:rPr>
          <w:rFonts w:ascii="Arial" w:hAnsi="Arial" w:cs="Arial"/>
          <w:sz w:val="28"/>
          <w:szCs w:val="28"/>
        </w:rPr>
        <w:t>in</w:t>
      </w:r>
      <w:r w:rsidR="001A1263" w:rsidRPr="00FF0337">
        <w:rPr>
          <w:rFonts w:ascii="Arial" w:hAnsi="Arial" w:cs="Arial"/>
          <w:sz w:val="28"/>
          <w:szCs w:val="28"/>
        </w:rPr>
        <w:t xml:space="preserve"> the three additional priority services sectors, </w:t>
      </w:r>
      <w:r w:rsidRPr="00FF0337">
        <w:rPr>
          <w:rFonts w:ascii="Arial" w:hAnsi="Arial" w:cs="Arial"/>
          <w:sz w:val="28"/>
          <w:szCs w:val="28"/>
        </w:rPr>
        <w:t>I encourage Member States who have finalized negotiations in the four priority sectors to enhance implementation of their commitments and th</w:t>
      </w:r>
      <w:r w:rsidR="00463089" w:rsidRPr="00FF0337">
        <w:rPr>
          <w:rFonts w:ascii="Arial" w:hAnsi="Arial" w:cs="Arial"/>
          <w:sz w:val="28"/>
          <w:szCs w:val="28"/>
        </w:rPr>
        <w:t xml:space="preserve">ose who have not </w:t>
      </w:r>
      <w:r w:rsidR="006D762F">
        <w:rPr>
          <w:rFonts w:ascii="Arial" w:hAnsi="Arial" w:cs="Arial"/>
          <w:sz w:val="28"/>
          <w:szCs w:val="28"/>
        </w:rPr>
        <w:t xml:space="preserve">yet </w:t>
      </w:r>
      <w:r w:rsidR="00463089" w:rsidRPr="00FF0337">
        <w:rPr>
          <w:rFonts w:ascii="Arial" w:hAnsi="Arial" w:cs="Arial"/>
          <w:sz w:val="28"/>
          <w:szCs w:val="28"/>
        </w:rPr>
        <w:t>finalized</w:t>
      </w:r>
      <w:r w:rsidR="001E4D13">
        <w:rPr>
          <w:rFonts w:ascii="Arial" w:hAnsi="Arial" w:cs="Arial"/>
          <w:sz w:val="28"/>
          <w:szCs w:val="28"/>
        </w:rPr>
        <w:t>,</w:t>
      </w:r>
      <w:r w:rsidR="00463089" w:rsidRPr="00FF0337">
        <w:rPr>
          <w:rFonts w:ascii="Arial" w:hAnsi="Arial" w:cs="Arial"/>
          <w:sz w:val="28"/>
          <w:szCs w:val="28"/>
        </w:rPr>
        <w:t xml:space="preserve"> to do so.</w:t>
      </w:r>
    </w:p>
    <w:p w14:paraId="4D721EA1" w14:textId="697CF430" w:rsidR="00D33285" w:rsidRPr="00D33285" w:rsidRDefault="00D24343" w:rsidP="00D33285">
      <w:pPr>
        <w:spacing w:before="120" w:after="120" w:line="360" w:lineRule="auto"/>
        <w:jc w:val="both"/>
        <w:rPr>
          <w:rFonts w:ascii="Arial" w:hAnsi="Arial" w:cs="Arial"/>
          <w:b/>
          <w:i/>
          <w:sz w:val="28"/>
          <w:szCs w:val="28"/>
        </w:rPr>
      </w:pPr>
      <w:r>
        <w:rPr>
          <w:rFonts w:ascii="Arial" w:hAnsi="Arial" w:cs="Arial"/>
          <w:b/>
          <w:i/>
          <w:sz w:val="28"/>
          <w:szCs w:val="28"/>
        </w:rPr>
        <w:lastRenderedPageBreak/>
        <w:t>Excellencies,</w:t>
      </w:r>
      <w:r w:rsidR="00F12549">
        <w:rPr>
          <w:rFonts w:ascii="Arial" w:hAnsi="Arial" w:cs="Arial"/>
          <w:b/>
          <w:i/>
          <w:sz w:val="28"/>
          <w:szCs w:val="28"/>
        </w:rPr>
        <w:t xml:space="preserve"> Distinguished Delegates, </w:t>
      </w:r>
      <w:r w:rsidR="00D33285" w:rsidRPr="00D33285">
        <w:rPr>
          <w:rFonts w:ascii="Arial" w:hAnsi="Arial" w:cs="Arial"/>
          <w:b/>
          <w:i/>
          <w:sz w:val="28"/>
          <w:szCs w:val="28"/>
        </w:rPr>
        <w:t>Ladies and Gentlemen</w:t>
      </w:r>
    </w:p>
    <w:p w14:paraId="56463A33" w14:textId="0DCFD83C" w:rsidR="00463089" w:rsidRPr="00FF0337" w:rsidRDefault="00B22902" w:rsidP="00E76720">
      <w:pPr>
        <w:spacing w:line="360" w:lineRule="auto"/>
        <w:jc w:val="both"/>
        <w:rPr>
          <w:rFonts w:ascii="Arial" w:hAnsi="Arial" w:cs="Arial"/>
          <w:sz w:val="28"/>
          <w:szCs w:val="28"/>
        </w:rPr>
      </w:pPr>
      <w:r>
        <w:rPr>
          <w:rFonts w:ascii="Arial" w:hAnsi="Arial" w:cs="Arial"/>
          <w:sz w:val="28"/>
          <w:szCs w:val="28"/>
        </w:rPr>
        <w:t xml:space="preserve">As </w:t>
      </w:r>
      <w:r w:rsidR="004A649B" w:rsidRPr="004A649B">
        <w:rPr>
          <w:rFonts w:ascii="Arial" w:hAnsi="Arial" w:cs="Arial"/>
          <w:sz w:val="28"/>
          <w:szCs w:val="28"/>
        </w:rPr>
        <w:t xml:space="preserve">an evidence-based organisation, </w:t>
      </w:r>
      <w:r w:rsidR="00F663F9">
        <w:rPr>
          <w:rFonts w:ascii="Arial" w:hAnsi="Arial" w:cs="Arial"/>
          <w:sz w:val="28"/>
          <w:szCs w:val="28"/>
        </w:rPr>
        <w:t xml:space="preserve">COMESA’s </w:t>
      </w:r>
      <w:r w:rsidR="004A649B" w:rsidRPr="004A649B">
        <w:rPr>
          <w:rFonts w:ascii="Arial" w:hAnsi="Arial" w:cs="Arial"/>
          <w:sz w:val="28"/>
          <w:szCs w:val="28"/>
        </w:rPr>
        <w:t xml:space="preserve">research program is vibrant, and we are able to timely respond to emerging issues. This year, we held the Ninth Annual Research Forum </w:t>
      </w:r>
      <w:r w:rsidR="003E63D3">
        <w:rPr>
          <w:rFonts w:ascii="Arial" w:hAnsi="Arial" w:cs="Arial"/>
          <w:sz w:val="28"/>
          <w:szCs w:val="28"/>
        </w:rPr>
        <w:t xml:space="preserve">in Cairo, Egypt, </w:t>
      </w:r>
      <w:r w:rsidR="004A649B" w:rsidRPr="004A649B">
        <w:rPr>
          <w:rFonts w:ascii="Arial" w:hAnsi="Arial" w:cs="Arial"/>
          <w:sz w:val="28"/>
          <w:szCs w:val="28"/>
        </w:rPr>
        <w:t xml:space="preserve">under the theme “Enhancing Business Competitiveness and Resilience to Boost Intra-COMESA Trade”. This was motivated by the need to create </w:t>
      </w:r>
      <w:r w:rsidR="001B15EF">
        <w:rPr>
          <w:rFonts w:ascii="Arial" w:hAnsi="Arial" w:cs="Arial"/>
          <w:sz w:val="28"/>
          <w:szCs w:val="28"/>
        </w:rPr>
        <w:t xml:space="preserve">a </w:t>
      </w:r>
      <w:r w:rsidR="004A649B" w:rsidRPr="004A649B">
        <w:rPr>
          <w:rFonts w:ascii="Arial" w:hAnsi="Arial" w:cs="Arial"/>
          <w:sz w:val="28"/>
          <w:szCs w:val="28"/>
        </w:rPr>
        <w:t>sustainable recovery path by enhancing</w:t>
      </w:r>
      <w:r w:rsidR="007C0B6B">
        <w:rPr>
          <w:rFonts w:ascii="Arial" w:hAnsi="Arial" w:cs="Arial"/>
          <w:sz w:val="28"/>
          <w:szCs w:val="28"/>
        </w:rPr>
        <w:t xml:space="preserve"> </w:t>
      </w:r>
      <w:r w:rsidR="004A649B" w:rsidRPr="004A649B">
        <w:rPr>
          <w:rFonts w:ascii="Arial" w:hAnsi="Arial" w:cs="Arial"/>
          <w:sz w:val="28"/>
          <w:szCs w:val="28"/>
        </w:rPr>
        <w:t>competitiveness and resilience</w:t>
      </w:r>
      <w:r w:rsidR="00652795">
        <w:rPr>
          <w:rFonts w:ascii="Arial" w:hAnsi="Arial" w:cs="Arial"/>
          <w:sz w:val="28"/>
          <w:szCs w:val="28"/>
        </w:rPr>
        <w:t>,</w:t>
      </w:r>
      <w:r w:rsidR="004A649B" w:rsidRPr="004A649B">
        <w:rPr>
          <w:rFonts w:ascii="Arial" w:hAnsi="Arial" w:cs="Arial"/>
          <w:sz w:val="28"/>
          <w:szCs w:val="28"/>
        </w:rPr>
        <w:t xml:space="preserve"> given the devastating effects on businesses and trade caused by COVID-19 pandemic and other socio-economic challenges.  The policy implications from the research forum will </w:t>
      </w:r>
      <w:r w:rsidR="001A7644">
        <w:rPr>
          <w:rFonts w:ascii="Arial" w:hAnsi="Arial" w:cs="Arial"/>
          <w:sz w:val="28"/>
          <w:szCs w:val="28"/>
        </w:rPr>
        <w:t>support</w:t>
      </w:r>
      <w:r w:rsidR="004A649B" w:rsidRPr="004A649B">
        <w:rPr>
          <w:rFonts w:ascii="Arial" w:hAnsi="Arial" w:cs="Arial"/>
          <w:sz w:val="28"/>
          <w:szCs w:val="28"/>
        </w:rPr>
        <w:t xml:space="preserve"> business competitive</w:t>
      </w:r>
      <w:r w:rsidR="001A7644">
        <w:rPr>
          <w:rFonts w:ascii="Arial" w:hAnsi="Arial" w:cs="Arial"/>
          <w:sz w:val="28"/>
          <w:szCs w:val="28"/>
        </w:rPr>
        <w:t>ne</w:t>
      </w:r>
      <w:r w:rsidR="004A649B" w:rsidRPr="004A649B">
        <w:rPr>
          <w:rFonts w:ascii="Arial" w:hAnsi="Arial" w:cs="Arial"/>
          <w:sz w:val="28"/>
          <w:szCs w:val="28"/>
        </w:rPr>
        <w:t>ss and resilience in the region.</w:t>
      </w:r>
    </w:p>
    <w:p w14:paraId="13F95E50" w14:textId="77777777" w:rsidR="002777A3" w:rsidRPr="00FF0337" w:rsidRDefault="002777A3" w:rsidP="00E76720">
      <w:pPr>
        <w:spacing w:line="360" w:lineRule="auto"/>
        <w:jc w:val="both"/>
        <w:rPr>
          <w:rFonts w:ascii="Arial" w:hAnsi="Arial" w:cs="Arial"/>
          <w:sz w:val="28"/>
          <w:szCs w:val="28"/>
        </w:rPr>
      </w:pPr>
    </w:p>
    <w:p w14:paraId="41765DB3" w14:textId="50B46AC0" w:rsidR="00DB2039" w:rsidRDefault="00274BDC" w:rsidP="00E76720">
      <w:pPr>
        <w:pStyle w:val="BodyAA"/>
        <w:spacing w:line="360" w:lineRule="auto"/>
        <w:jc w:val="both"/>
        <w:rPr>
          <w:rFonts w:ascii="Arial" w:eastAsiaTheme="minorEastAsia" w:hAnsi="Arial" w:cs="Arial"/>
          <w:color w:val="auto"/>
          <w:sz w:val="28"/>
          <w:szCs w:val="28"/>
          <w:bdr w:val="none" w:sz="0" w:space="0" w:color="auto"/>
        </w:rPr>
      </w:pPr>
      <w:r w:rsidRPr="00FF0337">
        <w:rPr>
          <w:rFonts w:ascii="Arial" w:eastAsiaTheme="minorEastAsia" w:hAnsi="Arial" w:cs="Arial"/>
          <w:color w:val="auto"/>
          <w:sz w:val="28"/>
          <w:szCs w:val="28"/>
          <w:bdr w:val="none" w:sz="0" w:space="0" w:color="auto"/>
        </w:rPr>
        <w:t xml:space="preserve">As the current Chair of the </w:t>
      </w:r>
      <w:r w:rsidR="007A0009" w:rsidRPr="00FF0337">
        <w:rPr>
          <w:rFonts w:ascii="Arial" w:eastAsiaTheme="minorEastAsia" w:hAnsi="Arial" w:cs="Arial"/>
          <w:color w:val="auto"/>
          <w:sz w:val="28"/>
          <w:szCs w:val="28"/>
          <w:bdr w:val="none" w:sz="0" w:space="0" w:color="auto"/>
        </w:rPr>
        <w:t>Tripartite</w:t>
      </w:r>
      <w:r w:rsidRPr="00FF0337">
        <w:rPr>
          <w:rFonts w:ascii="Arial" w:eastAsiaTheme="minorEastAsia" w:hAnsi="Arial" w:cs="Arial"/>
          <w:color w:val="auto"/>
          <w:sz w:val="28"/>
          <w:szCs w:val="28"/>
          <w:bdr w:val="none" w:sz="0" w:space="0" w:color="auto"/>
        </w:rPr>
        <w:t xml:space="preserve"> Task Force</w:t>
      </w:r>
      <w:r w:rsidR="00717074">
        <w:rPr>
          <w:rFonts w:ascii="Arial" w:eastAsiaTheme="minorEastAsia" w:hAnsi="Arial" w:cs="Arial"/>
          <w:color w:val="auto"/>
          <w:sz w:val="28"/>
          <w:szCs w:val="28"/>
          <w:bdr w:val="none" w:sz="0" w:space="0" w:color="auto"/>
        </w:rPr>
        <w:t xml:space="preserve"> of the </w:t>
      </w:r>
      <w:r w:rsidR="001B5A6C">
        <w:rPr>
          <w:rFonts w:ascii="Arial" w:eastAsiaTheme="minorEastAsia" w:hAnsi="Arial" w:cs="Arial"/>
          <w:color w:val="auto"/>
          <w:sz w:val="28"/>
          <w:szCs w:val="28"/>
          <w:bdr w:val="none" w:sz="0" w:space="0" w:color="auto"/>
        </w:rPr>
        <w:t xml:space="preserve">Tripartite Free Trade Area, </w:t>
      </w:r>
      <w:r w:rsidRPr="00FF0337">
        <w:rPr>
          <w:rFonts w:ascii="Arial" w:eastAsiaTheme="minorEastAsia" w:hAnsi="Arial" w:cs="Arial"/>
          <w:color w:val="auto"/>
          <w:sz w:val="28"/>
          <w:szCs w:val="28"/>
          <w:bdr w:val="none" w:sz="0" w:space="0" w:color="auto"/>
        </w:rPr>
        <w:t xml:space="preserve">COMESA continues to steer </w:t>
      </w:r>
      <w:r w:rsidR="004A7AA6" w:rsidRPr="00FF0337">
        <w:rPr>
          <w:rFonts w:ascii="Arial" w:eastAsiaTheme="minorEastAsia" w:hAnsi="Arial" w:cs="Arial"/>
          <w:color w:val="auto"/>
          <w:sz w:val="28"/>
          <w:szCs w:val="28"/>
          <w:bdr w:val="none" w:sz="0" w:space="0" w:color="auto"/>
        </w:rPr>
        <w:t xml:space="preserve">the </w:t>
      </w:r>
      <w:r w:rsidRPr="00FF0337">
        <w:rPr>
          <w:rFonts w:ascii="Arial" w:eastAsiaTheme="minorEastAsia" w:hAnsi="Arial" w:cs="Arial"/>
          <w:color w:val="auto"/>
          <w:sz w:val="28"/>
          <w:szCs w:val="28"/>
          <w:bdr w:val="none" w:sz="0" w:space="0" w:color="auto"/>
        </w:rPr>
        <w:t xml:space="preserve">programme </w:t>
      </w:r>
      <w:r w:rsidR="00FF0337" w:rsidRPr="00FF0337">
        <w:rPr>
          <w:rFonts w:ascii="Arial" w:eastAsiaTheme="minorEastAsia" w:hAnsi="Arial" w:cs="Arial"/>
          <w:color w:val="auto"/>
          <w:sz w:val="28"/>
          <w:szCs w:val="28"/>
          <w:bdr w:val="none" w:sz="0" w:space="0" w:color="auto"/>
        </w:rPr>
        <w:t>towards the</w:t>
      </w:r>
      <w:r w:rsidRPr="00FF0337">
        <w:rPr>
          <w:rFonts w:ascii="Arial" w:eastAsiaTheme="minorEastAsia" w:hAnsi="Arial" w:cs="Arial"/>
          <w:color w:val="auto"/>
          <w:sz w:val="28"/>
          <w:szCs w:val="28"/>
          <w:bdr w:val="none" w:sz="0" w:space="0" w:color="auto"/>
        </w:rPr>
        <w:t xml:space="preserve"> </w:t>
      </w:r>
      <w:r w:rsidR="002777A3" w:rsidRPr="00FF0337">
        <w:rPr>
          <w:rFonts w:ascii="Arial" w:eastAsiaTheme="minorEastAsia" w:hAnsi="Arial" w:cs="Arial"/>
          <w:color w:val="auto"/>
          <w:sz w:val="28"/>
          <w:szCs w:val="28"/>
          <w:bdr w:val="none" w:sz="0" w:space="0" w:color="auto"/>
        </w:rPr>
        <w:t>conclusion of</w:t>
      </w:r>
      <w:r w:rsidRPr="00FF0337">
        <w:rPr>
          <w:rFonts w:ascii="Arial" w:eastAsiaTheme="minorEastAsia" w:hAnsi="Arial" w:cs="Arial"/>
          <w:color w:val="auto"/>
          <w:sz w:val="28"/>
          <w:szCs w:val="28"/>
          <w:bdr w:val="none" w:sz="0" w:space="0" w:color="auto"/>
        </w:rPr>
        <w:t xml:space="preserve"> negotiations on outstanding Phase I Issues on trade in goods particularly the outstanding Rules of Origin, development of trading instruments as well as implementation of the ongoing trade facilitation programmes </w:t>
      </w:r>
      <w:r w:rsidR="007A0009" w:rsidRPr="00FF0337">
        <w:rPr>
          <w:rFonts w:ascii="Arial" w:eastAsiaTheme="minorEastAsia" w:hAnsi="Arial" w:cs="Arial"/>
          <w:color w:val="auto"/>
          <w:sz w:val="28"/>
          <w:szCs w:val="28"/>
          <w:bdr w:val="none" w:sz="0" w:space="0" w:color="auto"/>
        </w:rPr>
        <w:t xml:space="preserve">under market integration and infrastructure pillars. </w:t>
      </w:r>
      <w:r w:rsidRPr="00FF0337">
        <w:rPr>
          <w:rFonts w:ascii="Arial" w:eastAsiaTheme="minorEastAsia" w:hAnsi="Arial" w:cs="Arial"/>
          <w:color w:val="auto"/>
          <w:sz w:val="28"/>
          <w:szCs w:val="28"/>
          <w:bdr w:val="none" w:sz="0" w:space="0" w:color="auto"/>
        </w:rPr>
        <w:t xml:space="preserve"> </w:t>
      </w:r>
      <w:r w:rsidR="00DB2039" w:rsidRPr="00FF0337">
        <w:rPr>
          <w:rFonts w:ascii="Arial" w:eastAsiaTheme="minorEastAsia" w:hAnsi="Arial" w:cs="Arial"/>
          <w:color w:val="auto"/>
          <w:sz w:val="28"/>
          <w:szCs w:val="28"/>
          <w:bdr w:val="none" w:sz="0" w:space="0" w:color="auto"/>
        </w:rPr>
        <w:t>It is my sincere hope that th</w:t>
      </w:r>
      <w:r w:rsidR="009C0D0D">
        <w:rPr>
          <w:rFonts w:ascii="Arial" w:eastAsiaTheme="minorEastAsia" w:hAnsi="Arial" w:cs="Arial"/>
          <w:color w:val="auto"/>
          <w:sz w:val="28"/>
          <w:szCs w:val="28"/>
          <w:bdr w:val="none" w:sz="0" w:space="0" w:color="auto"/>
        </w:rPr>
        <w:t xml:space="preserve">e remaining </w:t>
      </w:r>
      <w:r w:rsidR="00DB2039" w:rsidRPr="00FF0337">
        <w:rPr>
          <w:rFonts w:ascii="Arial" w:eastAsiaTheme="minorEastAsia" w:hAnsi="Arial" w:cs="Arial"/>
          <w:color w:val="auto"/>
          <w:sz w:val="28"/>
          <w:szCs w:val="28"/>
          <w:bdr w:val="none" w:sz="0" w:space="0" w:color="auto"/>
        </w:rPr>
        <w:t xml:space="preserve">ratifications </w:t>
      </w:r>
      <w:r w:rsidR="00652869">
        <w:rPr>
          <w:rFonts w:ascii="Arial" w:eastAsiaTheme="minorEastAsia" w:hAnsi="Arial" w:cs="Arial"/>
          <w:color w:val="auto"/>
          <w:sz w:val="28"/>
          <w:szCs w:val="28"/>
          <w:bdr w:val="none" w:sz="0" w:space="0" w:color="auto"/>
        </w:rPr>
        <w:t>by</w:t>
      </w:r>
      <w:r w:rsidR="00966A26">
        <w:rPr>
          <w:rFonts w:ascii="Arial" w:eastAsiaTheme="minorEastAsia" w:hAnsi="Arial" w:cs="Arial"/>
          <w:color w:val="auto"/>
          <w:sz w:val="28"/>
          <w:szCs w:val="28"/>
          <w:bdr w:val="none" w:sz="0" w:space="0" w:color="auto"/>
        </w:rPr>
        <w:t xml:space="preserve"> only 3</w:t>
      </w:r>
      <w:r w:rsidR="00652869">
        <w:rPr>
          <w:rFonts w:ascii="Arial" w:eastAsiaTheme="minorEastAsia" w:hAnsi="Arial" w:cs="Arial"/>
          <w:color w:val="auto"/>
          <w:sz w:val="28"/>
          <w:szCs w:val="28"/>
          <w:bdr w:val="none" w:sz="0" w:space="0" w:color="auto"/>
        </w:rPr>
        <w:t xml:space="preserve"> countries</w:t>
      </w:r>
      <w:r w:rsidR="00966A26">
        <w:rPr>
          <w:rFonts w:ascii="Arial" w:eastAsiaTheme="minorEastAsia" w:hAnsi="Arial" w:cs="Arial"/>
          <w:color w:val="auto"/>
          <w:sz w:val="28"/>
          <w:szCs w:val="28"/>
          <w:bdr w:val="none" w:sz="0" w:space="0" w:color="auto"/>
        </w:rPr>
        <w:t xml:space="preserve">, </w:t>
      </w:r>
      <w:r w:rsidR="005711D9">
        <w:rPr>
          <w:rFonts w:ascii="Arial" w:eastAsiaTheme="minorEastAsia" w:hAnsi="Arial" w:cs="Arial"/>
          <w:color w:val="auto"/>
          <w:sz w:val="28"/>
          <w:szCs w:val="28"/>
          <w:bdr w:val="none" w:sz="0" w:space="0" w:color="auto"/>
        </w:rPr>
        <w:t xml:space="preserve">needed to reach the </w:t>
      </w:r>
      <w:r w:rsidR="00DB2039" w:rsidRPr="00FF0337">
        <w:rPr>
          <w:rFonts w:ascii="Arial" w:eastAsiaTheme="minorEastAsia" w:hAnsi="Arial" w:cs="Arial"/>
          <w:color w:val="auto"/>
          <w:sz w:val="28"/>
          <w:szCs w:val="28"/>
          <w:bdr w:val="none" w:sz="0" w:space="0" w:color="auto"/>
        </w:rPr>
        <w:t xml:space="preserve">threshold </w:t>
      </w:r>
      <w:r w:rsidR="006D61D2">
        <w:rPr>
          <w:rFonts w:ascii="Arial" w:eastAsiaTheme="minorEastAsia" w:hAnsi="Arial" w:cs="Arial"/>
          <w:color w:val="auto"/>
          <w:sz w:val="28"/>
          <w:szCs w:val="28"/>
          <w:bdr w:val="none" w:sz="0" w:space="0" w:color="auto"/>
        </w:rPr>
        <w:t>required</w:t>
      </w:r>
      <w:r w:rsidR="00D6598B">
        <w:rPr>
          <w:rFonts w:ascii="Arial" w:eastAsiaTheme="minorEastAsia" w:hAnsi="Arial" w:cs="Arial"/>
          <w:color w:val="auto"/>
          <w:sz w:val="28"/>
          <w:szCs w:val="28"/>
          <w:bdr w:val="none" w:sz="0" w:space="0" w:color="auto"/>
        </w:rPr>
        <w:t xml:space="preserve"> for the TFTA</w:t>
      </w:r>
      <w:r w:rsidR="006D61D2">
        <w:rPr>
          <w:rFonts w:ascii="Arial" w:eastAsiaTheme="minorEastAsia" w:hAnsi="Arial" w:cs="Arial"/>
          <w:color w:val="auto"/>
          <w:sz w:val="28"/>
          <w:szCs w:val="28"/>
          <w:bdr w:val="none" w:sz="0" w:space="0" w:color="auto"/>
        </w:rPr>
        <w:t xml:space="preserve"> to become fully operational </w:t>
      </w:r>
      <w:r w:rsidR="00DB2039" w:rsidRPr="00FF0337">
        <w:rPr>
          <w:rFonts w:ascii="Arial" w:eastAsiaTheme="minorEastAsia" w:hAnsi="Arial" w:cs="Arial"/>
          <w:color w:val="auto"/>
          <w:sz w:val="28"/>
          <w:szCs w:val="28"/>
          <w:bdr w:val="none" w:sz="0" w:space="0" w:color="auto"/>
        </w:rPr>
        <w:t>shall be achieved sooner</w:t>
      </w:r>
      <w:r w:rsidR="002C22A3">
        <w:rPr>
          <w:rFonts w:ascii="Arial" w:eastAsiaTheme="minorEastAsia" w:hAnsi="Arial" w:cs="Arial"/>
          <w:color w:val="auto"/>
          <w:sz w:val="28"/>
          <w:szCs w:val="28"/>
          <w:bdr w:val="none" w:sz="0" w:space="0" w:color="auto"/>
        </w:rPr>
        <w:t xml:space="preserve"> </w:t>
      </w:r>
      <w:r w:rsidR="00DD1DA9">
        <w:rPr>
          <w:rFonts w:ascii="Arial" w:eastAsiaTheme="minorEastAsia" w:hAnsi="Arial" w:cs="Arial"/>
          <w:color w:val="auto"/>
          <w:sz w:val="28"/>
          <w:szCs w:val="28"/>
          <w:bdr w:val="none" w:sz="0" w:space="0" w:color="auto"/>
        </w:rPr>
        <w:t xml:space="preserve">rather </w:t>
      </w:r>
      <w:r w:rsidR="00DD1DA9" w:rsidRPr="00FF0337">
        <w:rPr>
          <w:rFonts w:ascii="Arial" w:eastAsiaTheme="minorEastAsia" w:hAnsi="Arial" w:cs="Arial"/>
          <w:color w:val="auto"/>
          <w:sz w:val="28"/>
          <w:szCs w:val="28"/>
          <w:bdr w:val="none" w:sz="0" w:space="0" w:color="auto"/>
        </w:rPr>
        <w:t>than</w:t>
      </w:r>
      <w:r w:rsidR="00DB2039" w:rsidRPr="00FF0337">
        <w:rPr>
          <w:rFonts w:ascii="Arial" w:eastAsiaTheme="minorEastAsia" w:hAnsi="Arial" w:cs="Arial"/>
          <w:color w:val="auto"/>
          <w:sz w:val="28"/>
          <w:szCs w:val="28"/>
          <w:bdr w:val="none" w:sz="0" w:space="0" w:color="auto"/>
        </w:rPr>
        <w:t xml:space="preserve"> later. </w:t>
      </w:r>
      <w:r w:rsidR="00DD1DA9">
        <w:rPr>
          <w:rFonts w:ascii="Arial" w:eastAsiaTheme="minorEastAsia" w:hAnsi="Arial" w:cs="Arial"/>
          <w:color w:val="auto"/>
          <w:sz w:val="28"/>
          <w:szCs w:val="28"/>
          <w:bdr w:val="none" w:sz="0" w:space="0" w:color="auto"/>
        </w:rPr>
        <w:t xml:space="preserve"> </w:t>
      </w:r>
    </w:p>
    <w:p w14:paraId="26FEC577" w14:textId="77777777" w:rsidR="00FF0337" w:rsidRPr="00FF0337" w:rsidRDefault="00FF0337" w:rsidP="00E76720">
      <w:pPr>
        <w:pStyle w:val="BodyAA"/>
        <w:spacing w:line="360" w:lineRule="auto"/>
        <w:jc w:val="both"/>
        <w:rPr>
          <w:rFonts w:ascii="Arial" w:eastAsiaTheme="minorEastAsia" w:hAnsi="Arial" w:cs="Arial"/>
          <w:color w:val="auto"/>
          <w:sz w:val="28"/>
          <w:szCs w:val="28"/>
          <w:bdr w:val="none" w:sz="0" w:space="0" w:color="auto"/>
        </w:rPr>
      </w:pPr>
    </w:p>
    <w:p w14:paraId="3913ECA1" w14:textId="0C0A17CD" w:rsidR="00F7713C" w:rsidRPr="00FF0337" w:rsidRDefault="00D33285" w:rsidP="00E76720">
      <w:pPr>
        <w:pStyle w:val="BodyAA"/>
        <w:spacing w:line="360" w:lineRule="auto"/>
        <w:jc w:val="both"/>
        <w:rPr>
          <w:rFonts w:ascii="Arial" w:eastAsiaTheme="minorEastAsia" w:hAnsi="Arial" w:cs="Arial"/>
          <w:color w:val="auto"/>
          <w:sz w:val="28"/>
          <w:szCs w:val="28"/>
          <w:bdr w:val="none" w:sz="0" w:space="0" w:color="auto"/>
        </w:rPr>
      </w:pPr>
      <w:r>
        <w:rPr>
          <w:rFonts w:ascii="Arial" w:eastAsiaTheme="minorEastAsia" w:hAnsi="Arial" w:cs="Arial"/>
          <w:color w:val="auto"/>
          <w:sz w:val="28"/>
          <w:szCs w:val="28"/>
          <w:bdr w:val="none" w:sz="0" w:space="0" w:color="auto"/>
        </w:rPr>
        <w:t xml:space="preserve">Indeed, </w:t>
      </w:r>
      <w:r w:rsidR="00E34395">
        <w:rPr>
          <w:rFonts w:ascii="Arial" w:eastAsiaTheme="minorEastAsia" w:hAnsi="Arial" w:cs="Arial"/>
          <w:color w:val="auto"/>
          <w:sz w:val="28"/>
          <w:szCs w:val="28"/>
          <w:bdr w:val="none" w:sz="0" w:space="0" w:color="auto"/>
        </w:rPr>
        <w:t xml:space="preserve">a fully </w:t>
      </w:r>
      <w:r>
        <w:rPr>
          <w:rFonts w:ascii="Arial" w:eastAsiaTheme="minorEastAsia" w:hAnsi="Arial" w:cs="Arial"/>
          <w:color w:val="auto"/>
          <w:sz w:val="28"/>
          <w:szCs w:val="28"/>
          <w:bdr w:val="none" w:sz="0" w:space="0" w:color="auto"/>
        </w:rPr>
        <w:t>o</w:t>
      </w:r>
      <w:r w:rsidR="00DB2039" w:rsidRPr="00FF0337">
        <w:rPr>
          <w:rFonts w:ascii="Arial" w:eastAsiaTheme="minorEastAsia" w:hAnsi="Arial" w:cs="Arial"/>
          <w:color w:val="auto"/>
          <w:sz w:val="28"/>
          <w:szCs w:val="28"/>
          <w:bdr w:val="none" w:sz="0" w:space="0" w:color="auto"/>
        </w:rPr>
        <w:t>perational</w:t>
      </w:r>
      <w:r w:rsidR="001237D4">
        <w:rPr>
          <w:rFonts w:ascii="Arial" w:eastAsiaTheme="minorEastAsia" w:hAnsi="Arial" w:cs="Arial"/>
          <w:color w:val="auto"/>
          <w:sz w:val="28"/>
          <w:szCs w:val="28"/>
          <w:bdr w:val="none" w:sz="0" w:space="0" w:color="auto"/>
        </w:rPr>
        <w:t xml:space="preserve"> </w:t>
      </w:r>
      <w:r w:rsidR="00DB2039" w:rsidRPr="00FF0337">
        <w:rPr>
          <w:rFonts w:ascii="Arial" w:eastAsiaTheme="minorEastAsia" w:hAnsi="Arial" w:cs="Arial"/>
          <w:color w:val="auto"/>
          <w:sz w:val="28"/>
          <w:szCs w:val="28"/>
          <w:bdr w:val="none" w:sz="0" w:space="0" w:color="auto"/>
        </w:rPr>
        <w:t>Tripartite</w:t>
      </w:r>
      <w:r w:rsidR="00DD1DA9">
        <w:rPr>
          <w:rFonts w:ascii="Arial" w:eastAsiaTheme="minorEastAsia" w:hAnsi="Arial" w:cs="Arial"/>
          <w:color w:val="auto"/>
          <w:sz w:val="28"/>
          <w:szCs w:val="28"/>
          <w:bdr w:val="none" w:sz="0" w:space="0" w:color="auto"/>
        </w:rPr>
        <w:t xml:space="preserve"> FTA</w:t>
      </w:r>
      <w:r w:rsidR="00DB2039" w:rsidRPr="00FF0337">
        <w:rPr>
          <w:rFonts w:ascii="Arial" w:eastAsiaTheme="minorEastAsia" w:hAnsi="Arial" w:cs="Arial"/>
          <w:color w:val="auto"/>
          <w:sz w:val="28"/>
          <w:szCs w:val="28"/>
          <w:bdr w:val="none" w:sz="0" w:space="0" w:color="auto"/>
        </w:rPr>
        <w:t xml:space="preserve"> is particularly important as the region forms a critical building block to the </w:t>
      </w:r>
      <w:r w:rsidR="000B5E42" w:rsidRPr="00FF0337">
        <w:rPr>
          <w:rFonts w:ascii="Arial" w:eastAsiaTheme="minorEastAsia" w:hAnsi="Arial" w:cs="Arial"/>
          <w:color w:val="auto"/>
          <w:sz w:val="28"/>
          <w:szCs w:val="28"/>
          <w:bdr w:val="none" w:sz="0" w:space="0" w:color="auto"/>
        </w:rPr>
        <w:t>realization</w:t>
      </w:r>
      <w:r w:rsidR="00DB2039" w:rsidRPr="00FF0337">
        <w:rPr>
          <w:rFonts w:ascii="Arial" w:eastAsiaTheme="minorEastAsia" w:hAnsi="Arial" w:cs="Arial"/>
          <w:color w:val="auto"/>
          <w:sz w:val="28"/>
          <w:szCs w:val="28"/>
          <w:bdr w:val="none" w:sz="0" w:space="0" w:color="auto"/>
        </w:rPr>
        <w:t xml:space="preserve"> of the African Union </w:t>
      </w:r>
      <w:r w:rsidR="002466D8">
        <w:rPr>
          <w:rFonts w:ascii="Arial" w:eastAsiaTheme="minorEastAsia" w:hAnsi="Arial" w:cs="Arial"/>
          <w:color w:val="auto"/>
          <w:sz w:val="28"/>
          <w:szCs w:val="28"/>
          <w:bdr w:val="none" w:sz="0" w:space="0" w:color="auto"/>
        </w:rPr>
        <w:t>regional economic integration and implementation of the AfCFTA.</w:t>
      </w:r>
      <w:r w:rsidR="00DB2039" w:rsidRPr="00FF0337">
        <w:rPr>
          <w:rFonts w:ascii="Arial" w:eastAsiaTheme="minorEastAsia" w:hAnsi="Arial" w:cs="Arial"/>
          <w:color w:val="auto"/>
          <w:sz w:val="28"/>
          <w:szCs w:val="28"/>
          <w:bdr w:val="none" w:sz="0" w:space="0" w:color="auto"/>
        </w:rPr>
        <w:t xml:space="preserve"> </w:t>
      </w:r>
    </w:p>
    <w:p w14:paraId="0222159A" w14:textId="77777777" w:rsidR="00984101" w:rsidRPr="00FF0337" w:rsidRDefault="00984101" w:rsidP="00E76720">
      <w:pPr>
        <w:spacing w:line="360" w:lineRule="auto"/>
        <w:jc w:val="both"/>
        <w:rPr>
          <w:rFonts w:ascii="Arial" w:hAnsi="Arial" w:cs="Arial"/>
          <w:sz w:val="28"/>
          <w:szCs w:val="28"/>
        </w:rPr>
      </w:pPr>
    </w:p>
    <w:p w14:paraId="4C52039D" w14:textId="77777777" w:rsidR="009D29BF" w:rsidRPr="00FF0337" w:rsidRDefault="009D29BF" w:rsidP="00E76720">
      <w:pPr>
        <w:spacing w:line="360" w:lineRule="auto"/>
        <w:jc w:val="both"/>
        <w:rPr>
          <w:rFonts w:ascii="Arial" w:hAnsi="Arial" w:cs="Arial"/>
          <w:sz w:val="28"/>
          <w:szCs w:val="28"/>
        </w:rPr>
      </w:pPr>
      <w:bookmarkStart w:id="1" w:name="_Hlk55469562"/>
      <w:bookmarkStart w:id="2" w:name="_Hlk77686640"/>
      <w:r w:rsidRPr="00FF0337">
        <w:rPr>
          <w:rFonts w:ascii="Arial" w:hAnsi="Arial" w:cs="Arial"/>
          <w:b/>
          <w:bCs/>
          <w:sz w:val="28"/>
          <w:szCs w:val="28"/>
        </w:rPr>
        <w:lastRenderedPageBreak/>
        <w:t>Excellencies; Ladies and Gentlemen</w:t>
      </w:r>
      <w:bookmarkEnd w:id="1"/>
      <w:r w:rsidRPr="00FF0337">
        <w:rPr>
          <w:rFonts w:ascii="Arial" w:hAnsi="Arial" w:cs="Arial"/>
          <w:sz w:val="28"/>
          <w:szCs w:val="28"/>
        </w:rPr>
        <w:t>,</w:t>
      </w:r>
    </w:p>
    <w:bookmarkEnd w:id="2"/>
    <w:p w14:paraId="4500B454" w14:textId="04BE4956" w:rsidR="00CE19D5" w:rsidRPr="00CE19D5" w:rsidRDefault="00CE19D5" w:rsidP="00CE19D5">
      <w:pPr>
        <w:shd w:val="clear" w:color="auto" w:fill="FFFFFF"/>
        <w:spacing w:line="360" w:lineRule="auto"/>
        <w:jc w:val="both"/>
        <w:rPr>
          <w:rFonts w:ascii="Arial" w:eastAsia="Times New Roman" w:hAnsi="Arial" w:cs="Arial"/>
          <w:color w:val="000000"/>
          <w:sz w:val="28"/>
          <w:szCs w:val="28"/>
          <w:bdr w:val="none" w:sz="0" w:space="0" w:color="auto" w:frame="1"/>
        </w:rPr>
      </w:pPr>
      <w:r w:rsidRPr="00CE19D5">
        <w:rPr>
          <w:rFonts w:ascii="Arial" w:eastAsia="Times New Roman" w:hAnsi="Arial" w:cs="Arial"/>
          <w:color w:val="000000"/>
          <w:sz w:val="28"/>
          <w:szCs w:val="28"/>
          <w:bdr w:val="none" w:sz="0" w:space="0" w:color="auto" w:frame="1"/>
        </w:rPr>
        <w:t>While some progress has been registered in terms of increasing agricultural productivity and production, food and nutrition insecurity remains a major challenge in the region, exacerbated by climate-induced shocks as well as conflicts. This situation urgently calls for enhanced investments in sustainable agri-food system</w:t>
      </w:r>
      <w:r w:rsidR="004251DB">
        <w:rPr>
          <w:rFonts w:ascii="Arial" w:eastAsia="Times New Roman" w:hAnsi="Arial" w:cs="Arial"/>
          <w:color w:val="000000"/>
          <w:sz w:val="28"/>
          <w:szCs w:val="28"/>
          <w:bdr w:val="none" w:sz="0" w:space="0" w:color="auto" w:frame="1"/>
        </w:rPr>
        <w:t>s</w:t>
      </w:r>
      <w:r w:rsidRPr="00CE19D5">
        <w:rPr>
          <w:rFonts w:ascii="Arial" w:eastAsia="Times New Roman" w:hAnsi="Arial" w:cs="Arial"/>
          <w:color w:val="000000"/>
          <w:sz w:val="28"/>
          <w:szCs w:val="28"/>
          <w:bdr w:val="none" w:sz="0" w:space="0" w:color="auto" w:frame="1"/>
        </w:rPr>
        <w:t xml:space="preserve"> transformation in member states and the region.</w:t>
      </w:r>
    </w:p>
    <w:p w14:paraId="4712C5D2" w14:textId="77777777" w:rsidR="00CE19D5" w:rsidRPr="00CE19D5" w:rsidRDefault="00CE19D5" w:rsidP="00CE19D5">
      <w:pPr>
        <w:shd w:val="clear" w:color="auto" w:fill="FFFFFF"/>
        <w:spacing w:line="360" w:lineRule="auto"/>
        <w:jc w:val="both"/>
        <w:rPr>
          <w:rFonts w:ascii="Arial" w:eastAsia="Times New Roman" w:hAnsi="Arial" w:cs="Arial"/>
          <w:color w:val="000000"/>
          <w:sz w:val="28"/>
          <w:szCs w:val="28"/>
          <w:bdr w:val="none" w:sz="0" w:space="0" w:color="auto" w:frame="1"/>
        </w:rPr>
      </w:pPr>
    </w:p>
    <w:p w14:paraId="49B79747" w14:textId="32313C37" w:rsidR="002466D8" w:rsidRDefault="00CE19D5" w:rsidP="00CE19D5">
      <w:pPr>
        <w:shd w:val="clear" w:color="auto" w:fill="FFFFFF"/>
        <w:spacing w:line="360" w:lineRule="auto"/>
        <w:jc w:val="both"/>
        <w:rPr>
          <w:rFonts w:ascii="Arial" w:eastAsia="Times New Roman" w:hAnsi="Arial" w:cs="Arial"/>
          <w:color w:val="000000"/>
          <w:sz w:val="28"/>
          <w:szCs w:val="28"/>
          <w:bdr w:val="none" w:sz="0" w:space="0" w:color="auto" w:frame="1"/>
        </w:rPr>
      </w:pPr>
      <w:r w:rsidRPr="00CE19D5">
        <w:rPr>
          <w:rFonts w:ascii="Arial" w:eastAsia="Times New Roman" w:hAnsi="Arial" w:cs="Arial"/>
          <w:color w:val="000000"/>
          <w:sz w:val="28"/>
          <w:szCs w:val="28"/>
          <w:bdr w:val="none" w:sz="0" w:space="0" w:color="auto" w:frame="1"/>
        </w:rPr>
        <w:t>The Secretariat is implementing initiatives to strengthen regional agri-food data and information systems</w:t>
      </w:r>
      <w:r w:rsidR="00C13E90">
        <w:rPr>
          <w:rFonts w:ascii="Arial" w:eastAsia="Times New Roman" w:hAnsi="Arial" w:cs="Arial"/>
          <w:color w:val="000000"/>
          <w:sz w:val="28"/>
          <w:szCs w:val="28"/>
          <w:bdr w:val="none" w:sz="0" w:space="0" w:color="auto" w:frame="1"/>
        </w:rPr>
        <w:t>, like</w:t>
      </w:r>
      <w:r w:rsidRPr="00CE19D5">
        <w:rPr>
          <w:rFonts w:ascii="Arial" w:eastAsia="Times New Roman" w:hAnsi="Arial" w:cs="Arial"/>
          <w:color w:val="000000"/>
          <w:sz w:val="28"/>
          <w:szCs w:val="28"/>
          <w:bdr w:val="none" w:sz="0" w:space="0" w:color="auto" w:frame="1"/>
        </w:rPr>
        <w:t xml:space="preserve"> the Regional Food Balance Sheet, reduce post-harvest losses, promote food safety, as well as enhance agriculture commodity aggregation.</w:t>
      </w:r>
    </w:p>
    <w:p w14:paraId="3B979BF0" w14:textId="77777777" w:rsidR="008257C1" w:rsidRPr="00CE19D5" w:rsidRDefault="008257C1" w:rsidP="00CE19D5">
      <w:pPr>
        <w:shd w:val="clear" w:color="auto" w:fill="FFFFFF"/>
        <w:spacing w:line="360" w:lineRule="auto"/>
        <w:jc w:val="both"/>
        <w:rPr>
          <w:rFonts w:ascii="Arial" w:eastAsia="Times New Roman" w:hAnsi="Arial" w:cs="Arial"/>
          <w:color w:val="000000"/>
          <w:sz w:val="28"/>
          <w:szCs w:val="28"/>
          <w:bdr w:val="none" w:sz="0" w:space="0" w:color="auto" w:frame="1"/>
        </w:rPr>
      </w:pPr>
    </w:p>
    <w:p w14:paraId="1FFCD922" w14:textId="55EF28A5" w:rsidR="00D33285" w:rsidRPr="00D33285" w:rsidRDefault="00D33285" w:rsidP="00C616AD">
      <w:pPr>
        <w:spacing w:after="200" w:line="360" w:lineRule="auto"/>
        <w:jc w:val="both"/>
        <w:rPr>
          <w:rFonts w:ascii="Arial" w:eastAsia="Times New Roman" w:hAnsi="Arial" w:cs="Arial"/>
          <w:b/>
          <w:i/>
          <w:color w:val="000000"/>
          <w:sz w:val="28"/>
          <w:szCs w:val="28"/>
          <w:u w:color="000000"/>
          <w:lang w:val="de-DE"/>
        </w:rPr>
      </w:pPr>
      <w:r w:rsidRPr="00D33285">
        <w:rPr>
          <w:rFonts w:ascii="Arial" w:eastAsia="Times New Roman" w:hAnsi="Arial" w:cs="Arial"/>
          <w:b/>
          <w:i/>
          <w:color w:val="000000"/>
          <w:sz w:val="28"/>
          <w:szCs w:val="28"/>
          <w:u w:color="000000"/>
          <w:lang w:val="de-DE"/>
        </w:rPr>
        <w:t xml:space="preserve">Distinguished </w:t>
      </w:r>
      <w:r w:rsidR="008257C1">
        <w:rPr>
          <w:rFonts w:ascii="Arial" w:eastAsia="Times New Roman" w:hAnsi="Arial" w:cs="Arial"/>
          <w:b/>
          <w:i/>
          <w:color w:val="000000"/>
          <w:sz w:val="28"/>
          <w:szCs w:val="28"/>
          <w:u w:color="000000"/>
          <w:lang w:val="de-DE"/>
        </w:rPr>
        <w:t>Delegates,</w:t>
      </w:r>
    </w:p>
    <w:p w14:paraId="64C43A82" w14:textId="19321A10" w:rsidR="009A1A8B" w:rsidRPr="00FF0337" w:rsidRDefault="00E90B72" w:rsidP="00C616AD">
      <w:pPr>
        <w:spacing w:after="200" w:line="360" w:lineRule="auto"/>
        <w:jc w:val="both"/>
        <w:rPr>
          <w:rFonts w:ascii="Arial" w:hAnsi="Arial" w:cs="Arial"/>
          <w:sz w:val="28"/>
          <w:szCs w:val="28"/>
        </w:rPr>
      </w:pPr>
      <w:r>
        <w:rPr>
          <w:rFonts w:ascii="Arial" w:eastAsia="Times New Roman" w:hAnsi="Arial" w:cs="Arial"/>
          <w:color w:val="000000"/>
          <w:sz w:val="28"/>
          <w:szCs w:val="28"/>
          <w:u w:color="000000"/>
          <w:lang w:val="de-DE"/>
        </w:rPr>
        <w:t>COMESA is also in the fore front of promoting p</w:t>
      </w:r>
      <w:r w:rsidR="00CE19D5" w:rsidRPr="00CE19D5">
        <w:rPr>
          <w:rFonts w:ascii="Arial" w:eastAsia="Times New Roman" w:hAnsi="Arial" w:cs="Arial"/>
          <w:color w:val="000000"/>
          <w:sz w:val="28"/>
          <w:szCs w:val="28"/>
          <w:u w:color="000000"/>
          <w:lang w:val="de-DE"/>
        </w:rPr>
        <w:t>rivate sector development with a particular focus on SMEs including women and you</w:t>
      </w:r>
      <w:r w:rsidR="007069F3">
        <w:rPr>
          <w:rFonts w:ascii="Arial" w:eastAsia="Times New Roman" w:hAnsi="Arial" w:cs="Arial"/>
          <w:color w:val="000000"/>
          <w:sz w:val="28"/>
          <w:szCs w:val="28"/>
          <w:u w:color="000000"/>
          <w:lang w:val="de-DE"/>
        </w:rPr>
        <w:t>th</w:t>
      </w:r>
      <w:r w:rsidR="00CE19D5" w:rsidRPr="00CE19D5">
        <w:rPr>
          <w:rFonts w:ascii="Arial" w:eastAsia="Times New Roman" w:hAnsi="Arial" w:cs="Arial"/>
          <w:color w:val="000000"/>
          <w:sz w:val="28"/>
          <w:szCs w:val="28"/>
          <w:u w:color="000000"/>
          <w:lang w:val="de-DE"/>
        </w:rPr>
        <w:t xml:space="preserve"> entrepreneurs  </w:t>
      </w:r>
      <w:r w:rsidR="007069F3">
        <w:rPr>
          <w:rFonts w:ascii="Arial" w:eastAsia="Times New Roman" w:hAnsi="Arial" w:cs="Arial"/>
          <w:color w:val="000000"/>
          <w:sz w:val="28"/>
          <w:szCs w:val="28"/>
          <w:u w:color="000000"/>
          <w:lang w:val="de-DE"/>
        </w:rPr>
        <w:t>as a</w:t>
      </w:r>
      <w:r w:rsidR="005F6445">
        <w:rPr>
          <w:rFonts w:ascii="Arial" w:eastAsia="Times New Roman" w:hAnsi="Arial" w:cs="Arial"/>
          <w:color w:val="000000"/>
          <w:sz w:val="28"/>
          <w:szCs w:val="28"/>
          <w:u w:color="000000"/>
          <w:lang w:val="de-DE"/>
        </w:rPr>
        <w:t>n</w:t>
      </w:r>
      <w:r w:rsidR="00CE19D5" w:rsidRPr="00CE19D5">
        <w:rPr>
          <w:rFonts w:ascii="Arial" w:eastAsia="Times New Roman" w:hAnsi="Arial" w:cs="Arial"/>
          <w:color w:val="000000"/>
          <w:sz w:val="28"/>
          <w:szCs w:val="28"/>
          <w:u w:color="000000"/>
          <w:lang w:val="de-DE"/>
        </w:rPr>
        <w:t xml:space="preserve">  area of focus. We have in place a </w:t>
      </w:r>
      <w:r w:rsidR="00CE19D5" w:rsidRPr="00CE19D5">
        <w:rPr>
          <w:rFonts w:ascii="Arial" w:eastAsia="Times New Roman" w:hAnsi="Arial" w:cs="Arial"/>
          <w:bCs/>
          <w:color w:val="000000"/>
          <w:sz w:val="28"/>
          <w:szCs w:val="28"/>
          <w:u w:color="000000"/>
          <w:lang w:val="de-DE"/>
        </w:rPr>
        <w:t>Regional Enterprise Competitiveness and Access to Markets Programme (RECAMP)</w:t>
      </w:r>
      <w:r w:rsidR="00CE19D5" w:rsidRPr="00CE19D5">
        <w:rPr>
          <w:rFonts w:ascii="Arial" w:eastAsia="Times New Roman" w:hAnsi="Arial" w:cs="Arial"/>
          <w:color w:val="000000"/>
          <w:sz w:val="28"/>
          <w:szCs w:val="28"/>
          <w:u w:color="000000"/>
          <w:lang w:val="de-DE"/>
        </w:rPr>
        <w:t xml:space="preserve"> financed by the European Union. RECAMP aims to contribute towards deepening of COMESA regional integration through increasing competitiveness and market access of private sector in regional and global value chains focusing on Horticulture, Agro-processing and Leather industry.</w:t>
      </w:r>
    </w:p>
    <w:p w14:paraId="34E494AA" w14:textId="09F1E17C" w:rsidR="00D33285" w:rsidRPr="00D33285" w:rsidRDefault="00D33285" w:rsidP="00D33285">
      <w:pPr>
        <w:spacing w:before="120" w:after="120" w:line="360" w:lineRule="auto"/>
        <w:jc w:val="both"/>
        <w:rPr>
          <w:rFonts w:ascii="Arial" w:hAnsi="Arial" w:cs="Arial"/>
          <w:b/>
          <w:i/>
          <w:sz w:val="28"/>
          <w:szCs w:val="28"/>
        </w:rPr>
      </w:pPr>
      <w:r w:rsidRPr="00D33285">
        <w:rPr>
          <w:rFonts w:ascii="Arial" w:hAnsi="Arial" w:cs="Arial"/>
          <w:b/>
          <w:i/>
          <w:sz w:val="28"/>
          <w:szCs w:val="28"/>
        </w:rPr>
        <w:t>Excellencies</w:t>
      </w:r>
      <w:r w:rsidR="00674A51">
        <w:rPr>
          <w:rFonts w:ascii="Arial" w:hAnsi="Arial" w:cs="Arial"/>
          <w:b/>
          <w:i/>
          <w:sz w:val="28"/>
          <w:szCs w:val="28"/>
        </w:rPr>
        <w:t>, Distinguished Delegates,</w:t>
      </w:r>
    </w:p>
    <w:p w14:paraId="0E10C0AD" w14:textId="1715A841" w:rsidR="002466D8" w:rsidRPr="00FF0337" w:rsidRDefault="009A1A8B" w:rsidP="00E76720">
      <w:pPr>
        <w:spacing w:line="360" w:lineRule="auto"/>
        <w:jc w:val="both"/>
        <w:rPr>
          <w:rFonts w:ascii="Arial" w:hAnsi="Arial" w:cs="Arial"/>
          <w:sz w:val="28"/>
          <w:szCs w:val="28"/>
        </w:rPr>
      </w:pPr>
      <w:r w:rsidRPr="00FF0337">
        <w:rPr>
          <w:rFonts w:ascii="Arial" w:hAnsi="Arial" w:cs="Arial"/>
          <w:sz w:val="28"/>
          <w:szCs w:val="28"/>
        </w:rPr>
        <w:t xml:space="preserve">The role of infrastructure in economic development cannot be </w:t>
      </w:r>
      <w:r w:rsidR="00690AD5" w:rsidRPr="00FF0337">
        <w:rPr>
          <w:rFonts w:ascii="Arial" w:hAnsi="Arial" w:cs="Arial"/>
          <w:sz w:val="28"/>
          <w:szCs w:val="28"/>
        </w:rPr>
        <w:t>over</w:t>
      </w:r>
      <w:r w:rsidRPr="00FF0337">
        <w:rPr>
          <w:rFonts w:ascii="Arial" w:hAnsi="Arial" w:cs="Arial"/>
          <w:sz w:val="28"/>
          <w:szCs w:val="28"/>
        </w:rPr>
        <w:t xml:space="preserve">emphasized. Availability of infrastructure facilities and services as well as efficiency of such services help to increase returns on investment by </w:t>
      </w:r>
      <w:r w:rsidRPr="00FF0337">
        <w:rPr>
          <w:rFonts w:ascii="Arial" w:hAnsi="Arial" w:cs="Arial"/>
          <w:sz w:val="28"/>
          <w:szCs w:val="28"/>
        </w:rPr>
        <w:lastRenderedPageBreak/>
        <w:t xml:space="preserve">reducing production costs and improving transition efficiency. COMESA’s transport infrastructure programmes </w:t>
      </w:r>
      <w:r w:rsidR="00690AD5" w:rsidRPr="00FF0337">
        <w:rPr>
          <w:rFonts w:ascii="Arial" w:hAnsi="Arial" w:cs="Arial"/>
          <w:sz w:val="28"/>
          <w:szCs w:val="28"/>
        </w:rPr>
        <w:t xml:space="preserve">are based on </w:t>
      </w:r>
      <w:r w:rsidRPr="00FF0337">
        <w:rPr>
          <w:rFonts w:ascii="Arial" w:hAnsi="Arial" w:cs="Arial"/>
          <w:sz w:val="28"/>
          <w:szCs w:val="28"/>
        </w:rPr>
        <w:t xml:space="preserve">a holistic corridor-based approach to infrastructure development </w:t>
      </w:r>
      <w:r w:rsidR="00690AD5" w:rsidRPr="00FF0337">
        <w:rPr>
          <w:rFonts w:ascii="Arial" w:hAnsi="Arial" w:cs="Arial"/>
          <w:sz w:val="28"/>
          <w:szCs w:val="28"/>
        </w:rPr>
        <w:t xml:space="preserve">and </w:t>
      </w:r>
      <w:r w:rsidRPr="00FF0337">
        <w:rPr>
          <w:rFonts w:ascii="Arial" w:hAnsi="Arial" w:cs="Arial"/>
          <w:sz w:val="28"/>
          <w:szCs w:val="28"/>
        </w:rPr>
        <w:t xml:space="preserve">anchored on three key pillars namely development of priority regional physical infrastructure, policy and regulatory harmonization and facilitation. COMESA has developed transport facilitation instruments that have been implemented with marked success in some corridors. </w:t>
      </w:r>
    </w:p>
    <w:p w14:paraId="319803F5" w14:textId="77777777" w:rsidR="009A1A8B" w:rsidRPr="00FF0337" w:rsidRDefault="009A1A8B" w:rsidP="00E76720">
      <w:pPr>
        <w:spacing w:line="360" w:lineRule="auto"/>
        <w:jc w:val="both"/>
        <w:rPr>
          <w:rFonts w:ascii="Arial" w:hAnsi="Arial" w:cs="Arial"/>
          <w:sz w:val="28"/>
          <w:szCs w:val="28"/>
        </w:rPr>
      </w:pPr>
    </w:p>
    <w:p w14:paraId="5A78A6C2" w14:textId="31ACB6D4" w:rsidR="00E000C7" w:rsidRPr="00FF0337" w:rsidRDefault="00E000C7" w:rsidP="00E76720">
      <w:pPr>
        <w:spacing w:line="360" w:lineRule="auto"/>
        <w:jc w:val="both"/>
        <w:rPr>
          <w:rFonts w:ascii="Arial" w:hAnsi="Arial" w:cs="Arial"/>
          <w:sz w:val="28"/>
          <w:szCs w:val="28"/>
        </w:rPr>
      </w:pPr>
      <w:r w:rsidRPr="00FF0337">
        <w:rPr>
          <w:rFonts w:ascii="Arial" w:hAnsi="Arial" w:cs="Arial"/>
          <w:sz w:val="28"/>
          <w:szCs w:val="28"/>
        </w:rPr>
        <w:t xml:space="preserve">In the energy sector, most Member States have developed policies </w:t>
      </w:r>
      <w:r w:rsidR="007213C1" w:rsidRPr="00FF0337">
        <w:rPr>
          <w:rFonts w:ascii="Arial" w:hAnsi="Arial" w:cs="Arial"/>
          <w:sz w:val="28"/>
          <w:szCs w:val="28"/>
        </w:rPr>
        <w:t xml:space="preserve">and </w:t>
      </w:r>
      <w:r w:rsidRPr="00FF0337">
        <w:rPr>
          <w:rFonts w:ascii="Arial" w:hAnsi="Arial" w:cs="Arial"/>
          <w:sz w:val="28"/>
          <w:szCs w:val="28"/>
        </w:rPr>
        <w:t xml:space="preserve">regulations that are compliant with COMESA model energy framework developed in 2007. </w:t>
      </w:r>
    </w:p>
    <w:p w14:paraId="0B4B2602" w14:textId="77777777" w:rsidR="00F179DA" w:rsidRPr="00FF0337" w:rsidRDefault="00F179DA" w:rsidP="00E76720">
      <w:pPr>
        <w:pStyle w:val="Default"/>
        <w:spacing w:line="360" w:lineRule="auto"/>
        <w:jc w:val="both"/>
        <w:rPr>
          <w:rFonts w:eastAsiaTheme="minorEastAsia"/>
          <w:color w:val="auto"/>
          <w:sz w:val="28"/>
          <w:szCs w:val="28"/>
        </w:rPr>
      </w:pPr>
    </w:p>
    <w:p w14:paraId="484ACB86" w14:textId="186B65CA" w:rsidR="002466D8" w:rsidRPr="00FF0337" w:rsidRDefault="00F179DA" w:rsidP="00E76720">
      <w:pPr>
        <w:pStyle w:val="Default"/>
        <w:spacing w:line="360" w:lineRule="auto"/>
        <w:jc w:val="both"/>
        <w:rPr>
          <w:rFonts w:eastAsiaTheme="minorEastAsia"/>
          <w:color w:val="auto"/>
          <w:sz w:val="28"/>
          <w:szCs w:val="28"/>
        </w:rPr>
      </w:pPr>
      <w:r w:rsidRPr="00FF0337">
        <w:rPr>
          <w:rFonts w:eastAsiaTheme="minorEastAsia"/>
          <w:color w:val="auto"/>
          <w:sz w:val="28"/>
          <w:szCs w:val="28"/>
        </w:rPr>
        <w:t>COMESA continues to implement ICT programmes. Most</w:t>
      </w:r>
      <w:r w:rsidR="001E28EE" w:rsidRPr="00FF0337">
        <w:rPr>
          <w:rFonts w:eastAsiaTheme="minorEastAsia"/>
          <w:color w:val="auto"/>
          <w:sz w:val="28"/>
          <w:szCs w:val="28"/>
        </w:rPr>
        <w:t xml:space="preserve"> </w:t>
      </w:r>
      <w:r w:rsidR="002E4253" w:rsidRPr="00FF0337">
        <w:rPr>
          <w:rFonts w:eastAsiaTheme="minorEastAsia"/>
          <w:color w:val="auto"/>
          <w:sz w:val="28"/>
          <w:szCs w:val="28"/>
        </w:rPr>
        <w:t>Member States</w:t>
      </w:r>
      <w:r w:rsidR="001E28EE" w:rsidRPr="00FF0337">
        <w:rPr>
          <w:rFonts w:eastAsiaTheme="minorEastAsia"/>
          <w:color w:val="auto"/>
          <w:sz w:val="28"/>
          <w:szCs w:val="28"/>
        </w:rPr>
        <w:t xml:space="preserve"> have domesticated the model </w:t>
      </w:r>
      <w:r w:rsidR="002E4253" w:rsidRPr="00FF0337">
        <w:rPr>
          <w:rFonts w:eastAsiaTheme="minorEastAsia"/>
          <w:color w:val="auto"/>
          <w:sz w:val="28"/>
          <w:szCs w:val="28"/>
        </w:rPr>
        <w:t xml:space="preserve">ICT </w:t>
      </w:r>
      <w:r w:rsidR="001E28EE" w:rsidRPr="00FF0337">
        <w:rPr>
          <w:rFonts w:eastAsiaTheme="minorEastAsia"/>
          <w:color w:val="auto"/>
          <w:sz w:val="28"/>
          <w:szCs w:val="28"/>
        </w:rPr>
        <w:t xml:space="preserve">policy guidelines and regulations which has </w:t>
      </w:r>
      <w:r w:rsidRPr="00FF0337">
        <w:rPr>
          <w:rFonts w:eastAsiaTheme="minorEastAsia"/>
          <w:color w:val="auto"/>
          <w:sz w:val="28"/>
          <w:szCs w:val="28"/>
        </w:rPr>
        <w:t>led to</w:t>
      </w:r>
      <w:r w:rsidR="001E28EE" w:rsidRPr="00FF0337">
        <w:rPr>
          <w:rFonts w:eastAsiaTheme="minorEastAsia"/>
          <w:color w:val="auto"/>
          <w:sz w:val="28"/>
          <w:szCs w:val="28"/>
        </w:rPr>
        <w:t xml:space="preserve"> </w:t>
      </w:r>
      <w:r w:rsidRPr="00FF0337">
        <w:rPr>
          <w:rFonts w:eastAsiaTheme="minorEastAsia"/>
          <w:color w:val="auto"/>
          <w:sz w:val="28"/>
          <w:szCs w:val="28"/>
        </w:rPr>
        <w:t xml:space="preserve">opening of </w:t>
      </w:r>
      <w:r w:rsidR="001E28EE" w:rsidRPr="00FF0337">
        <w:rPr>
          <w:rFonts w:eastAsiaTheme="minorEastAsia"/>
          <w:color w:val="auto"/>
          <w:sz w:val="28"/>
          <w:szCs w:val="28"/>
        </w:rPr>
        <w:t>the ICT sector to competition</w:t>
      </w:r>
      <w:r w:rsidR="002E4253" w:rsidRPr="00FF0337">
        <w:rPr>
          <w:rFonts w:eastAsiaTheme="minorEastAsia"/>
          <w:color w:val="auto"/>
          <w:sz w:val="28"/>
          <w:szCs w:val="28"/>
        </w:rPr>
        <w:t xml:space="preserve">. </w:t>
      </w:r>
    </w:p>
    <w:p w14:paraId="1C6A066F" w14:textId="77777777" w:rsidR="00E04791" w:rsidRPr="00FF0337" w:rsidRDefault="00E04791" w:rsidP="00E76720">
      <w:pPr>
        <w:pStyle w:val="Default"/>
        <w:spacing w:line="360" w:lineRule="auto"/>
        <w:jc w:val="both"/>
        <w:rPr>
          <w:rFonts w:eastAsiaTheme="minorEastAsia"/>
          <w:color w:val="auto"/>
          <w:sz w:val="28"/>
          <w:szCs w:val="28"/>
        </w:rPr>
      </w:pPr>
    </w:p>
    <w:p w14:paraId="1462AE07" w14:textId="43EC1553" w:rsidR="002724EF" w:rsidRPr="00FF0337" w:rsidRDefault="002724EF" w:rsidP="00E76720">
      <w:pPr>
        <w:spacing w:line="360" w:lineRule="auto"/>
        <w:jc w:val="both"/>
        <w:rPr>
          <w:rFonts w:ascii="Arial" w:hAnsi="Arial" w:cs="Arial"/>
          <w:b/>
          <w:bCs/>
          <w:sz w:val="28"/>
          <w:szCs w:val="28"/>
        </w:rPr>
      </w:pPr>
      <w:r w:rsidRPr="00FF0337">
        <w:rPr>
          <w:rFonts w:ascii="Arial" w:hAnsi="Arial" w:cs="Arial"/>
          <w:b/>
          <w:bCs/>
          <w:sz w:val="28"/>
          <w:szCs w:val="28"/>
        </w:rPr>
        <w:t>Excellencies; Ladies and Gentlemen</w:t>
      </w:r>
      <w:r w:rsidR="004F0B4C" w:rsidRPr="00FF0337">
        <w:rPr>
          <w:rFonts w:ascii="Arial" w:hAnsi="Arial" w:cs="Arial"/>
          <w:b/>
          <w:bCs/>
          <w:sz w:val="28"/>
          <w:szCs w:val="28"/>
        </w:rPr>
        <w:t>,</w:t>
      </w:r>
    </w:p>
    <w:p w14:paraId="20E17EE9" w14:textId="0BACFE83" w:rsidR="00CE19D5" w:rsidRPr="00CE19D5" w:rsidRDefault="00CE19D5" w:rsidP="00CE19D5">
      <w:pPr>
        <w:spacing w:before="100" w:beforeAutospacing="1" w:line="360" w:lineRule="auto"/>
        <w:jc w:val="both"/>
        <w:rPr>
          <w:rFonts w:ascii="Arial" w:eastAsia="SimSun" w:hAnsi="Arial" w:cs="Arial"/>
          <w:sz w:val="28"/>
          <w:szCs w:val="28"/>
        </w:rPr>
      </w:pPr>
      <w:r w:rsidRPr="00CE19D5">
        <w:rPr>
          <w:rFonts w:ascii="Arial" w:eastAsia="SimSun" w:hAnsi="Arial" w:cs="Arial"/>
          <w:sz w:val="28"/>
          <w:szCs w:val="28"/>
        </w:rPr>
        <w:t>COMESA recognizes the need for</w:t>
      </w:r>
      <w:r w:rsidRPr="00CE19D5">
        <w:rPr>
          <w:rFonts w:ascii="Arial" w:eastAsia="SimSun" w:hAnsi="Arial" w:cs="Arial"/>
          <w:sz w:val="28"/>
          <w:szCs w:val="28"/>
          <w:lang w:val="en-GB"/>
        </w:rPr>
        <w:t xml:space="preserve"> the effective</w:t>
      </w:r>
      <w:r w:rsidRPr="00CE19D5">
        <w:rPr>
          <w:rFonts w:ascii="Arial" w:eastAsia="SimSun" w:hAnsi="Arial" w:cs="Arial"/>
          <w:sz w:val="28"/>
          <w:szCs w:val="28"/>
        </w:rPr>
        <w:t xml:space="preserve"> participation of men, women, and youth in its regional integration agenda</w:t>
      </w:r>
      <w:r w:rsidRPr="00CE19D5">
        <w:rPr>
          <w:rFonts w:ascii="Arial" w:eastAsia="SimSun" w:hAnsi="Arial" w:cs="Arial"/>
          <w:sz w:val="28"/>
          <w:szCs w:val="28"/>
          <w:lang w:val="en-GB"/>
        </w:rPr>
        <w:t xml:space="preserve"> for inclusive and sustainable development and ensure prosperity for all. It is well documented </w:t>
      </w:r>
      <w:r w:rsidRPr="00CE19D5">
        <w:rPr>
          <w:rFonts w:ascii="Arial" w:eastAsia="SimSun" w:hAnsi="Arial" w:cs="Arial"/>
          <w:sz w:val="28"/>
          <w:szCs w:val="28"/>
        </w:rPr>
        <w:t xml:space="preserve">that any improvement along dimensions of equality and empowerment spill over into positive benefits for </w:t>
      </w:r>
      <w:r w:rsidRPr="00CE19D5">
        <w:rPr>
          <w:rFonts w:ascii="Arial" w:eastAsia="SimSun" w:hAnsi="Arial" w:cs="Arial"/>
          <w:sz w:val="28"/>
          <w:szCs w:val="28"/>
          <w:lang w:val="en-GB"/>
        </w:rPr>
        <w:t>communities and nations and achievement of developmental goals. In this regard,</w:t>
      </w:r>
      <w:r w:rsidRPr="00CE19D5">
        <w:rPr>
          <w:rFonts w:ascii="Arial" w:eastAsia="SimSun" w:hAnsi="Arial" w:cs="Arial"/>
          <w:sz w:val="28"/>
          <w:szCs w:val="28"/>
        </w:rPr>
        <w:t xml:space="preserve"> </w:t>
      </w:r>
      <w:r w:rsidRPr="00CE19D5">
        <w:rPr>
          <w:rFonts w:ascii="Arial" w:eastAsia="SimSun" w:hAnsi="Arial" w:cs="Arial"/>
          <w:sz w:val="28"/>
          <w:szCs w:val="28"/>
          <w:lang w:val="en-GB"/>
        </w:rPr>
        <w:t xml:space="preserve">Secretariat continued to provide support to various programmes and projects to strengthen gender mainstreaming, and support initiatives on women and youth empowerment such as the small-scale cross border trade initiatives, SMEs support initiatives, gender </w:t>
      </w:r>
      <w:r w:rsidRPr="00CE19D5">
        <w:rPr>
          <w:rFonts w:ascii="Arial" w:eastAsia="SimSun" w:hAnsi="Arial" w:cs="Arial"/>
          <w:sz w:val="28"/>
          <w:szCs w:val="28"/>
          <w:lang w:val="en-GB"/>
        </w:rPr>
        <w:lastRenderedPageBreak/>
        <w:t xml:space="preserve">statistics initiatives, promotion of the digital information and networking platform for women.  </w:t>
      </w:r>
    </w:p>
    <w:p w14:paraId="05CE8385" w14:textId="55990EDB" w:rsidR="00CE19D5" w:rsidRDefault="00CE19D5" w:rsidP="00CE19D5">
      <w:pPr>
        <w:spacing w:before="100" w:beforeAutospacing="1" w:line="360" w:lineRule="auto"/>
        <w:jc w:val="both"/>
        <w:rPr>
          <w:rFonts w:ascii="Arial" w:eastAsia="SimSun" w:hAnsi="Arial" w:cs="Arial"/>
          <w:sz w:val="28"/>
          <w:szCs w:val="28"/>
          <w:lang w:val="en-GB"/>
        </w:rPr>
      </w:pPr>
      <w:r w:rsidRPr="00CE19D5">
        <w:rPr>
          <w:rFonts w:ascii="Arial" w:eastAsia="SimSun" w:hAnsi="Arial" w:cs="Arial"/>
          <w:sz w:val="28"/>
          <w:szCs w:val="28"/>
          <w:lang w:val="en-GB"/>
        </w:rPr>
        <w:t xml:space="preserve">In-line with the recommendations of the Council of Ministers on establishing the Committee on Health, I am pleased to report that the first meeting of the Ministers of Health was held </w:t>
      </w:r>
      <w:r w:rsidR="00373911">
        <w:rPr>
          <w:rFonts w:ascii="Arial" w:eastAsia="SimSun" w:hAnsi="Arial" w:cs="Arial"/>
          <w:sz w:val="28"/>
          <w:szCs w:val="28"/>
          <w:lang w:val="en-GB"/>
        </w:rPr>
        <w:t xml:space="preserve">in </w:t>
      </w:r>
      <w:r w:rsidRPr="00CE19D5">
        <w:rPr>
          <w:rFonts w:ascii="Arial" w:eastAsia="SimSun" w:hAnsi="Arial" w:cs="Arial"/>
          <w:sz w:val="28"/>
          <w:szCs w:val="28"/>
          <w:lang w:val="en-GB"/>
        </w:rPr>
        <w:t xml:space="preserve">June 2022. </w:t>
      </w:r>
      <w:r w:rsidR="002466D8" w:rsidRPr="00CE19D5">
        <w:rPr>
          <w:rFonts w:ascii="Arial" w:eastAsia="SimSun" w:hAnsi="Arial" w:cs="Arial"/>
          <w:sz w:val="28"/>
          <w:szCs w:val="28"/>
          <w:lang w:val="en-GB"/>
        </w:rPr>
        <w:t>Their report</w:t>
      </w:r>
      <w:r w:rsidRPr="00CE19D5">
        <w:rPr>
          <w:rFonts w:ascii="Arial" w:eastAsia="SimSun" w:hAnsi="Arial" w:cs="Arial"/>
          <w:sz w:val="28"/>
          <w:szCs w:val="28"/>
          <w:lang w:val="en-GB"/>
        </w:rPr>
        <w:t xml:space="preserve"> and decisions of the Ministers will be presented to </w:t>
      </w:r>
      <w:r w:rsidR="002466D8">
        <w:rPr>
          <w:rFonts w:ascii="Arial" w:eastAsia="SimSun" w:hAnsi="Arial" w:cs="Arial"/>
          <w:sz w:val="28"/>
          <w:szCs w:val="28"/>
          <w:lang w:val="en-GB"/>
        </w:rPr>
        <w:t>your meeting</w:t>
      </w:r>
      <w:r w:rsidRPr="00CE19D5">
        <w:rPr>
          <w:rFonts w:ascii="Arial" w:eastAsia="SimSun" w:hAnsi="Arial" w:cs="Arial"/>
          <w:sz w:val="28"/>
          <w:szCs w:val="28"/>
          <w:lang w:val="en-GB"/>
        </w:rPr>
        <w:t xml:space="preserve"> for noting and to the Council of Ministers for endorsement. Key points to note from this report are on the development of the pharmaceutical sector in the region, and the support to Secretariat to </w:t>
      </w:r>
      <w:r w:rsidR="008B384F">
        <w:rPr>
          <w:rFonts w:ascii="Arial" w:eastAsia="SimSun" w:hAnsi="Arial" w:cs="Arial"/>
          <w:sz w:val="28"/>
          <w:szCs w:val="28"/>
          <w:lang w:val="en-GB"/>
        </w:rPr>
        <w:t>make</w:t>
      </w:r>
      <w:r w:rsidRPr="00CE19D5">
        <w:rPr>
          <w:rFonts w:ascii="Arial" w:eastAsia="SimSun" w:hAnsi="Arial" w:cs="Arial"/>
          <w:sz w:val="28"/>
          <w:szCs w:val="28"/>
          <w:lang w:val="en-GB"/>
        </w:rPr>
        <w:t xml:space="preserve"> the health desk</w:t>
      </w:r>
      <w:r w:rsidR="008B384F">
        <w:rPr>
          <w:rFonts w:ascii="Arial" w:eastAsia="SimSun" w:hAnsi="Arial" w:cs="Arial"/>
          <w:sz w:val="28"/>
          <w:szCs w:val="28"/>
          <w:lang w:val="en-GB"/>
        </w:rPr>
        <w:t xml:space="preserve"> operational.</w:t>
      </w:r>
    </w:p>
    <w:p w14:paraId="3FE0CEF4" w14:textId="6EA396B3" w:rsidR="007F6F8B" w:rsidRDefault="007F6F8B" w:rsidP="00E76720">
      <w:pPr>
        <w:spacing w:line="360" w:lineRule="auto"/>
        <w:jc w:val="both"/>
        <w:rPr>
          <w:rFonts w:ascii="Arial" w:hAnsi="Arial" w:cs="Arial"/>
          <w:b/>
          <w:sz w:val="28"/>
          <w:szCs w:val="28"/>
        </w:rPr>
      </w:pPr>
    </w:p>
    <w:p w14:paraId="12C3DA6C" w14:textId="77777777" w:rsidR="009A21EA" w:rsidRPr="00FF0337" w:rsidRDefault="009A21EA" w:rsidP="009A21EA">
      <w:pPr>
        <w:spacing w:line="360" w:lineRule="auto"/>
        <w:jc w:val="both"/>
        <w:rPr>
          <w:rFonts w:ascii="Arial" w:hAnsi="Arial" w:cs="Arial"/>
          <w:sz w:val="28"/>
          <w:szCs w:val="28"/>
        </w:rPr>
      </w:pPr>
      <w:r w:rsidRPr="00FF0337">
        <w:rPr>
          <w:rFonts w:ascii="Arial" w:hAnsi="Arial" w:cs="Arial"/>
          <w:b/>
          <w:bCs/>
          <w:sz w:val="28"/>
          <w:szCs w:val="28"/>
        </w:rPr>
        <w:t>Excellencies; Ladies and Gentlemen</w:t>
      </w:r>
      <w:r w:rsidRPr="00FF0337">
        <w:rPr>
          <w:rFonts w:ascii="Arial" w:hAnsi="Arial" w:cs="Arial"/>
          <w:sz w:val="28"/>
          <w:szCs w:val="28"/>
        </w:rPr>
        <w:t>,</w:t>
      </w:r>
    </w:p>
    <w:p w14:paraId="20362516" w14:textId="77777777" w:rsidR="007F6F8B" w:rsidRPr="00FF0337" w:rsidRDefault="007F6F8B" w:rsidP="00E76720">
      <w:pPr>
        <w:spacing w:line="360" w:lineRule="auto"/>
        <w:jc w:val="both"/>
        <w:rPr>
          <w:rFonts w:ascii="Arial" w:hAnsi="Arial" w:cs="Arial"/>
          <w:b/>
          <w:sz w:val="28"/>
          <w:szCs w:val="28"/>
        </w:rPr>
      </w:pPr>
    </w:p>
    <w:p w14:paraId="11880D96" w14:textId="0A60ABF2" w:rsidR="008F0EDA" w:rsidRPr="00FF0337" w:rsidRDefault="008F0EDA" w:rsidP="007F6F8B">
      <w:pPr>
        <w:pStyle w:val="BodyA"/>
        <w:spacing w:line="360" w:lineRule="auto"/>
        <w:jc w:val="both"/>
        <w:rPr>
          <w:rFonts w:ascii="Arial" w:hAnsi="Arial" w:cs="Arial"/>
          <w:sz w:val="28"/>
          <w:szCs w:val="28"/>
        </w:rPr>
      </w:pPr>
      <w:r w:rsidRPr="00FF0337">
        <w:rPr>
          <w:rFonts w:ascii="Arial" w:hAnsi="Arial" w:cs="Arial"/>
          <w:bCs/>
          <w:sz w:val="28"/>
          <w:szCs w:val="28"/>
        </w:rPr>
        <w:t xml:space="preserve">Your meeting will receive </w:t>
      </w:r>
      <w:r w:rsidRPr="00FF0337">
        <w:rPr>
          <w:rFonts w:ascii="Arial" w:hAnsi="Arial" w:cs="Arial"/>
          <w:sz w:val="28"/>
          <w:szCs w:val="28"/>
        </w:rPr>
        <w:t>various Ministerial reports for noting.</w:t>
      </w:r>
      <w:r w:rsidRPr="00FF0337">
        <w:rPr>
          <w:rFonts w:ascii="Arial" w:eastAsia="Times New Roman" w:hAnsi="Arial" w:cs="Arial"/>
          <w:color w:val="FF0000"/>
          <w:sz w:val="28"/>
          <w:szCs w:val="28"/>
          <w:lang w:val="en-GB"/>
        </w:rPr>
        <w:t xml:space="preserve"> </w:t>
      </w:r>
      <w:r w:rsidRPr="00FF0337">
        <w:rPr>
          <w:rFonts w:ascii="Arial" w:eastAsia="Times New Roman" w:hAnsi="Arial" w:cs="Arial"/>
          <w:color w:val="auto"/>
          <w:sz w:val="28"/>
          <w:szCs w:val="28"/>
          <w:lang w:val="en-GB"/>
        </w:rPr>
        <w:t xml:space="preserve">It is </w:t>
      </w:r>
      <w:r w:rsidR="004E67FE" w:rsidRPr="00FF0337">
        <w:rPr>
          <w:rFonts w:ascii="Arial" w:eastAsia="Times New Roman" w:hAnsi="Arial" w:cs="Arial"/>
          <w:color w:val="auto"/>
          <w:sz w:val="28"/>
          <w:szCs w:val="28"/>
          <w:lang w:val="en-GB"/>
        </w:rPr>
        <w:t>our collective responsibility to ensure that regionally agreed programme</w:t>
      </w:r>
      <w:r w:rsidR="00247C5F" w:rsidRPr="00FF0337">
        <w:rPr>
          <w:rFonts w:ascii="Arial" w:eastAsia="Times New Roman" w:hAnsi="Arial" w:cs="Arial"/>
          <w:color w:val="auto"/>
          <w:sz w:val="28"/>
          <w:szCs w:val="28"/>
          <w:lang w:val="en-GB"/>
        </w:rPr>
        <w:t>s</w:t>
      </w:r>
      <w:r w:rsidR="004E67FE" w:rsidRPr="00FF0337">
        <w:rPr>
          <w:rFonts w:ascii="Arial" w:eastAsia="Times New Roman" w:hAnsi="Arial" w:cs="Arial"/>
          <w:color w:val="auto"/>
          <w:sz w:val="28"/>
          <w:szCs w:val="28"/>
          <w:lang w:val="en-GB"/>
        </w:rPr>
        <w:t xml:space="preserve"> are effectively implemented at the national level. </w:t>
      </w:r>
      <w:r w:rsidRPr="00FF0337">
        <w:rPr>
          <w:rFonts w:ascii="Arial" w:eastAsia="Times New Roman" w:hAnsi="Arial" w:cs="Arial"/>
          <w:color w:val="000000" w:themeColor="text1"/>
          <w:sz w:val="28"/>
          <w:szCs w:val="28"/>
          <w:lang w:val="en-GB"/>
        </w:rPr>
        <w:t>You will also receive, for your consideration</w:t>
      </w:r>
      <w:r w:rsidR="00FD6544" w:rsidRPr="00FF0337">
        <w:rPr>
          <w:rFonts w:ascii="Arial" w:eastAsia="Times New Roman" w:hAnsi="Arial" w:cs="Arial"/>
          <w:color w:val="000000" w:themeColor="text1"/>
          <w:sz w:val="28"/>
          <w:szCs w:val="28"/>
          <w:lang w:val="en-GB"/>
        </w:rPr>
        <w:t>,</w:t>
      </w:r>
      <w:r w:rsidRPr="00FF0337">
        <w:rPr>
          <w:rFonts w:ascii="Arial" w:eastAsia="Times New Roman" w:hAnsi="Arial" w:cs="Arial"/>
          <w:color w:val="000000" w:themeColor="text1"/>
          <w:sz w:val="28"/>
          <w:szCs w:val="28"/>
          <w:lang w:val="en-GB"/>
        </w:rPr>
        <w:t xml:space="preserve"> reports of </w:t>
      </w:r>
      <w:r w:rsidR="001321E3" w:rsidRPr="00FF0337">
        <w:rPr>
          <w:rFonts w:ascii="Arial" w:eastAsia="Times New Roman" w:hAnsi="Arial" w:cs="Arial"/>
          <w:color w:val="000000" w:themeColor="text1"/>
          <w:sz w:val="28"/>
          <w:szCs w:val="28"/>
          <w:lang w:val="en-GB"/>
        </w:rPr>
        <w:t>various COMESA institutions who continue to play a significant role in advancing COMESA’s regional integration role.</w:t>
      </w:r>
    </w:p>
    <w:p w14:paraId="2B7DDF1A" w14:textId="77777777" w:rsidR="008F0EDA" w:rsidRPr="00FF0337" w:rsidRDefault="008F0EDA" w:rsidP="00E76720">
      <w:pPr>
        <w:spacing w:line="360" w:lineRule="auto"/>
        <w:jc w:val="both"/>
        <w:rPr>
          <w:rFonts w:ascii="Arial" w:hAnsi="Arial" w:cs="Arial"/>
          <w:color w:val="C00000"/>
          <w:sz w:val="28"/>
          <w:szCs w:val="28"/>
        </w:rPr>
      </w:pPr>
    </w:p>
    <w:p w14:paraId="16E4B759" w14:textId="6685BDD8" w:rsidR="008F0EDA" w:rsidRPr="00FF0337" w:rsidRDefault="00274BA7" w:rsidP="00E76720">
      <w:pPr>
        <w:spacing w:line="360" w:lineRule="auto"/>
        <w:jc w:val="both"/>
        <w:rPr>
          <w:rFonts w:ascii="Arial" w:hAnsi="Arial" w:cs="Arial"/>
          <w:sz w:val="28"/>
          <w:szCs w:val="28"/>
        </w:rPr>
      </w:pPr>
      <w:r w:rsidRPr="00FF0337">
        <w:rPr>
          <w:rFonts w:ascii="Arial" w:hAnsi="Arial" w:cs="Arial"/>
          <w:sz w:val="28"/>
          <w:szCs w:val="28"/>
        </w:rPr>
        <w:t xml:space="preserve">Allow me to </w:t>
      </w:r>
      <w:r w:rsidR="001321E3" w:rsidRPr="00FF0337">
        <w:rPr>
          <w:rFonts w:ascii="Arial" w:hAnsi="Arial" w:cs="Arial"/>
          <w:sz w:val="28"/>
          <w:szCs w:val="28"/>
        </w:rPr>
        <w:t xml:space="preserve">express gratitude </w:t>
      </w:r>
      <w:r w:rsidR="002466D8" w:rsidRPr="00FF0337">
        <w:rPr>
          <w:rFonts w:ascii="Arial" w:hAnsi="Arial" w:cs="Arial"/>
          <w:sz w:val="28"/>
          <w:szCs w:val="28"/>
        </w:rPr>
        <w:t>to our</w:t>
      </w:r>
      <w:r w:rsidRPr="00FF0337">
        <w:rPr>
          <w:rFonts w:ascii="Arial" w:hAnsi="Arial" w:cs="Arial"/>
          <w:sz w:val="28"/>
          <w:szCs w:val="28"/>
        </w:rPr>
        <w:t xml:space="preserve"> </w:t>
      </w:r>
      <w:r w:rsidR="008F0EDA" w:rsidRPr="00FF0337">
        <w:rPr>
          <w:rFonts w:ascii="Arial" w:hAnsi="Arial" w:cs="Arial"/>
          <w:sz w:val="28"/>
          <w:szCs w:val="28"/>
        </w:rPr>
        <w:t>co-operating partners who g</w:t>
      </w:r>
      <w:r w:rsidR="00142121">
        <w:rPr>
          <w:rFonts w:ascii="Arial" w:hAnsi="Arial" w:cs="Arial"/>
          <w:sz w:val="28"/>
          <w:szCs w:val="28"/>
        </w:rPr>
        <w:t xml:space="preserve">enerously </w:t>
      </w:r>
      <w:r w:rsidR="008F0EDA" w:rsidRPr="00FF0337">
        <w:rPr>
          <w:rFonts w:ascii="Arial" w:hAnsi="Arial" w:cs="Arial"/>
          <w:sz w:val="28"/>
          <w:szCs w:val="28"/>
        </w:rPr>
        <w:t>provide resources to finance COMESA’s programmes. T</w:t>
      </w:r>
      <w:r w:rsidRPr="00FF0337">
        <w:rPr>
          <w:rFonts w:ascii="Arial" w:hAnsi="Arial" w:cs="Arial"/>
          <w:sz w:val="28"/>
          <w:szCs w:val="28"/>
        </w:rPr>
        <w:t xml:space="preserve">hey will </w:t>
      </w:r>
      <w:r w:rsidR="008F0EDA" w:rsidRPr="00FF0337">
        <w:rPr>
          <w:rFonts w:ascii="Arial" w:hAnsi="Arial" w:cs="Arial"/>
          <w:sz w:val="28"/>
          <w:szCs w:val="28"/>
        </w:rPr>
        <w:t>have an opportunity to make their statements</w:t>
      </w:r>
      <w:r w:rsidR="006D7F3C" w:rsidRPr="00FF0337">
        <w:rPr>
          <w:rFonts w:ascii="Arial" w:hAnsi="Arial" w:cs="Arial"/>
          <w:sz w:val="28"/>
          <w:szCs w:val="28"/>
        </w:rPr>
        <w:t>.</w:t>
      </w:r>
      <w:r w:rsidR="008F0EDA" w:rsidRPr="00FF0337">
        <w:rPr>
          <w:rFonts w:ascii="Arial" w:hAnsi="Arial" w:cs="Arial"/>
          <w:sz w:val="28"/>
          <w:szCs w:val="28"/>
        </w:rPr>
        <w:t xml:space="preserve"> </w:t>
      </w:r>
    </w:p>
    <w:p w14:paraId="10A714D2" w14:textId="77777777" w:rsidR="00591E25" w:rsidRPr="00FF0337" w:rsidRDefault="00591E25" w:rsidP="00E76720">
      <w:pPr>
        <w:spacing w:line="360" w:lineRule="auto"/>
        <w:jc w:val="both"/>
        <w:rPr>
          <w:rFonts w:ascii="Arial" w:hAnsi="Arial" w:cs="Arial"/>
          <w:sz w:val="28"/>
          <w:szCs w:val="28"/>
        </w:rPr>
      </w:pPr>
    </w:p>
    <w:p w14:paraId="3DE901CB" w14:textId="41C59980" w:rsidR="000E7826" w:rsidRPr="00FF0337" w:rsidRDefault="004012AD" w:rsidP="00E76720">
      <w:pPr>
        <w:spacing w:line="360" w:lineRule="auto"/>
        <w:jc w:val="both"/>
        <w:rPr>
          <w:rFonts w:ascii="Arial" w:hAnsi="Arial" w:cs="Arial"/>
          <w:sz w:val="28"/>
          <w:szCs w:val="28"/>
        </w:rPr>
      </w:pPr>
      <w:r w:rsidRPr="00FF0337">
        <w:rPr>
          <w:rFonts w:ascii="Arial" w:hAnsi="Arial" w:cs="Arial"/>
          <w:sz w:val="28"/>
          <w:szCs w:val="28"/>
        </w:rPr>
        <w:t xml:space="preserve">With these remarks, </w:t>
      </w:r>
      <w:r w:rsidR="00621A96" w:rsidRPr="00FF0337">
        <w:rPr>
          <w:rFonts w:ascii="Arial" w:hAnsi="Arial" w:cs="Arial"/>
          <w:sz w:val="28"/>
          <w:szCs w:val="28"/>
        </w:rPr>
        <w:t xml:space="preserve">I look forward to </w:t>
      </w:r>
      <w:r w:rsidR="00B1513A" w:rsidRPr="00FF0337">
        <w:rPr>
          <w:rFonts w:ascii="Arial" w:hAnsi="Arial" w:cs="Arial"/>
          <w:sz w:val="28"/>
          <w:szCs w:val="28"/>
        </w:rPr>
        <w:t>fruitful d</w:t>
      </w:r>
      <w:r w:rsidR="00621A96" w:rsidRPr="00FF0337">
        <w:rPr>
          <w:rFonts w:ascii="Arial" w:hAnsi="Arial" w:cs="Arial"/>
          <w:sz w:val="28"/>
          <w:szCs w:val="28"/>
        </w:rPr>
        <w:t>eliberations</w:t>
      </w:r>
      <w:r w:rsidR="00CB0661" w:rsidRPr="00FF0337">
        <w:rPr>
          <w:rFonts w:ascii="Arial" w:hAnsi="Arial" w:cs="Arial"/>
          <w:sz w:val="28"/>
          <w:szCs w:val="28"/>
        </w:rPr>
        <w:t xml:space="preserve"> and </w:t>
      </w:r>
      <w:r w:rsidR="00836463" w:rsidRPr="00FF0337">
        <w:rPr>
          <w:rFonts w:ascii="Arial" w:hAnsi="Arial" w:cs="Arial"/>
          <w:sz w:val="28"/>
          <w:szCs w:val="28"/>
        </w:rPr>
        <w:t>recommendations</w:t>
      </w:r>
      <w:r w:rsidR="00621A96" w:rsidRPr="00FF0337">
        <w:rPr>
          <w:rFonts w:ascii="Arial" w:hAnsi="Arial" w:cs="Arial"/>
          <w:sz w:val="28"/>
          <w:szCs w:val="28"/>
        </w:rPr>
        <w:t xml:space="preserve"> that aim to uphold COMESA’s </w:t>
      </w:r>
      <w:r w:rsidR="006922C3" w:rsidRPr="00FF0337">
        <w:rPr>
          <w:rFonts w:ascii="Arial" w:hAnsi="Arial" w:cs="Arial"/>
          <w:sz w:val="28"/>
          <w:szCs w:val="28"/>
        </w:rPr>
        <w:t xml:space="preserve">aims </w:t>
      </w:r>
      <w:r w:rsidR="00621A96" w:rsidRPr="00FF0337">
        <w:rPr>
          <w:rFonts w:ascii="Arial" w:hAnsi="Arial" w:cs="Arial"/>
          <w:sz w:val="28"/>
          <w:szCs w:val="28"/>
        </w:rPr>
        <w:t>and objectives.</w:t>
      </w:r>
    </w:p>
    <w:p w14:paraId="549E94CC" w14:textId="77777777" w:rsidR="00962090" w:rsidRPr="00FF0337" w:rsidRDefault="00962090" w:rsidP="00E76720">
      <w:pPr>
        <w:spacing w:line="360" w:lineRule="auto"/>
        <w:jc w:val="both"/>
        <w:rPr>
          <w:rFonts w:ascii="Arial" w:hAnsi="Arial" w:cs="Arial"/>
          <w:sz w:val="28"/>
          <w:szCs w:val="28"/>
        </w:rPr>
      </w:pPr>
    </w:p>
    <w:p w14:paraId="60C1ABB4" w14:textId="227E1542" w:rsidR="00087B39" w:rsidRPr="00FF0337" w:rsidRDefault="002604DA" w:rsidP="00E76720">
      <w:pPr>
        <w:spacing w:line="360" w:lineRule="auto"/>
        <w:jc w:val="both"/>
        <w:rPr>
          <w:rFonts w:ascii="Arial" w:hAnsi="Arial" w:cs="Arial"/>
          <w:sz w:val="28"/>
          <w:szCs w:val="28"/>
        </w:rPr>
      </w:pPr>
      <w:r w:rsidRPr="00FF0337">
        <w:rPr>
          <w:rFonts w:ascii="Arial" w:hAnsi="Arial" w:cs="Arial"/>
          <w:sz w:val="28"/>
          <w:szCs w:val="28"/>
        </w:rPr>
        <w:t>Thank you for your kind attention.</w:t>
      </w:r>
      <w:r w:rsidR="00AC1AB7" w:rsidRPr="00FF0337">
        <w:rPr>
          <w:rFonts w:ascii="Arial" w:hAnsi="Arial" w:cs="Arial"/>
          <w:sz w:val="28"/>
          <w:szCs w:val="28"/>
        </w:rPr>
        <w:t xml:space="preserve"> </w:t>
      </w:r>
    </w:p>
    <w:sectPr w:rsidR="00087B39" w:rsidRPr="00FF033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E2CE" w14:textId="77777777" w:rsidR="00C5181A" w:rsidRDefault="00C5181A" w:rsidP="00B1219B">
      <w:r>
        <w:separator/>
      </w:r>
    </w:p>
  </w:endnote>
  <w:endnote w:type="continuationSeparator" w:id="0">
    <w:p w14:paraId="1796EFA3" w14:textId="77777777" w:rsidR="00C5181A" w:rsidRDefault="00C5181A" w:rsidP="00B1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76753"/>
      <w:docPartObj>
        <w:docPartGallery w:val="Page Numbers (Bottom of Page)"/>
        <w:docPartUnique/>
      </w:docPartObj>
    </w:sdtPr>
    <w:sdtEndPr>
      <w:rPr>
        <w:noProof/>
      </w:rPr>
    </w:sdtEndPr>
    <w:sdtContent>
      <w:p w14:paraId="35794FF8" w14:textId="21DD483B" w:rsidR="00B1219B" w:rsidRDefault="00B121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4A3108" w14:textId="77777777" w:rsidR="00B1219B" w:rsidRDefault="00B1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11FB" w14:textId="77777777" w:rsidR="00C5181A" w:rsidRDefault="00C5181A" w:rsidP="00B1219B">
      <w:r>
        <w:separator/>
      </w:r>
    </w:p>
  </w:footnote>
  <w:footnote w:type="continuationSeparator" w:id="0">
    <w:p w14:paraId="4D479471" w14:textId="77777777" w:rsidR="00C5181A" w:rsidRDefault="00C5181A" w:rsidP="00B1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C63"/>
    <w:multiLevelType w:val="hybridMultilevel"/>
    <w:tmpl w:val="8A36D36C"/>
    <w:styleLink w:val="ImportedStyle1"/>
    <w:lvl w:ilvl="0" w:tplc="866E96D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E2254F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A26146C">
      <w:start w:val="1"/>
      <w:numFmt w:val="lowerRoman"/>
      <w:lvlText w:val="%3."/>
      <w:lvlJc w:val="left"/>
      <w:pPr>
        <w:ind w:left="2160" w:hanging="656"/>
      </w:pPr>
      <w:rPr>
        <w:rFonts w:hAnsi="Arial Unicode MS"/>
        <w:caps w:val="0"/>
        <w:smallCaps w:val="0"/>
        <w:strike w:val="0"/>
        <w:dstrike w:val="0"/>
        <w:outline w:val="0"/>
        <w:emboss w:val="0"/>
        <w:imprint w:val="0"/>
        <w:spacing w:val="0"/>
        <w:w w:val="100"/>
        <w:kern w:val="0"/>
        <w:position w:val="0"/>
        <w:highlight w:val="none"/>
        <w:vertAlign w:val="baseline"/>
      </w:rPr>
    </w:lvl>
    <w:lvl w:ilvl="3" w:tplc="B540068A">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36E45F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C72CFB8">
      <w:start w:val="1"/>
      <w:numFmt w:val="lowerRoman"/>
      <w:lvlText w:val="%6."/>
      <w:lvlJc w:val="left"/>
      <w:pPr>
        <w:ind w:left="4320" w:hanging="656"/>
      </w:pPr>
      <w:rPr>
        <w:rFonts w:hAnsi="Arial Unicode MS"/>
        <w:caps w:val="0"/>
        <w:smallCaps w:val="0"/>
        <w:strike w:val="0"/>
        <w:dstrike w:val="0"/>
        <w:outline w:val="0"/>
        <w:emboss w:val="0"/>
        <w:imprint w:val="0"/>
        <w:spacing w:val="0"/>
        <w:w w:val="100"/>
        <w:kern w:val="0"/>
        <w:position w:val="0"/>
        <w:highlight w:val="none"/>
        <w:vertAlign w:val="baseline"/>
      </w:rPr>
    </w:lvl>
    <w:lvl w:ilvl="6" w:tplc="4710ABE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572E046">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3083FF8">
      <w:start w:val="1"/>
      <w:numFmt w:val="lowerRoman"/>
      <w:lvlText w:val="%9."/>
      <w:lvlJc w:val="left"/>
      <w:pPr>
        <w:ind w:left="6480" w:hanging="6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FC218B"/>
    <w:multiLevelType w:val="hybridMultilevel"/>
    <w:tmpl w:val="11A08C94"/>
    <w:lvl w:ilvl="0" w:tplc="3E7A5AF6">
      <w:start w:val="1"/>
      <w:numFmt w:val="lowerRoman"/>
      <w:lvlText w:val="(%1)"/>
      <w:lvlJc w:val="left"/>
      <w:pPr>
        <w:ind w:left="720" w:hanging="360"/>
      </w:pPr>
      <w:rPr>
        <w:rFonts w:ascii="Arial" w:eastAsia="Calibr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133C3"/>
    <w:multiLevelType w:val="hybridMultilevel"/>
    <w:tmpl w:val="AC88926A"/>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2EEE1B0E"/>
    <w:multiLevelType w:val="hybridMultilevel"/>
    <w:tmpl w:val="70A6EE94"/>
    <w:lvl w:ilvl="0" w:tplc="0409000F">
      <w:start w:val="1"/>
      <w:numFmt w:val="decimal"/>
      <w:lvlText w:val="%1."/>
      <w:lvlJc w:val="left"/>
      <w:pPr>
        <w:ind w:left="360" w:hanging="360"/>
      </w:pPr>
      <w:rPr>
        <w:rFonts w:hint="default"/>
      </w:rPr>
    </w:lvl>
    <w:lvl w:ilvl="1" w:tplc="2000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70C9B"/>
    <w:multiLevelType w:val="hybridMultilevel"/>
    <w:tmpl w:val="700E4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70B7960"/>
    <w:multiLevelType w:val="hybridMultilevel"/>
    <w:tmpl w:val="2F66C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590E8E"/>
    <w:multiLevelType w:val="hybridMultilevel"/>
    <w:tmpl w:val="49DCE5C6"/>
    <w:lvl w:ilvl="0" w:tplc="6AF24EAE">
      <w:start w:val="1"/>
      <w:numFmt w:val="decimal"/>
      <w:lvlText w:val="%1."/>
      <w:lvlJc w:val="left"/>
      <w:pPr>
        <w:ind w:left="360" w:hanging="360"/>
      </w:pPr>
      <w:rPr>
        <w:rFonts w:hint="default"/>
        <w:b w:val="0"/>
        <w:bCs w:val="0"/>
      </w:rPr>
    </w:lvl>
    <w:lvl w:ilvl="1" w:tplc="59EAF85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A6915"/>
    <w:multiLevelType w:val="hybridMultilevel"/>
    <w:tmpl w:val="3050C98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254407D"/>
    <w:multiLevelType w:val="hybridMultilevel"/>
    <w:tmpl w:val="7D8246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5691C29"/>
    <w:multiLevelType w:val="hybridMultilevel"/>
    <w:tmpl w:val="06881008"/>
    <w:lvl w:ilvl="0" w:tplc="00A64F1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88B37C9"/>
    <w:multiLevelType w:val="hybridMultilevel"/>
    <w:tmpl w:val="8A36D36C"/>
    <w:numStyleLink w:val="ImportedStyle1"/>
  </w:abstractNum>
  <w:abstractNum w:abstractNumId="11" w15:restartNumberingAfterBreak="0">
    <w:nsid w:val="7CAB7BCD"/>
    <w:multiLevelType w:val="multilevel"/>
    <w:tmpl w:val="8D6E1AFA"/>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840" w:hanging="480"/>
      </w:pPr>
      <w:rPr>
        <w:rFonts w:hint="default"/>
      </w:rPr>
    </w:lvl>
    <w:lvl w:ilvl="2">
      <w:start w:val="1"/>
      <w:numFmt w:val="lowerRoman"/>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3342779">
    <w:abstractNumId w:val="0"/>
  </w:num>
  <w:num w:numId="2" w16cid:durableId="658734410">
    <w:abstractNumId w:val="10"/>
  </w:num>
  <w:num w:numId="3" w16cid:durableId="1258756087">
    <w:abstractNumId w:val="5"/>
  </w:num>
  <w:num w:numId="4" w16cid:durableId="1309748521">
    <w:abstractNumId w:val="6"/>
  </w:num>
  <w:num w:numId="5" w16cid:durableId="1595237634">
    <w:abstractNumId w:val="8"/>
  </w:num>
  <w:num w:numId="6" w16cid:durableId="2048220075">
    <w:abstractNumId w:val="7"/>
  </w:num>
  <w:num w:numId="7" w16cid:durableId="917859033">
    <w:abstractNumId w:val="9"/>
  </w:num>
  <w:num w:numId="8" w16cid:durableId="932858012">
    <w:abstractNumId w:val="1"/>
  </w:num>
  <w:num w:numId="9" w16cid:durableId="1969776119">
    <w:abstractNumId w:val="11"/>
  </w:num>
  <w:num w:numId="10" w16cid:durableId="1528909407">
    <w:abstractNumId w:val="4"/>
  </w:num>
  <w:num w:numId="11" w16cid:durableId="360866448">
    <w:abstractNumId w:val="2"/>
  </w:num>
  <w:num w:numId="12" w16cid:durableId="50472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E8"/>
    <w:rsid w:val="000019D3"/>
    <w:rsid w:val="000025C9"/>
    <w:rsid w:val="00012483"/>
    <w:rsid w:val="000135CF"/>
    <w:rsid w:val="0001426C"/>
    <w:rsid w:val="00016EC4"/>
    <w:rsid w:val="00035B25"/>
    <w:rsid w:val="00043757"/>
    <w:rsid w:val="00045B14"/>
    <w:rsid w:val="00057660"/>
    <w:rsid w:val="00062083"/>
    <w:rsid w:val="000642AA"/>
    <w:rsid w:val="000702E8"/>
    <w:rsid w:val="00073052"/>
    <w:rsid w:val="000755C9"/>
    <w:rsid w:val="0007727A"/>
    <w:rsid w:val="00077827"/>
    <w:rsid w:val="00087B39"/>
    <w:rsid w:val="000A08D6"/>
    <w:rsid w:val="000B59C5"/>
    <w:rsid w:val="000B5D1D"/>
    <w:rsid w:val="000B5E42"/>
    <w:rsid w:val="000B7E26"/>
    <w:rsid w:val="000C2E05"/>
    <w:rsid w:val="000C44E8"/>
    <w:rsid w:val="000C4659"/>
    <w:rsid w:val="000C6D19"/>
    <w:rsid w:val="000C7D8D"/>
    <w:rsid w:val="000D4D1A"/>
    <w:rsid w:val="000E7826"/>
    <w:rsid w:val="00101DCF"/>
    <w:rsid w:val="00117C2E"/>
    <w:rsid w:val="001237D4"/>
    <w:rsid w:val="00124196"/>
    <w:rsid w:val="00125E80"/>
    <w:rsid w:val="00126C62"/>
    <w:rsid w:val="00131E59"/>
    <w:rsid w:val="001321E3"/>
    <w:rsid w:val="00132D70"/>
    <w:rsid w:val="00135340"/>
    <w:rsid w:val="0013574F"/>
    <w:rsid w:val="00142121"/>
    <w:rsid w:val="001607D8"/>
    <w:rsid w:val="00165B80"/>
    <w:rsid w:val="00172A5B"/>
    <w:rsid w:val="00174712"/>
    <w:rsid w:val="001823EF"/>
    <w:rsid w:val="00192EBB"/>
    <w:rsid w:val="001946DD"/>
    <w:rsid w:val="0019647F"/>
    <w:rsid w:val="001A1263"/>
    <w:rsid w:val="001A137D"/>
    <w:rsid w:val="001A36ED"/>
    <w:rsid w:val="001A5EDF"/>
    <w:rsid w:val="001A6AED"/>
    <w:rsid w:val="001A7644"/>
    <w:rsid w:val="001B051D"/>
    <w:rsid w:val="001B15EF"/>
    <w:rsid w:val="001B243F"/>
    <w:rsid w:val="001B5A6C"/>
    <w:rsid w:val="001D47B9"/>
    <w:rsid w:val="001E28EE"/>
    <w:rsid w:val="001E4D13"/>
    <w:rsid w:val="002067E6"/>
    <w:rsid w:val="002140DA"/>
    <w:rsid w:val="00231A94"/>
    <w:rsid w:val="0024580A"/>
    <w:rsid w:val="002466D8"/>
    <w:rsid w:val="00247C5F"/>
    <w:rsid w:val="00247EBA"/>
    <w:rsid w:val="00255DA8"/>
    <w:rsid w:val="002604DA"/>
    <w:rsid w:val="002724EF"/>
    <w:rsid w:val="00274BA7"/>
    <w:rsid w:val="00274BDC"/>
    <w:rsid w:val="002777A3"/>
    <w:rsid w:val="00296F65"/>
    <w:rsid w:val="002B3C8E"/>
    <w:rsid w:val="002C22A3"/>
    <w:rsid w:val="002D3C4C"/>
    <w:rsid w:val="002E2EE2"/>
    <w:rsid w:val="002E4253"/>
    <w:rsid w:val="002E7BF0"/>
    <w:rsid w:val="002F33A6"/>
    <w:rsid w:val="00326032"/>
    <w:rsid w:val="0033110C"/>
    <w:rsid w:val="003416E2"/>
    <w:rsid w:val="00344028"/>
    <w:rsid w:val="00351012"/>
    <w:rsid w:val="00351F1C"/>
    <w:rsid w:val="0037273B"/>
    <w:rsid w:val="00373911"/>
    <w:rsid w:val="00377E0F"/>
    <w:rsid w:val="00381505"/>
    <w:rsid w:val="003833EF"/>
    <w:rsid w:val="00384036"/>
    <w:rsid w:val="00391A34"/>
    <w:rsid w:val="00393279"/>
    <w:rsid w:val="00393879"/>
    <w:rsid w:val="003968FB"/>
    <w:rsid w:val="003A131E"/>
    <w:rsid w:val="003B7799"/>
    <w:rsid w:val="003D1D51"/>
    <w:rsid w:val="003D4FCF"/>
    <w:rsid w:val="003E45A5"/>
    <w:rsid w:val="003E63D3"/>
    <w:rsid w:val="003F3497"/>
    <w:rsid w:val="004012AD"/>
    <w:rsid w:val="00411F23"/>
    <w:rsid w:val="00421A88"/>
    <w:rsid w:val="004251DB"/>
    <w:rsid w:val="004253C4"/>
    <w:rsid w:val="00425F58"/>
    <w:rsid w:val="00432EA2"/>
    <w:rsid w:val="00434813"/>
    <w:rsid w:val="0043587D"/>
    <w:rsid w:val="00443EA3"/>
    <w:rsid w:val="00450E68"/>
    <w:rsid w:val="00463089"/>
    <w:rsid w:val="0046736B"/>
    <w:rsid w:val="00470449"/>
    <w:rsid w:val="004803BC"/>
    <w:rsid w:val="00480D30"/>
    <w:rsid w:val="004920F4"/>
    <w:rsid w:val="0049359B"/>
    <w:rsid w:val="004A41D9"/>
    <w:rsid w:val="004A48A4"/>
    <w:rsid w:val="004A649B"/>
    <w:rsid w:val="004A7AA6"/>
    <w:rsid w:val="004B30B3"/>
    <w:rsid w:val="004C24F4"/>
    <w:rsid w:val="004E2830"/>
    <w:rsid w:val="004E3072"/>
    <w:rsid w:val="004E67FE"/>
    <w:rsid w:val="004E7F9A"/>
    <w:rsid w:val="004F0B4C"/>
    <w:rsid w:val="004F2D50"/>
    <w:rsid w:val="00504BEA"/>
    <w:rsid w:val="00522374"/>
    <w:rsid w:val="00530F40"/>
    <w:rsid w:val="0053651F"/>
    <w:rsid w:val="00546729"/>
    <w:rsid w:val="005531D6"/>
    <w:rsid w:val="00553598"/>
    <w:rsid w:val="005711D9"/>
    <w:rsid w:val="00572AB5"/>
    <w:rsid w:val="00574780"/>
    <w:rsid w:val="005757ED"/>
    <w:rsid w:val="00576021"/>
    <w:rsid w:val="005768A7"/>
    <w:rsid w:val="005819BF"/>
    <w:rsid w:val="00591E25"/>
    <w:rsid w:val="005930B3"/>
    <w:rsid w:val="00596051"/>
    <w:rsid w:val="005A1A27"/>
    <w:rsid w:val="005B02F7"/>
    <w:rsid w:val="005C068C"/>
    <w:rsid w:val="005D424E"/>
    <w:rsid w:val="005D4CEB"/>
    <w:rsid w:val="005D4F53"/>
    <w:rsid w:val="005D5FDF"/>
    <w:rsid w:val="005F100E"/>
    <w:rsid w:val="005F239C"/>
    <w:rsid w:val="005F4A55"/>
    <w:rsid w:val="005F6445"/>
    <w:rsid w:val="00602E5C"/>
    <w:rsid w:val="006060AC"/>
    <w:rsid w:val="006109E3"/>
    <w:rsid w:val="0061167A"/>
    <w:rsid w:val="00614929"/>
    <w:rsid w:val="006151E7"/>
    <w:rsid w:val="00621A96"/>
    <w:rsid w:val="0064321A"/>
    <w:rsid w:val="00644BD2"/>
    <w:rsid w:val="00651B7F"/>
    <w:rsid w:val="00652795"/>
    <w:rsid w:val="00652869"/>
    <w:rsid w:val="00660A2F"/>
    <w:rsid w:val="00666D24"/>
    <w:rsid w:val="00674536"/>
    <w:rsid w:val="00674A51"/>
    <w:rsid w:val="00680E42"/>
    <w:rsid w:val="006861FF"/>
    <w:rsid w:val="00687608"/>
    <w:rsid w:val="00690AD5"/>
    <w:rsid w:val="006922C3"/>
    <w:rsid w:val="00693D59"/>
    <w:rsid w:val="006B00FC"/>
    <w:rsid w:val="006B04C0"/>
    <w:rsid w:val="006B178D"/>
    <w:rsid w:val="006B4116"/>
    <w:rsid w:val="006B618D"/>
    <w:rsid w:val="006C6AE4"/>
    <w:rsid w:val="006D233B"/>
    <w:rsid w:val="006D5149"/>
    <w:rsid w:val="006D61D2"/>
    <w:rsid w:val="006D762F"/>
    <w:rsid w:val="006D7F3C"/>
    <w:rsid w:val="006F3193"/>
    <w:rsid w:val="00701E44"/>
    <w:rsid w:val="007069F3"/>
    <w:rsid w:val="007071E4"/>
    <w:rsid w:val="007104A0"/>
    <w:rsid w:val="00717074"/>
    <w:rsid w:val="007213C1"/>
    <w:rsid w:val="00723DDF"/>
    <w:rsid w:val="00745628"/>
    <w:rsid w:val="00746856"/>
    <w:rsid w:val="00746E67"/>
    <w:rsid w:val="0076175B"/>
    <w:rsid w:val="00763E84"/>
    <w:rsid w:val="00766E89"/>
    <w:rsid w:val="00780B2F"/>
    <w:rsid w:val="00782E44"/>
    <w:rsid w:val="0078391C"/>
    <w:rsid w:val="00796D4D"/>
    <w:rsid w:val="007A0009"/>
    <w:rsid w:val="007B4102"/>
    <w:rsid w:val="007C0341"/>
    <w:rsid w:val="007C0B6B"/>
    <w:rsid w:val="007C20C6"/>
    <w:rsid w:val="007D51C8"/>
    <w:rsid w:val="007D7591"/>
    <w:rsid w:val="007D7C01"/>
    <w:rsid w:val="007E2C8A"/>
    <w:rsid w:val="007E3B04"/>
    <w:rsid w:val="007E715E"/>
    <w:rsid w:val="007E7311"/>
    <w:rsid w:val="007E741C"/>
    <w:rsid w:val="007F0BCD"/>
    <w:rsid w:val="007F494E"/>
    <w:rsid w:val="007F6F8B"/>
    <w:rsid w:val="00816704"/>
    <w:rsid w:val="00817792"/>
    <w:rsid w:val="00824BC4"/>
    <w:rsid w:val="008257C1"/>
    <w:rsid w:val="008315AB"/>
    <w:rsid w:val="00834C90"/>
    <w:rsid w:val="00836463"/>
    <w:rsid w:val="00836813"/>
    <w:rsid w:val="0083736A"/>
    <w:rsid w:val="0084096D"/>
    <w:rsid w:val="00844359"/>
    <w:rsid w:val="00857BC8"/>
    <w:rsid w:val="00860E99"/>
    <w:rsid w:val="00867C96"/>
    <w:rsid w:val="0087028D"/>
    <w:rsid w:val="00877484"/>
    <w:rsid w:val="00883EF7"/>
    <w:rsid w:val="00892BE3"/>
    <w:rsid w:val="008A1A49"/>
    <w:rsid w:val="008A2C16"/>
    <w:rsid w:val="008B1111"/>
    <w:rsid w:val="008B2312"/>
    <w:rsid w:val="008B2835"/>
    <w:rsid w:val="008B384F"/>
    <w:rsid w:val="008B79CD"/>
    <w:rsid w:val="008C1A76"/>
    <w:rsid w:val="008C4ABB"/>
    <w:rsid w:val="008D1FDC"/>
    <w:rsid w:val="008D46A0"/>
    <w:rsid w:val="008D6E8E"/>
    <w:rsid w:val="008D71A8"/>
    <w:rsid w:val="008E363D"/>
    <w:rsid w:val="008E4752"/>
    <w:rsid w:val="008F0EDA"/>
    <w:rsid w:val="008F48A7"/>
    <w:rsid w:val="008F5045"/>
    <w:rsid w:val="00901B3F"/>
    <w:rsid w:val="00912BF5"/>
    <w:rsid w:val="00913154"/>
    <w:rsid w:val="00915177"/>
    <w:rsid w:val="009169DF"/>
    <w:rsid w:val="00935E8D"/>
    <w:rsid w:val="00944964"/>
    <w:rsid w:val="00962090"/>
    <w:rsid w:val="00966A26"/>
    <w:rsid w:val="00971D67"/>
    <w:rsid w:val="00984101"/>
    <w:rsid w:val="009A1A8B"/>
    <w:rsid w:val="009A21EA"/>
    <w:rsid w:val="009A2BD1"/>
    <w:rsid w:val="009B0B79"/>
    <w:rsid w:val="009B552B"/>
    <w:rsid w:val="009B7273"/>
    <w:rsid w:val="009C0D0D"/>
    <w:rsid w:val="009C6E46"/>
    <w:rsid w:val="009D29BF"/>
    <w:rsid w:val="009D34A0"/>
    <w:rsid w:val="009E071F"/>
    <w:rsid w:val="009E267B"/>
    <w:rsid w:val="00A004F6"/>
    <w:rsid w:val="00A048CB"/>
    <w:rsid w:val="00A06CE3"/>
    <w:rsid w:val="00A20C84"/>
    <w:rsid w:val="00A25883"/>
    <w:rsid w:val="00A373AB"/>
    <w:rsid w:val="00A40789"/>
    <w:rsid w:val="00A544AA"/>
    <w:rsid w:val="00A572BC"/>
    <w:rsid w:val="00A60377"/>
    <w:rsid w:val="00A76B04"/>
    <w:rsid w:val="00A77916"/>
    <w:rsid w:val="00A920C3"/>
    <w:rsid w:val="00A9512B"/>
    <w:rsid w:val="00AA5730"/>
    <w:rsid w:val="00AB653B"/>
    <w:rsid w:val="00AB689F"/>
    <w:rsid w:val="00AB77C9"/>
    <w:rsid w:val="00AC03F1"/>
    <w:rsid w:val="00AC155F"/>
    <w:rsid w:val="00AC1AB7"/>
    <w:rsid w:val="00AC44A4"/>
    <w:rsid w:val="00AD251A"/>
    <w:rsid w:val="00AD778E"/>
    <w:rsid w:val="00AE33BC"/>
    <w:rsid w:val="00AF1C9C"/>
    <w:rsid w:val="00B03725"/>
    <w:rsid w:val="00B063D3"/>
    <w:rsid w:val="00B06524"/>
    <w:rsid w:val="00B11065"/>
    <w:rsid w:val="00B1219B"/>
    <w:rsid w:val="00B1513A"/>
    <w:rsid w:val="00B22902"/>
    <w:rsid w:val="00B24D22"/>
    <w:rsid w:val="00B2590B"/>
    <w:rsid w:val="00B276A6"/>
    <w:rsid w:val="00B32A63"/>
    <w:rsid w:val="00B60ADB"/>
    <w:rsid w:val="00B6177D"/>
    <w:rsid w:val="00B62F1D"/>
    <w:rsid w:val="00B76970"/>
    <w:rsid w:val="00B8038F"/>
    <w:rsid w:val="00B8514A"/>
    <w:rsid w:val="00B96FA0"/>
    <w:rsid w:val="00BB3F80"/>
    <w:rsid w:val="00BD76DC"/>
    <w:rsid w:val="00BE3F22"/>
    <w:rsid w:val="00BE52CB"/>
    <w:rsid w:val="00BF24AB"/>
    <w:rsid w:val="00BF429B"/>
    <w:rsid w:val="00BF78A8"/>
    <w:rsid w:val="00C00099"/>
    <w:rsid w:val="00C03E06"/>
    <w:rsid w:val="00C06A68"/>
    <w:rsid w:val="00C11921"/>
    <w:rsid w:val="00C13E90"/>
    <w:rsid w:val="00C22C87"/>
    <w:rsid w:val="00C25E35"/>
    <w:rsid w:val="00C32BF9"/>
    <w:rsid w:val="00C404A6"/>
    <w:rsid w:val="00C5181A"/>
    <w:rsid w:val="00C616AD"/>
    <w:rsid w:val="00C62F6A"/>
    <w:rsid w:val="00C809BC"/>
    <w:rsid w:val="00C8466E"/>
    <w:rsid w:val="00C8669F"/>
    <w:rsid w:val="00C90CB2"/>
    <w:rsid w:val="00C94DA2"/>
    <w:rsid w:val="00CA089C"/>
    <w:rsid w:val="00CA5599"/>
    <w:rsid w:val="00CA597A"/>
    <w:rsid w:val="00CA6196"/>
    <w:rsid w:val="00CB0661"/>
    <w:rsid w:val="00CC4EED"/>
    <w:rsid w:val="00CD28B3"/>
    <w:rsid w:val="00CD2A5A"/>
    <w:rsid w:val="00CD74D8"/>
    <w:rsid w:val="00CE19D5"/>
    <w:rsid w:val="00CF0B34"/>
    <w:rsid w:val="00CF0D30"/>
    <w:rsid w:val="00CF53D4"/>
    <w:rsid w:val="00D07626"/>
    <w:rsid w:val="00D13BAC"/>
    <w:rsid w:val="00D16F3B"/>
    <w:rsid w:val="00D24343"/>
    <w:rsid w:val="00D33285"/>
    <w:rsid w:val="00D35B87"/>
    <w:rsid w:val="00D50F53"/>
    <w:rsid w:val="00D523E2"/>
    <w:rsid w:val="00D53C0B"/>
    <w:rsid w:val="00D6598B"/>
    <w:rsid w:val="00D707B0"/>
    <w:rsid w:val="00D726ED"/>
    <w:rsid w:val="00D913AE"/>
    <w:rsid w:val="00D947F5"/>
    <w:rsid w:val="00DB2039"/>
    <w:rsid w:val="00DC0A65"/>
    <w:rsid w:val="00DC20AA"/>
    <w:rsid w:val="00DC40DA"/>
    <w:rsid w:val="00DC6969"/>
    <w:rsid w:val="00DD0D93"/>
    <w:rsid w:val="00DD1DA9"/>
    <w:rsid w:val="00DD77F4"/>
    <w:rsid w:val="00DE62A4"/>
    <w:rsid w:val="00E000C7"/>
    <w:rsid w:val="00E003E6"/>
    <w:rsid w:val="00E02CEC"/>
    <w:rsid w:val="00E04791"/>
    <w:rsid w:val="00E1027B"/>
    <w:rsid w:val="00E20E07"/>
    <w:rsid w:val="00E23EF4"/>
    <w:rsid w:val="00E24C38"/>
    <w:rsid w:val="00E27B39"/>
    <w:rsid w:val="00E303C6"/>
    <w:rsid w:val="00E304BF"/>
    <w:rsid w:val="00E32F26"/>
    <w:rsid w:val="00E34395"/>
    <w:rsid w:val="00E35AFC"/>
    <w:rsid w:val="00E54D6D"/>
    <w:rsid w:val="00E573F3"/>
    <w:rsid w:val="00E60BE3"/>
    <w:rsid w:val="00E703A2"/>
    <w:rsid w:val="00E70CE0"/>
    <w:rsid w:val="00E75E75"/>
    <w:rsid w:val="00E76720"/>
    <w:rsid w:val="00E812F7"/>
    <w:rsid w:val="00E90B72"/>
    <w:rsid w:val="00EA2587"/>
    <w:rsid w:val="00EA40DC"/>
    <w:rsid w:val="00EB11E0"/>
    <w:rsid w:val="00EB4E13"/>
    <w:rsid w:val="00EC4557"/>
    <w:rsid w:val="00EC7CCC"/>
    <w:rsid w:val="00EE7C22"/>
    <w:rsid w:val="00F07ED3"/>
    <w:rsid w:val="00F12549"/>
    <w:rsid w:val="00F179DA"/>
    <w:rsid w:val="00F21823"/>
    <w:rsid w:val="00F233D6"/>
    <w:rsid w:val="00F304AC"/>
    <w:rsid w:val="00F31112"/>
    <w:rsid w:val="00F451C6"/>
    <w:rsid w:val="00F45F5B"/>
    <w:rsid w:val="00F510DC"/>
    <w:rsid w:val="00F5482D"/>
    <w:rsid w:val="00F663F9"/>
    <w:rsid w:val="00F711D5"/>
    <w:rsid w:val="00F717D8"/>
    <w:rsid w:val="00F719EF"/>
    <w:rsid w:val="00F7713C"/>
    <w:rsid w:val="00FA6704"/>
    <w:rsid w:val="00FB118F"/>
    <w:rsid w:val="00FB3952"/>
    <w:rsid w:val="00FC3F32"/>
    <w:rsid w:val="00FD0EAE"/>
    <w:rsid w:val="00FD3F82"/>
    <w:rsid w:val="00FD6544"/>
    <w:rsid w:val="00FE0769"/>
    <w:rsid w:val="00FE6B91"/>
    <w:rsid w:val="00FF0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715D"/>
  <w15:chartTrackingRefBased/>
  <w15:docId w15:val="{6A946F35-0CD2-40BF-BF1D-7FB343AB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752"/>
    <w:rPr>
      <w:rFonts w:ascii="Segoe UI" w:eastAsiaTheme="minorEastAsia" w:hAnsi="Segoe UI" w:cs="Segoe UI"/>
      <w:sz w:val="18"/>
      <w:szCs w:val="18"/>
    </w:rPr>
  </w:style>
  <w:style w:type="paragraph" w:customStyle="1" w:styleId="Body">
    <w:name w:val="Body"/>
    <w:rsid w:val="0043481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paragraph" w:customStyle="1" w:styleId="BodyAA">
    <w:name w:val="Body A A"/>
    <w:rsid w:val="00591E2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591E25"/>
    <w:pPr>
      <w:numPr>
        <w:numId w:val="1"/>
      </w:numPr>
    </w:pPr>
  </w:style>
  <w:style w:type="paragraph" w:customStyle="1" w:styleId="BodyA">
    <w:name w:val="Body A"/>
    <w:rsid w:val="008F0ED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ZA"/>
    </w:rPr>
  </w:style>
  <w:style w:type="paragraph" w:styleId="PlainText">
    <w:name w:val="Plain Text"/>
    <w:basedOn w:val="Normal"/>
    <w:link w:val="PlainTextChar"/>
    <w:uiPriority w:val="99"/>
    <w:unhideWhenUsed/>
    <w:rsid w:val="008F0EDA"/>
    <w:rPr>
      <w:rFonts w:ascii="Consolas" w:eastAsiaTheme="minorHAnsi" w:hAnsi="Consolas"/>
      <w:sz w:val="21"/>
      <w:szCs w:val="21"/>
      <w:u w:color="000000"/>
    </w:rPr>
  </w:style>
  <w:style w:type="character" w:customStyle="1" w:styleId="PlainTextChar">
    <w:name w:val="Plain Text Char"/>
    <w:basedOn w:val="DefaultParagraphFont"/>
    <w:link w:val="PlainText"/>
    <w:uiPriority w:val="99"/>
    <w:rsid w:val="008F0EDA"/>
    <w:rPr>
      <w:rFonts w:ascii="Consolas" w:hAnsi="Consolas"/>
      <w:sz w:val="21"/>
      <w:szCs w:val="21"/>
      <w:u w:color="000000"/>
    </w:rPr>
  </w:style>
  <w:style w:type="character" w:styleId="CommentReference">
    <w:name w:val="annotation reference"/>
    <w:basedOn w:val="DefaultParagraphFont"/>
    <w:uiPriority w:val="99"/>
    <w:semiHidden/>
    <w:unhideWhenUsed/>
    <w:rsid w:val="00231A94"/>
    <w:rPr>
      <w:sz w:val="16"/>
      <w:szCs w:val="16"/>
    </w:rPr>
  </w:style>
  <w:style w:type="paragraph" w:styleId="CommentText">
    <w:name w:val="annotation text"/>
    <w:basedOn w:val="Normal"/>
    <w:link w:val="CommentTextChar"/>
    <w:uiPriority w:val="99"/>
    <w:semiHidden/>
    <w:unhideWhenUsed/>
    <w:rsid w:val="00231A94"/>
    <w:rPr>
      <w:sz w:val="20"/>
      <w:szCs w:val="20"/>
    </w:rPr>
  </w:style>
  <w:style w:type="character" w:customStyle="1" w:styleId="CommentTextChar">
    <w:name w:val="Comment Text Char"/>
    <w:basedOn w:val="DefaultParagraphFont"/>
    <w:link w:val="CommentText"/>
    <w:uiPriority w:val="99"/>
    <w:semiHidden/>
    <w:rsid w:val="00231A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1A94"/>
    <w:rPr>
      <w:b/>
      <w:bCs/>
    </w:rPr>
  </w:style>
  <w:style w:type="character" w:customStyle="1" w:styleId="CommentSubjectChar">
    <w:name w:val="Comment Subject Char"/>
    <w:basedOn w:val="CommentTextChar"/>
    <w:link w:val="CommentSubject"/>
    <w:uiPriority w:val="99"/>
    <w:semiHidden/>
    <w:rsid w:val="00231A94"/>
    <w:rPr>
      <w:rFonts w:eastAsiaTheme="minorEastAsia"/>
      <w:b/>
      <w:bCs/>
      <w:sz w:val="20"/>
      <w:szCs w:val="20"/>
    </w:rPr>
  </w:style>
  <w:style w:type="paragraph" w:customStyle="1" w:styleId="Default">
    <w:name w:val="Default"/>
    <w:rsid w:val="001E28EE"/>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1823EF"/>
    <w:pPr>
      <w:spacing w:after="0" w:line="240" w:lineRule="auto"/>
    </w:pPr>
    <w:rPr>
      <w:rFonts w:eastAsiaTheme="minorEastAsia"/>
      <w:sz w:val="24"/>
      <w:szCs w:val="24"/>
    </w:rPr>
  </w:style>
  <w:style w:type="paragraph" w:styleId="ListParagraph">
    <w:name w:val="List Paragraph"/>
    <w:aliases w:val="COMESA Text 2,Standard 12 pt,Paragraphe de liste rapport atelier Mada,Heading II,Number Bullets,List Bullet Mary,normal,Normal1,Normal2,Bullets,List Bulet,Puces,References,- List tir,Numbered List Paragraph,ReferencesCxSpLast,Ha,Liste 1"/>
    <w:basedOn w:val="Normal"/>
    <w:link w:val="ListParagraphChar"/>
    <w:uiPriority w:val="34"/>
    <w:qFormat/>
    <w:rsid w:val="00EE7C22"/>
    <w:pPr>
      <w:spacing w:after="200" w:line="276" w:lineRule="auto"/>
      <w:ind w:left="720"/>
      <w:contextualSpacing/>
    </w:pPr>
    <w:rPr>
      <w:rFonts w:ascii="Calibri" w:eastAsia="Calibri" w:hAnsi="Calibri" w:cs="Times New Roman"/>
      <w:sz w:val="22"/>
      <w:szCs w:val="22"/>
      <w:lang w:val="en-GB"/>
    </w:rPr>
  </w:style>
  <w:style w:type="character" w:customStyle="1" w:styleId="ListParagraphChar">
    <w:name w:val="List Paragraph Char"/>
    <w:aliases w:val="COMESA Text 2 Char,Standard 12 pt Char,Paragraphe de liste rapport atelier Mada Char,Heading II Char,Number Bullets Char,List Bullet Mary Char,normal Char,Normal1 Char,Normal2 Char,Bullets Char,List Bulet Char,Puces Char,Ha Char"/>
    <w:basedOn w:val="DefaultParagraphFont"/>
    <w:link w:val="ListParagraph"/>
    <w:uiPriority w:val="34"/>
    <w:qFormat/>
    <w:rsid w:val="00EE7C22"/>
    <w:rPr>
      <w:rFonts w:ascii="Calibri" w:eastAsia="Calibri" w:hAnsi="Calibri" w:cs="Times New Roman"/>
      <w:lang w:val="en-GB"/>
    </w:rPr>
  </w:style>
  <w:style w:type="paragraph" w:styleId="Header">
    <w:name w:val="header"/>
    <w:basedOn w:val="Normal"/>
    <w:link w:val="HeaderChar"/>
    <w:uiPriority w:val="99"/>
    <w:unhideWhenUsed/>
    <w:rsid w:val="00B1219B"/>
    <w:pPr>
      <w:tabs>
        <w:tab w:val="center" w:pos="4513"/>
        <w:tab w:val="right" w:pos="9026"/>
      </w:tabs>
    </w:pPr>
  </w:style>
  <w:style w:type="character" w:customStyle="1" w:styleId="HeaderChar">
    <w:name w:val="Header Char"/>
    <w:basedOn w:val="DefaultParagraphFont"/>
    <w:link w:val="Header"/>
    <w:uiPriority w:val="99"/>
    <w:rsid w:val="00B1219B"/>
    <w:rPr>
      <w:rFonts w:eastAsiaTheme="minorEastAsia"/>
      <w:sz w:val="24"/>
      <w:szCs w:val="24"/>
    </w:rPr>
  </w:style>
  <w:style w:type="paragraph" w:styleId="Footer">
    <w:name w:val="footer"/>
    <w:basedOn w:val="Normal"/>
    <w:link w:val="FooterChar"/>
    <w:uiPriority w:val="99"/>
    <w:unhideWhenUsed/>
    <w:rsid w:val="00B1219B"/>
    <w:pPr>
      <w:tabs>
        <w:tab w:val="center" w:pos="4513"/>
        <w:tab w:val="right" w:pos="9026"/>
      </w:tabs>
    </w:pPr>
  </w:style>
  <w:style w:type="character" w:customStyle="1" w:styleId="FooterChar">
    <w:name w:val="Footer Char"/>
    <w:basedOn w:val="DefaultParagraphFont"/>
    <w:link w:val="Footer"/>
    <w:uiPriority w:val="99"/>
    <w:rsid w:val="00B1219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F11BF-4A2A-4190-A3BB-C86EFB630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CEEFD-0311-45B1-B0DE-C9FA4A2A21CA}">
  <ds:schemaRefs>
    <ds:schemaRef ds:uri="http://schemas.microsoft.com/sharepoint/v3/contenttype/forms"/>
  </ds:schemaRefs>
</ds:datastoreItem>
</file>

<file path=customXml/itemProps3.xml><?xml version="1.0" encoding="utf-8"?>
<ds:datastoreItem xmlns:ds="http://schemas.openxmlformats.org/officeDocument/2006/customXml" ds:itemID="{525F8855-65E2-4FCC-95F2-CE366539D4E7}">
  <ds:schemaRefs>
    <ds:schemaRef ds:uri="http://schemas.openxmlformats.org/officeDocument/2006/bibliography"/>
  </ds:schemaRefs>
</ds:datastoreItem>
</file>

<file path=customXml/itemProps4.xml><?xml version="1.0" encoding="utf-8"?>
<ds:datastoreItem xmlns:ds="http://schemas.openxmlformats.org/officeDocument/2006/customXml" ds:itemID="{218375F2-8656-4FA2-8A40-68734DDEC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Ahmed</dc:creator>
  <cp:keywords/>
  <dc:description/>
  <cp:lastModifiedBy>Muzinge N. Chibomba</cp:lastModifiedBy>
  <cp:revision>6</cp:revision>
  <dcterms:created xsi:type="dcterms:W3CDTF">2022-11-29T08:10:00Z</dcterms:created>
  <dcterms:modified xsi:type="dcterms:W3CDTF">2022-11-29T08:13:00Z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