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489D" w14:textId="77777777" w:rsidR="00122548" w:rsidRPr="00814065" w:rsidRDefault="00122548" w:rsidP="00D164AB">
      <w:pPr>
        <w:pStyle w:val="BodyText"/>
        <w:spacing w:before="8" w:line="276" w:lineRule="auto"/>
        <w:jc w:val="both"/>
        <w:rPr>
          <w:rFonts w:ascii="Times New Roman"/>
          <w:lang w:val="en-GB"/>
        </w:rPr>
      </w:pPr>
    </w:p>
    <w:p w14:paraId="0F8C96E4" w14:textId="77777777" w:rsidR="00BD6F29" w:rsidRPr="00BD6F29" w:rsidRDefault="00EC4C30" w:rsidP="00BD6F29">
      <w:pPr>
        <w:pStyle w:val="Heading1"/>
        <w:spacing w:before="44" w:line="480" w:lineRule="auto"/>
        <w:ind w:left="2336" w:right="2529"/>
        <w:rPr>
          <w:lang w:val="en-GB"/>
        </w:rPr>
      </w:pPr>
      <w:r w:rsidRPr="00814065">
        <w:rPr>
          <w:lang w:val="en-GB"/>
        </w:rPr>
        <w:t>COMMUNIQUE</w:t>
      </w:r>
    </w:p>
    <w:p w14:paraId="1F855304" w14:textId="77777777" w:rsidR="00122548" w:rsidRPr="00BD6F29" w:rsidRDefault="00D80CD2" w:rsidP="00BD6F29">
      <w:pPr>
        <w:spacing w:line="276" w:lineRule="auto"/>
        <w:ind w:left="2336" w:right="2542"/>
        <w:jc w:val="center"/>
        <w:rPr>
          <w:b/>
          <w:color w:val="000000" w:themeColor="text1"/>
          <w:sz w:val="28"/>
          <w:szCs w:val="28"/>
          <w:lang w:val="en-GB"/>
        </w:rPr>
      </w:pPr>
      <w:r w:rsidRPr="00BD6F29">
        <w:rPr>
          <w:b/>
          <w:color w:val="000000" w:themeColor="text1"/>
          <w:sz w:val="28"/>
          <w:szCs w:val="28"/>
          <w:lang w:val="en-GB"/>
        </w:rPr>
        <w:t>PROMOTING THE ROLE OF YOUTH IN PEACE AND SECURITY</w:t>
      </w:r>
      <w:r>
        <w:rPr>
          <w:b/>
          <w:color w:val="000000" w:themeColor="text1"/>
          <w:sz w:val="28"/>
          <w:szCs w:val="28"/>
          <w:lang w:val="en-GB"/>
        </w:rPr>
        <w:t xml:space="preserve"> IN THE EAST AFRICA REGION</w:t>
      </w:r>
    </w:p>
    <w:p w14:paraId="58CE7E0B" w14:textId="77777777" w:rsidR="00122548" w:rsidRPr="00814065" w:rsidRDefault="00122548" w:rsidP="00377051">
      <w:pPr>
        <w:pStyle w:val="BodyText"/>
        <w:spacing w:after="120" w:line="276" w:lineRule="auto"/>
        <w:ind w:left="709" w:right="867"/>
        <w:jc w:val="both"/>
        <w:rPr>
          <w:b/>
          <w:lang w:val="en-GB"/>
        </w:rPr>
      </w:pPr>
    </w:p>
    <w:p w14:paraId="04C651AD" w14:textId="5335E2C7" w:rsidR="001C31CD" w:rsidRDefault="00D80CD2" w:rsidP="00377051">
      <w:pPr>
        <w:pStyle w:val="BodyText"/>
        <w:numPr>
          <w:ilvl w:val="0"/>
          <w:numId w:val="3"/>
        </w:numPr>
        <w:spacing w:after="120" w:line="276" w:lineRule="auto"/>
        <w:ind w:left="709" w:right="863" w:hanging="425"/>
        <w:jc w:val="both"/>
        <w:rPr>
          <w:lang w:val="en-GB"/>
        </w:rPr>
      </w:pPr>
      <w:r>
        <w:rPr>
          <w:lang w:val="en-GB"/>
        </w:rPr>
        <w:t>The r</w:t>
      </w:r>
      <w:r w:rsidR="00EC4C30" w:rsidRPr="00814065">
        <w:rPr>
          <w:lang w:val="en-GB"/>
        </w:rPr>
        <w:t xml:space="preserve">epresentatives </w:t>
      </w:r>
      <w:r>
        <w:rPr>
          <w:lang w:val="en-GB"/>
        </w:rPr>
        <w:t>of</w:t>
      </w:r>
      <w:r w:rsidRPr="00814065">
        <w:rPr>
          <w:lang w:val="en-GB"/>
        </w:rPr>
        <w:t xml:space="preserve"> </w:t>
      </w:r>
      <w:r w:rsidR="006717F2">
        <w:rPr>
          <w:lang w:val="en-GB"/>
        </w:rPr>
        <w:t>the Governments of</w:t>
      </w:r>
      <w:r w:rsidR="006717F2" w:rsidRPr="00814065">
        <w:rPr>
          <w:lang w:val="en-GB"/>
        </w:rPr>
        <w:t xml:space="preserve"> </w:t>
      </w:r>
      <w:r w:rsidR="001C31CD">
        <w:rPr>
          <w:lang w:val="en-GB"/>
        </w:rPr>
        <w:t xml:space="preserve">the Republic of </w:t>
      </w:r>
      <w:r w:rsidR="006717F2" w:rsidRPr="00814065">
        <w:rPr>
          <w:lang w:val="en-GB"/>
        </w:rPr>
        <w:t>Burundi,</w:t>
      </w:r>
      <w:r w:rsidR="006717F2">
        <w:rPr>
          <w:lang w:val="en-GB"/>
        </w:rPr>
        <w:t xml:space="preserve"> the</w:t>
      </w:r>
      <w:r w:rsidR="006717F2" w:rsidRPr="00814065">
        <w:rPr>
          <w:lang w:val="en-GB"/>
        </w:rPr>
        <w:t xml:space="preserve"> Democratic Republic </w:t>
      </w:r>
      <w:r w:rsidR="006717F2" w:rsidRPr="00377051">
        <w:rPr>
          <w:lang w:val="en-GB"/>
        </w:rPr>
        <w:t xml:space="preserve">of Congo, </w:t>
      </w:r>
      <w:r w:rsidR="001C31CD" w:rsidRPr="00377051">
        <w:rPr>
          <w:lang w:val="en-GB"/>
        </w:rPr>
        <w:t>the Federal Democratic Republic of Ethiopia</w:t>
      </w:r>
      <w:r w:rsidR="006717F2" w:rsidRPr="00377051">
        <w:rPr>
          <w:lang w:val="en-GB"/>
        </w:rPr>
        <w:t xml:space="preserve">, </w:t>
      </w:r>
      <w:r w:rsidR="001C31CD" w:rsidRPr="00377051">
        <w:rPr>
          <w:lang w:val="en-GB"/>
        </w:rPr>
        <w:t xml:space="preserve">the Republic of </w:t>
      </w:r>
      <w:r w:rsidR="006717F2" w:rsidRPr="00377051">
        <w:rPr>
          <w:lang w:val="en-GB"/>
        </w:rPr>
        <w:t xml:space="preserve">Kenya, </w:t>
      </w:r>
      <w:r w:rsidR="00AC3BEB">
        <w:rPr>
          <w:lang w:val="en-GB"/>
        </w:rPr>
        <w:t xml:space="preserve">the </w:t>
      </w:r>
      <w:r w:rsidR="001C31CD" w:rsidRPr="00377051">
        <w:rPr>
          <w:lang w:val="en-GB"/>
        </w:rPr>
        <w:t>Federal Republic of Somalia</w:t>
      </w:r>
      <w:r w:rsidR="006717F2" w:rsidRPr="00377051">
        <w:rPr>
          <w:lang w:val="en-GB"/>
        </w:rPr>
        <w:t xml:space="preserve">, </w:t>
      </w:r>
      <w:r w:rsidR="001C31CD" w:rsidRPr="00377051">
        <w:rPr>
          <w:lang w:val="en-GB"/>
        </w:rPr>
        <w:t xml:space="preserve">the Republic of </w:t>
      </w:r>
      <w:r w:rsidR="006717F2" w:rsidRPr="00377051">
        <w:rPr>
          <w:lang w:val="en-GB"/>
        </w:rPr>
        <w:t xml:space="preserve">South Sudan, </w:t>
      </w:r>
      <w:r w:rsidR="001C31CD" w:rsidRPr="00377051">
        <w:rPr>
          <w:lang w:val="en-GB"/>
        </w:rPr>
        <w:t xml:space="preserve">the United Republic of </w:t>
      </w:r>
      <w:r w:rsidR="006717F2" w:rsidRPr="00377051">
        <w:rPr>
          <w:lang w:val="en-GB"/>
        </w:rPr>
        <w:t xml:space="preserve">Tanzania and </w:t>
      </w:r>
      <w:r w:rsidR="001C31CD" w:rsidRPr="00377051">
        <w:rPr>
          <w:lang w:val="en-GB"/>
        </w:rPr>
        <w:t>the</w:t>
      </w:r>
      <w:r w:rsidR="001C31CD" w:rsidRPr="001C31CD">
        <w:rPr>
          <w:lang w:val="en-GB"/>
        </w:rPr>
        <w:t xml:space="preserve"> Republic of Uganda</w:t>
      </w:r>
      <w:r w:rsidR="006717F2">
        <w:rPr>
          <w:lang w:val="en-GB"/>
        </w:rPr>
        <w:t>,</w:t>
      </w:r>
      <w:r w:rsidR="00EC4C30" w:rsidRPr="00814065">
        <w:rPr>
          <w:lang w:val="en-GB"/>
        </w:rPr>
        <w:t xml:space="preserve"> </w:t>
      </w:r>
      <w:r w:rsidR="006717F2">
        <w:rPr>
          <w:lang w:val="en-GB"/>
        </w:rPr>
        <w:t>n</w:t>
      </w:r>
      <w:r w:rsidR="00EC4C30" w:rsidRPr="00814065">
        <w:rPr>
          <w:lang w:val="en-GB"/>
        </w:rPr>
        <w:t xml:space="preserve">ational </w:t>
      </w:r>
      <w:r w:rsidR="006717F2">
        <w:rPr>
          <w:lang w:val="en-GB"/>
        </w:rPr>
        <w:t>y</w:t>
      </w:r>
      <w:r w:rsidR="00EC4C30" w:rsidRPr="00814065">
        <w:rPr>
          <w:lang w:val="en-GB"/>
        </w:rPr>
        <w:t xml:space="preserve">outh </w:t>
      </w:r>
      <w:r w:rsidR="006717F2">
        <w:rPr>
          <w:lang w:val="en-GB"/>
        </w:rPr>
        <w:t>c</w:t>
      </w:r>
      <w:r w:rsidR="00EC4C30" w:rsidRPr="00814065">
        <w:rPr>
          <w:lang w:val="en-GB"/>
        </w:rPr>
        <w:t xml:space="preserve">ouncils, </w:t>
      </w:r>
      <w:r w:rsidR="006717F2">
        <w:rPr>
          <w:lang w:val="en-GB"/>
        </w:rPr>
        <w:t>y</w:t>
      </w:r>
      <w:r w:rsidR="000A54A4" w:rsidRPr="00814065">
        <w:rPr>
          <w:lang w:val="en-GB"/>
        </w:rPr>
        <w:t xml:space="preserve">outh led organisations, </w:t>
      </w:r>
      <w:r w:rsidR="003159C0" w:rsidRPr="00814065">
        <w:rPr>
          <w:lang w:val="en-GB"/>
        </w:rPr>
        <w:t xml:space="preserve">and </w:t>
      </w:r>
      <w:r w:rsidR="009B65E0" w:rsidRPr="00814065">
        <w:rPr>
          <w:lang w:val="en-GB"/>
        </w:rPr>
        <w:t>youth delegates</w:t>
      </w:r>
      <w:r w:rsidR="006717F2">
        <w:rPr>
          <w:lang w:val="en-GB"/>
        </w:rPr>
        <w:t>,</w:t>
      </w:r>
      <w:r w:rsidR="00EC4C30" w:rsidRPr="00814065">
        <w:rPr>
          <w:lang w:val="en-GB"/>
        </w:rPr>
        <w:t xml:space="preserve"> met </w:t>
      </w:r>
      <w:r w:rsidR="006717F2">
        <w:rPr>
          <w:lang w:val="en-GB"/>
        </w:rPr>
        <w:t>from</w:t>
      </w:r>
      <w:r w:rsidR="006717F2" w:rsidRPr="00814065">
        <w:rPr>
          <w:lang w:val="en-GB"/>
        </w:rPr>
        <w:t xml:space="preserve"> </w:t>
      </w:r>
      <w:r w:rsidR="000A54A4" w:rsidRPr="00814065">
        <w:rPr>
          <w:lang w:val="en-GB"/>
        </w:rPr>
        <w:t>9</w:t>
      </w:r>
      <w:r w:rsidR="006717F2">
        <w:rPr>
          <w:lang w:val="en-GB"/>
        </w:rPr>
        <w:t xml:space="preserve"> to </w:t>
      </w:r>
      <w:r w:rsidR="000A54A4" w:rsidRPr="00814065">
        <w:rPr>
          <w:lang w:val="en-GB"/>
        </w:rPr>
        <w:t>12 May 2023 in Bujumbura, Burundi</w:t>
      </w:r>
      <w:r w:rsidR="006717F2">
        <w:rPr>
          <w:lang w:val="en-GB"/>
        </w:rPr>
        <w:t>,</w:t>
      </w:r>
      <w:r w:rsidR="00EC4C30" w:rsidRPr="00814065">
        <w:rPr>
          <w:lang w:val="en-GB"/>
        </w:rPr>
        <w:t xml:space="preserve"> to discuss the role of governments, </w:t>
      </w:r>
      <w:r w:rsidR="006717F2">
        <w:rPr>
          <w:lang w:val="en-GB"/>
        </w:rPr>
        <w:t>r</w:t>
      </w:r>
      <w:r w:rsidR="00EC4C30" w:rsidRPr="00814065">
        <w:rPr>
          <w:lang w:val="en-GB"/>
        </w:rPr>
        <w:t xml:space="preserve">egional </w:t>
      </w:r>
      <w:r w:rsidR="006717F2">
        <w:rPr>
          <w:lang w:val="en-GB"/>
        </w:rPr>
        <w:t>e</w:t>
      </w:r>
      <w:r w:rsidR="00EC4C30" w:rsidRPr="00814065">
        <w:rPr>
          <w:lang w:val="en-GB"/>
        </w:rPr>
        <w:t xml:space="preserve">conomic </w:t>
      </w:r>
      <w:r w:rsidR="006717F2">
        <w:rPr>
          <w:lang w:val="en-GB"/>
        </w:rPr>
        <w:t>c</w:t>
      </w:r>
      <w:r w:rsidR="00EC4C30" w:rsidRPr="00814065">
        <w:rPr>
          <w:lang w:val="en-GB"/>
        </w:rPr>
        <w:t xml:space="preserve">ommunities (RECs) and </w:t>
      </w:r>
      <w:r w:rsidR="006717F2">
        <w:rPr>
          <w:lang w:val="en-GB"/>
        </w:rPr>
        <w:t>r</w:t>
      </w:r>
      <w:r w:rsidR="00EC4C30" w:rsidRPr="00814065">
        <w:rPr>
          <w:lang w:val="en-GB"/>
        </w:rPr>
        <w:t xml:space="preserve">egional </w:t>
      </w:r>
      <w:r w:rsidR="006717F2">
        <w:rPr>
          <w:lang w:val="en-GB"/>
        </w:rPr>
        <w:t>m</w:t>
      </w:r>
      <w:r w:rsidR="00EC4C30" w:rsidRPr="00814065">
        <w:rPr>
          <w:lang w:val="en-GB"/>
        </w:rPr>
        <w:t>echanisms (RM</w:t>
      </w:r>
      <w:r w:rsidR="006717F2">
        <w:rPr>
          <w:lang w:val="en-GB"/>
        </w:rPr>
        <w:t>s</w:t>
      </w:r>
      <w:r w:rsidR="00EC4C30" w:rsidRPr="00814065">
        <w:rPr>
          <w:lang w:val="en-GB"/>
        </w:rPr>
        <w:t xml:space="preserve">) in promoting the Youth, Peace and Security </w:t>
      </w:r>
      <w:r w:rsidR="006717F2">
        <w:rPr>
          <w:lang w:val="en-GB"/>
        </w:rPr>
        <w:t>A</w:t>
      </w:r>
      <w:r w:rsidR="00EC4C30" w:rsidRPr="00814065">
        <w:rPr>
          <w:lang w:val="en-GB"/>
        </w:rPr>
        <w:t xml:space="preserve">genda in the </w:t>
      </w:r>
      <w:r w:rsidR="000A54A4" w:rsidRPr="00814065">
        <w:rPr>
          <w:lang w:val="en-GB"/>
        </w:rPr>
        <w:t>East</w:t>
      </w:r>
      <w:r w:rsidR="00EC4C30" w:rsidRPr="00814065">
        <w:rPr>
          <w:lang w:val="en-GB"/>
        </w:rPr>
        <w:t xml:space="preserve"> Africa region. </w:t>
      </w:r>
    </w:p>
    <w:p w14:paraId="47381FFB" w14:textId="77777777" w:rsidR="001C31CD" w:rsidRDefault="001C31CD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751748D0" w14:textId="66738279" w:rsidR="001C31CD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3"/>
        <w:jc w:val="both"/>
        <w:rPr>
          <w:lang w:val="en-GB"/>
        </w:rPr>
      </w:pPr>
      <w:r w:rsidRPr="001C31CD">
        <w:rPr>
          <w:lang w:val="en-GB"/>
        </w:rPr>
        <w:t>The meeting was convened</w:t>
      </w:r>
      <w:r w:rsidRPr="001C31CD">
        <w:rPr>
          <w:spacing w:val="-9"/>
          <w:lang w:val="en-GB"/>
        </w:rPr>
        <w:t xml:space="preserve"> </w:t>
      </w:r>
      <w:r w:rsidRPr="001C31CD">
        <w:rPr>
          <w:lang w:val="en-GB"/>
        </w:rPr>
        <w:t>by</w:t>
      </w:r>
      <w:r w:rsidRPr="001C31CD">
        <w:rPr>
          <w:spacing w:val="-9"/>
          <w:lang w:val="en-GB"/>
        </w:rPr>
        <w:t xml:space="preserve"> </w:t>
      </w:r>
      <w:r w:rsidRPr="001C31CD">
        <w:rPr>
          <w:lang w:val="en-GB"/>
        </w:rPr>
        <w:t>the</w:t>
      </w:r>
      <w:r w:rsidRPr="001C31CD">
        <w:rPr>
          <w:spacing w:val="-5"/>
          <w:lang w:val="en-GB"/>
        </w:rPr>
        <w:t xml:space="preserve"> </w:t>
      </w:r>
      <w:r w:rsidRPr="001C31CD">
        <w:rPr>
          <w:lang w:val="en-GB"/>
        </w:rPr>
        <w:t>African</w:t>
      </w:r>
      <w:r w:rsidRPr="001C31CD">
        <w:rPr>
          <w:spacing w:val="-9"/>
          <w:lang w:val="en-GB"/>
        </w:rPr>
        <w:t xml:space="preserve"> </w:t>
      </w:r>
      <w:r w:rsidRPr="001C31CD">
        <w:rPr>
          <w:lang w:val="en-GB"/>
        </w:rPr>
        <w:t>Union,</w:t>
      </w:r>
      <w:r w:rsidRPr="001C31CD">
        <w:rPr>
          <w:spacing w:val="-7"/>
          <w:lang w:val="en-GB"/>
        </w:rPr>
        <w:t xml:space="preserve"> </w:t>
      </w:r>
      <w:r w:rsidR="006717F2" w:rsidRPr="001C31CD">
        <w:rPr>
          <w:spacing w:val="-7"/>
          <w:lang w:val="en-GB"/>
        </w:rPr>
        <w:t xml:space="preserve">the </w:t>
      </w:r>
      <w:r w:rsidRPr="001C31CD">
        <w:rPr>
          <w:lang w:val="en-GB"/>
        </w:rPr>
        <w:t>C</w:t>
      </w:r>
      <w:r w:rsidR="006C7CB3" w:rsidRPr="001C31CD">
        <w:rPr>
          <w:lang w:val="en-GB"/>
        </w:rPr>
        <w:t>ommon Market for Eastern and Southern Africa (COMESA)</w:t>
      </w:r>
      <w:r w:rsidRPr="001C31CD">
        <w:rPr>
          <w:lang w:val="en-GB"/>
        </w:rPr>
        <w:t>,</w:t>
      </w:r>
      <w:r w:rsidRPr="001C31CD">
        <w:rPr>
          <w:spacing w:val="-5"/>
          <w:lang w:val="en-GB"/>
        </w:rPr>
        <w:t xml:space="preserve"> </w:t>
      </w:r>
      <w:r w:rsidRPr="00377051">
        <w:rPr>
          <w:lang w:val="en-GB"/>
        </w:rPr>
        <w:t>Save</w:t>
      </w:r>
      <w:r w:rsidRPr="00377051">
        <w:rPr>
          <w:spacing w:val="-6"/>
          <w:lang w:val="en-GB"/>
        </w:rPr>
        <w:t xml:space="preserve"> </w:t>
      </w:r>
      <w:r w:rsidRPr="00377051">
        <w:rPr>
          <w:lang w:val="en-GB"/>
        </w:rPr>
        <w:t>the</w:t>
      </w:r>
      <w:r w:rsidRPr="00377051">
        <w:rPr>
          <w:spacing w:val="-7"/>
          <w:lang w:val="en-GB"/>
        </w:rPr>
        <w:t xml:space="preserve"> </w:t>
      </w:r>
      <w:r w:rsidRPr="00377051">
        <w:rPr>
          <w:lang w:val="en-GB"/>
        </w:rPr>
        <w:t>Children</w:t>
      </w:r>
      <w:r w:rsidRPr="001C31CD">
        <w:rPr>
          <w:lang w:val="en-GB"/>
        </w:rPr>
        <w:t>,</w:t>
      </w:r>
      <w:r w:rsidRPr="001C31CD">
        <w:rPr>
          <w:spacing w:val="-7"/>
          <w:lang w:val="en-GB"/>
        </w:rPr>
        <w:t xml:space="preserve"> </w:t>
      </w:r>
      <w:r w:rsidR="006C7CB3" w:rsidRPr="001C31CD">
        <w:rPr>
          <w:spacing w:val="-7"/>
          <w:lang w:val="en-GB"/>
        </w:rPr>
        <w:t xml:space="preserve">the </w:t>
      </w:r>
      <w:r w:rsidR="000A54A4" w:rsidRPr="001C31CD">
        <w:rPr>
          <w:lang w:val="en-GB"/>
        </w:rPr>
        <w:t>A</w:t>
      </w:r>
      <w:r w:rsidR="006C7CB3" w:rsidRPr="001C31CD">
        <w:rPr>
          <w:lang w:val="en-GB"/>
        </w:rPr>
        <w:t xml:space="preserve">frican </w:t>
      </w:r>
      <w:r w:rsidR="000A54A4" w:rsidRPr="001C31CD">
        <w:rPr>
          <w:lang w:val="en-GB"/>
        </w:rPr>
        <w:t>C</w:t>
      </w:r>
      <w:r w:rsidR="006C7CB3" w:rsidRPr="001C31CD">
        <w:rPr>
          <w:lang w:val="en-GB"/>
        </w:rPr>
        <w:t xml:space="preserve">entre for the </w:t>
      </w:r>
      <w:r w:rsidR="000A54A4" w:rsidRPr="001C31CD">
        <w:rPr>
          <w:lang w:val="en-GB"/>
        </w:rPr>
        <w:t>C</w:t>
      </w:r>
      <w:r w:rsidR="006C7CB3" w:rsidRPr="001C31CD">
        <w:rPr>
          <w:lang w:val="en-GB"/>
        </w:rPr>
        <w:t xml:space="preserve">onstructive </w:t>
      </w:r>
      <w:r w:rsidR="000A54A4" w:rsidRPr="001C31CD">
        <w:rPr>
          <w:lang w:val="en-GB"/>
        </w:rPr>
        <w:t>R</w:t>
      </w:r>
      <w:r w:rsidR="006C7CB3" w:rsidRPr="001C31CD">
        <w:rPr>
          <w:lang w:val="en-GB"/>
        </w:rPr>
        <w:t xml:space="preserve">esolution of </w:t>
      </w:r>
      <w:r w:rsidR="000A54A4" w:rsidRPr="001C31CD">
        <w:rPr>
          <w:lang w:val="en-GB"/>
        </w:rPr>
        <w:t>D</w:t>
      </w:r>
      <w:r w:rsidR="006C7CB3" w:rsidRPr="001C31CD">
        <w:rPr>
          <w:lang w:val="en-GB"/>
        </w:rPr>
        <w:t>isputes</w:t>
      </w:r>
      <w:r w:rsidR="00377051">
        <w:rPr>
          <w:lang w:val="en-GB"/>
        </w:rPr>
        <w:t xml:space="preserve"> (ACCORD)</w:t>
      </w:r>
      <w:r w:rsidR="000A54A4" w:rsidRPr="001C31CD">
        <w:rPr>
          <w:lang w:val="en-GB"/>
        </w:rPr>
        <w:t xml:space="preserve">, </w:t>
      </w:r>
      <w:r w:rsidR="006717F2" w:rsidRPr="001C31CD">
        <w:rPr>
          <w:lang w:val="en-GB"/>
        </w:rPr>
        <w:t>t</w:t>
      </w:r>
      <w:r w:rsidR="006C7CB3" w:rsidRPr="001C31CD">
        <w:rPr>
          <w:lang w:val="en-GB"/>
        </w:rPr>
        <w:t>he International Institute for Democracy and Electoral Assistance (</w:t>
      </w:r>
      <w:r w:rsidR="000A54A4" w:rsidRPr="00377051">
        <w:rPr>
          <w:lang w:val="en-GB"/>
        </w:rPr>
        <w:t>International</w:t>
      </w:r>
      <w:r w:rsidR="006C7CB3" w:rsidRPr="00377051">
        <w:rPr>
          <w:lang w:val="en-GB"/>
        </w:rPr>
        <w:t xml:space="preserve"> </w:t>
      </w:r>
      <w:r w:rsidR="000A54A4" w:rsidRPr="00377051">
        <w:rPr>
          <w:lang w:val="en-GB"/>
        </w:rPr>
        <w:t>IDEA</w:t>
      </w:r>
      <w:r w:rsidR="006C7CB3" w:rsidRPr="001C31CD">
        <w:rPr>
          <w:lang w:val="en-GB"/>
        </w:rPr>
        <w:t>)</w:t>
      </w:r>
      <w:r w:rsidR="00DB1DED" w:rsidRPr="001C31CD">
        <w:rPr>
          <w:lang w:val="en-GB"/>
        </w:rPr>
        <w:t xml:space="preserve"> </w:t>
      </w:r>
      <w:r w:rsidRPr="001C31CD">
        <w:rPr>
          <w:lang w:val="en-GB"/>
        </w:rPr>
        <w:t>and</w:t>
      </w:r>
      <w:r w:rsidR="006C7CB3" w:rsidRPr="001C31CD">
        <w:rPr>
          <w:lang w:val="en-GB"/>
        </w:rPr>
        <w:t xml:space="preserve"> the </w:t>
      </w:r>
      <w:r w:rsidRPr="001C31CD">
        <w:rPr>
          <w:lang w:val="en-GB"/>
        </w:rPr>
        <w:t xml:space="preserve">Horn of Africa Youth Network. Also in attendance were representatives from </w:t>
      </w:r>
      <w:r w:rsidR="002F0B3D" w:rsidRPr="001C31CD">
        <w:rPr>
          <w:lang w:val="en-GB"/>
        </w:rPr>
        <w:t xml:space="preserve">the </w:t>
      </w:r>
      <w:r w:rsidRPr="001C31CD">
        <w:rPr>
          <w:lang w:val="en-GB"/>
        </w:rPr>
        <w:t>E</w:t>
      </w:r>
      <w:r w:rsidR="006C7CB3" w:rsidRPr="001C31CD">
        <w:rPr>
          <w:lang w:val="en-GB"/>
        </w:rPr>
        <w:t xml:space="preserve">ast African </w:t>
      </w:r>
      <w:r w:rsidRPr="001C31CD">
        <w:rPr>
          <w:lang w:val="en-GB"/>
        </w:rPr>
        <w:t>C</w:t>
      </w:r>
      <w:r w:rsidR="006C7CB3" w:rsidRPr="001C31CD">
        <w:rPr>
          <w:lang w:val="en-GB"/>
        </w:rPr>
        <w:t>ommunity</w:t>
      </w:r>
      <w:r w:rsidR="00377051">
        <w:rPr>
          <w:lang w:val="en-GB"/>
        </w:rPr>
        <w:t xml:space="preserve"> (EAC)</w:t>
      </w:r>
      <w:r w:rsidRPr="001C31CD">
        <w:rPr>
          <w:lang w:val="en-GB"/>
        </w:rPr>
        <w:t>,</w:t>
      </w:r>
      <w:r w:rsidR="000A54A4" w:rsidRPr="001C31CD">
        <w:rPr>
          <w:lang w:val="en-GB"/>
        </w:rPr>
        <w:t xml:space="preserve"> </w:t>
      </w:r>
      <w:r w:rsidR="002F0B3D" w:rsidRPr="001C31CD">
        <w:rPr>
          <w:lang w:val="en-GB"/>
        </w:rPr>
        <w:t xml:space="preserve">the </w:t>
      </w:r>
      <w:r w:rsidR="007761BD" w:rsidRPr="001C31CD">
        <w:rPr>
          <w:lang w:val="en-GB"/>
        </w:rPr>
        <w:t>I</w:t>
      </w:r>
      <w:r w:rsidR="002F0B3D" w:rsidRPr="001C31CD">
        <w:rPr>
          <w:lang w:val="en-GB"/>
        </w:rPr>
        <w:t xml:space="preserve">ntergovernmental </w:t>
      </w:r>
      <w:r w:rsidR="007761BD" w:rsidRPr="001C31CD">
        <w:rPr>
          <w:lang w:val="en-GB"/>
        </w:rPr>
        <w:t>A</w:t>
      </w:r>
      <w:r w:rsidR="002F0B3D" w:rsidRPr="001C31CD">
        <w:rPr>
          <w:lang w:val="en-GB"/>
        </w:rPr>
        <w:t xml:space="preserve">uthority on </w:t>
      </w:r>
      <w:r w:rsidR="007761BD" w:rsidRPr="001C31CD">
        <w:rPr>
          <w:lang w:val="en-GB"/>
        </w:rPr>
        <w:t>D</w:t>
      </w:r>
      <w:r w:rsidR="002F0B3D" w:rsidRPr="001C31CD">
        <w:rPr>
          <w:lang w:val="en-GB"/>
        </w:rPr>
        <w:t>evelopment</w:t>
      </w:r>
      <w:r w:rsidR="007761BD" w:rsidRPr="001C31CD">
        <w:rPr>
          <w:lang w:val="en-GB"/>
        </w:rPr>
        <w:t xml:space="preserve"> </w:t>
      </w:r>
      <w:r w:rsidR="00377051">
        <w:rPr>
          <w:lang w:val="en-GB"/>
        </w:rPr>
        <w:t xml:space="preserve">(IGAD) </w:t>
      </w:r>
      <w:r w:rsidR="000A54A4" w:rsidRPr="001C31CD">
        <w:rPr>
          <w:lang w:val="en-GB"/>
        </w:rPr>
        <w:t>and</w:t>
      </w:r>
      <w:r w:rsidRPr="001C31CD">
        <w:rPr>
          <w:lang w:val="en-GB"/>
        </w:rPr>
        <w:t xml:space="preserve"> </w:t>
      </w:r>
      <w:r w:rsidR="002F0B3D" w:rsidRPr="001C31CD">
        <w:rPr>
          <w:lang w:val="en-GB"/>
        </w:rPr>
        <w:t xml:space="preserve">the </w:t>
      </w:r>
      <w:r w:rsidRPr="001C31CD">
        <w:rPr>
          <w:lang w:val="en-GB"/>
        </w:rPr>
        <w:t>E</w:t>
      </w:r>
      <w:r w:rsidR="002F0B3D" w:rsidRPr="001C31CD">
        <w:rPr>
          <w:lang w:val="en-GB"/>
        </w:rPr>
        <w:t xml:space="preserve">ast </w:t>
      </w:r>
      <w:r w:rsidRPr="001C31CD">
        <w:rPr>
          <w:lang w:val="en-GB"/>
        </w:rPr>
        <w:t>A</w:t>
      </w:r>
      <w:r w:rsidR="002F0B3D" w:rsidRPr="001C31CD">
        <w:rPr>
          <w:lang w:val="en-GB"/>
        </w:rPr>
        <w:t xml:space="preserve">frican </w:t>
      </w:r>
      <w:r w:rsidRPr="001C31CD">
        <w:rPr>
          <w:lang w:val="en-GB"/>
        </w:rPr>
        <w:t>S</w:t>
      </w:r>
      <w:r w:rsidR="002F0B3D" w:rsidRPr="001C31CD">
        <w:rPr>
          <w:lang w:val="en-GB"/>
        </w:rPr>
        <w:t xml:space="preserve">tandby </w:t>
      </w:r>
      <w:r w:rsidRPr="001C31CD">
        <w:rPr>
          <w:lang w:val="en-GB"/>
        </w:rPr>
        <w:t>F</w:t>
      </w:r>
      <w:r w:rsidR="002F0B3D" w:rsidRPr="001C31CD">
        <w:rPr>
          <w:lang w:val="en-GB"/>
        </w:rPr>
        <w:t>orce</w:t>
      </w:r>
      <w:r w:rsidR="00377051">
        <w:rPr>
          <w:lang w:val="en-GB"/>
        </w:rPr>
        <w:t xml:space="preserve"> (EASF)</w:t>
      </w:r>
      <w:r w:rsidRPr="001C31CD">
        <w:rPr>
          <w:lang w:val="en-GB"/>
        </w:rPr>
        <w:t>.</w:t>
      </w:r>
    </w:p>
    <w:p w14:paraId="195158B6" w14:textId="77777777" w:rsidR="001C31CD" w:rsidRPr="001C31CD" w:rsidRDefault="001C31CD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77B16445" w14:textId="78614095" w:rsidR="00FB305B" w:rsidRPr="00FB305B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3"/>
        <w:jc w:val="both"/>
        <w:rPr>
          <w:lang w:val="en-GB"/>
        </w:rPr>
      </w:pPr>
      <w:r w:rsidRPr="005D2787">
        <w:rPr>
          <w:b/>
          <w:bCs/>
          <w:lang w:val="en-GB"/>
        </w:rPr>
        <w:t xml:space="preserve">We, the </w:t>
      </w:r>
      <w:r w:rsidR="006717F2" w:rsidRPr="00692454">
        <w:rPr>
          <w:b/>
          <w:bCs/>
          <w:lang w:val="en-GB"/>
        </w:rPr>
        <w:t xml:space="preserve">youth </w:t>
      </w:r>
      <w:r w:rsidRPr="005D2787">
        <w:rPr>
          <w:b/>
          <w:bCs/>
          <w:lang w:val="en-GB"/>
        </w:rPr>
        <w:t xml:space="preserve">present to </w:t>
      </w:r>
      <w:r w:rsidR="00D80CD2" w:rsidRPr="005D2787">
        <w:rPr>
          <w:b/>
          <w:bCs/>
          <w:lang w:val="en-GB"/>
        </w:rPr>
        <w:t xml:space="preserve">H.E. </w:t>
      </w:r>
      <w:r w:rsidR="00964D4D" w:rsidRPr="005D2787">
        <w:rPr>
          <w:b/>
          <w:bCs/>
          <w:lang w:val="en-GB"/>
        </w:rPr>
        <w:t xml:space="preserve">Major General </w:t>
      </w:r>
      <w:proofErr w:type="spellStart"/>
      <w:r w:rsidR="00D80CD2" w:rsidRPr="00377051">
        <w:rPr>
          <w:b/>
          <w:bCs/>
          <w:lang w:val="en-GB"/>
        </w:rPr>
        <w:t>Évariste</w:t>
      </w:r>
      <w:proofErr w:type="spellEnd"/>
      <w:r w:rsidR="00D80CD2" w:rsidRPr="00377051">
        <w:rPr>
          <w:b/>
          <w:bCs/>
          <w:lang w:val="en-GB"/>
        </w:rPr>
        <w:t xml:space="preserve"> Ndayishimiye, President of the Republic of Burundi</w:t>
      </w:r>
      <w:r w:rsidR="000A2CDE" w:rsidRPr="00377051">
        <w:rPr>
          <w:b/>
          <w:bCs/>
          <w:lang w:val="en-GB"/>
        </w:rPr>
        <w:t xml:space="preserve"> and</w:t>
      </w:r>
      <w:r w:rsidR="00D80CD2" w:rsidRPr="00377051">
        <w:rPr>
          <w:b/>
          <w:bCs/>
          <w:lang w:val="en-GB"/>
        </w:rPr>
        <w:t xml:space="preserve"> African Union Champion on </w:t>
      </w:r>
      <w:r w:rsidR="000A2CDE" w:rsidRPr="00377051">
        <w:rPr>
          <w:b/>
          <w:bCs/>
          <w:lang w:val="en-GB"/>
        </w:rPr>
        <w:t>Youth</w:t>
      </w:r>
      <w:r w:rsidR="00377051">
        <w:rPr>
          <w:b/>
          <w:bCs/>
          <w:lang w:val="en-GB"/>
        </w:rPr>
        <w:t>,</w:t>
      </w:r>
      <w:r w:rsidR="000A2CDE" w:rsidRPr="00377051">
        <w:rPr>
          <w:b/>
          <w:bCs/>
          <w:lang w:val="en-GB"/>
        </w:rPr>
        <w:t xml:space="preserve"> Peace and Security,</w:t>
      </w:r>
      <w:r w:rsidR="00D80CD2" w:rsidRPr="00377051">
        <w:rPr>
          <w:b/>
          <w:bCs/>
          <w:lang w:val="en-GB"/>
        </w:rPr>
        <w:t xml:space="preserve"> </w:t>
      </w:r>
      <w:r w:rsidR="000A2CDE" w:rsidRPr="005D2787">
        <w:rPr>
          <w:b/>
          <w:bCs/>
          <w:lang w:val="en-GB"/>
        </w:rPr>
        <w:t>and m</w:t>
      </w:r>
      <w:r w:rsidRPr="005D2787">
        <w:rPr>
          <w:b/>
          <w:bCs/>
          <w:lang w:val="en-GB"/>
        </w:rPr>
        <w:t>inisters</w:t>
      </w:r>
      <w:r w:rsidR="00D80CD2" w:rsidRPr="005D2787">
        <w:rPr>
          <w:b/>
          <w:bCs/>
          <w:lang w:val="en-GB"/>
        </w:rPr>
        <w:t xml:space="preserve"> of </w:t>
      </w:r>
      <w:r w:rsidR="000A2CDE" w:rsidRPr="005D2787">
        <w:rPr>
          <w:b/>
          <w:bCs/>
          <w:lang w:val="en-GB"/>
        </w:rPr>
        <w:t>foreign affairs and youth affairs</w:t>
      </w:r>
      <w:r w:rsidR="004A234D" w:rsidRPr="005D2787">
        <w:rPr>
          <w:b/>
          <w:bCs/>
          <w:lang w:val="en-GB"/>
        </w:rPr>
        <w:t xml:space="preserve"> of East Africa Region</w:t>
      </w:r>
      <w:r w:rsidRPr="005D2787">
        <w:rPr>
          <w:b/>
          <w:bCs/>
          <w:lang w:val="en-GB"/>
        </w:rPr>
        <w:t>, the</w:t>
      </w:r>
      <w:r w:rsidR="000A2CDE" w:rsidRPr="005D2787">
        <w:rPr>
          <w:b/>
          <w:bCs/>
          <w:lang w:val="en-GB"/>
        </w:rPr>
        <w:t xml:space="preserve"> outcomes of the Third High-Level Ministerial Conference on the Role of Governments, Regional Economic Communities (RECs) and Regional Mechanisms (RMs) in Promoting the Youth, Peace and Security Agenda</w:t>
      </w:r>
      <w:r w:rsidR="000A2CDE">
        <w:rPr>
          <w:lang w:val="en-GB"/>
        </w:rPr>
        <w:t>, held</w:t>
      </w:r>
      <w:r w:rsidR="000A2CDE" w:rsidRPr="00814065">
        <w:rPr>
          <w:lang w:val="en-GB"/>
        </w:rPr>
        <w:t xml:space="preserve"> in the East Africa Region</w:t>
      </w:r>
      <w:r w:rsidR="000A2CDE">
        <w:rPr>
          <w:lang w:val="en-GB"/>
        </w:rPr>
        <w:t xml:space="preserve">, in Bujumbura, Burundi, </w:t>
      </w:r>
      <w:r w:rsidR="000A2CDE" w:rsidRPr="00814065">
        <w:rPr>
          <w:lang w:val="en-GB"/>
        </w:rPr>
        <w:t>from 9 to 12 May 2023</w:t>
      </w:r>
      <w:r w:rsidR="005A4112">
        <w:rPr>
          <w:lang w:val="en-GB"/>
        </w:rPr>
        <w:t>.</w:t>
      </w:r>
    </w:p>
    <w:p w14:paraId="6B609FA7" w14:textId="77777777" w:rsidR="00FB305B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74D9BBC8" w14:textId="57542467" w:rsidR="00122548" w:rsidRPr="00377051" w:rsidRDefault="005A4112" w:rsidP="00377051">
      <w:pPr>
        <w:pStyle w:val="BodyText"/>
        <w:numPr>
          <w:ilvl w:val="0"/>
          <w:numId w:val="3"/>
        </w:numPr>
        <w:spacing w:after="120" w:line="276" w:lineRule="auto"/>
        <w:ind w:left="709" w:right="863" w:hanging="425"/>
        <w:jc w:val="both"/>
        <w:rPr>
          <w:b/>
          <w:lang w:val="en-GB"/>
        </w:rPr>
      </w:pPr>
      <w:r w:rsidRPr="00377051">
        <w:rPr>
          <w:b/>
          <w:lang w:val="en-GB"/>
        </w:rPr>
        <w:t xml:space="preserve">In line with </w:t>
      </w:r>
      <w:r w:rsidR="00D87501" w:rsidRPr="00377051">
        <w:rPr>
          <w:b/>
          <w:lang w:val="en-GB"/>
        </w:rPr>
        <w:t>the</w:t>
      </w:r>
      <w:r w:rsidR="009E0B96" w:rsidRPr="00377051">
        <w:rPr>
          <w:b/>
          <w:lang w:val="en-GB"/>
        </w:rPr>
        <w:t xml:space="preserve"> </w:t>
      </w:r>
      <w:r w:rsidR="00AC3BEB">
        <w:rPr>
          <w:b/>
          <w:lang w:val="en-GB"/>
        </w:rPr>
        <w:t>five</w:t>
      </w:r>
      <w:r w:rsidR="009E0B96" w:rsidRPr="00377051">
        <w:rPr>
          <w:b/>
          <w:lang w:val="en-GB"/>
        </w:rPr>
        <w:t xml:space="preserve"> pillars of the</w:t>
      </w:r>
      <w:r w:rsidR="00701479" w:rsidRPr="00377051">
        <w:rPr>
          <w:b/>
          <w:lang w:val="en-GB"/>
        </w:rPr>
        <w:t xml:space="preserve"> </w:t>
      </w:r>
      <w:r w:rsidR="00EC4C30" w:rsidRPr="00377051">
        <w:rPr>
          <w:b/>
          <w:lang w:val="en-GB"/>
        </w:rPr>
        <w:t>A</w:t>
      </w:r>
      <w:r w:rsidRPr="00377051">
        <w:rPr>
          <w:b/>
          <w:lang w:val="en-GB"/>
        </w:rPr>
        <w:t xml:space="preserve">frican </w:t>
      </w:r>
      <w:r w:rsidR="00EC4C30" w:rsidRPr="00377051">
        <w:rPr>
          <w:b/>
          <w:lang w:val="en-GB"/>
        </w:rPr>
        <w:t>U</w:t>
      </w:r>
      <w:r w:rsidRPr="00377051">
        <w:rPr>
          <w:b/>
          <w:lang w:val="en-GB"/>
        </w:rPr>
        <w:t>nion</w:t>
      </w:r>
      <w:r w:rsidR="00EC4C30" w:rsidRPr="00377051">
        <w:rPr>
          <w:b/>
          <w:lang w:val="en-GB"/>
        </w:rPr>
        <w:t xml:space="preserve"> Continental Framework on Youth, Peace and</w:t>
      </w:r>
      <w:r w:rsidR="00EC4C30" w:rsidRPr="00377051">
        <w:rPr>
          <w:b/>
          <w:spacing w:val="-2"/>
          <w:lang w:val="en-GB"/>
        </w:rPr>
        <w:t xml:space="preserve"> </w:t>
      </w:r>
      <w:r w:rsidR="00EC4C30" w:rsidRPr="00377051">
        <w:rPr>
          <w:b/>
          <w:lang w:val="en-GB"/>
        </w:rPr>
        <w:t>Security</w:t>
      </w:r>
      <w:r w:rsidRPr="00377051">
        <w:rPr>
          <w:b/>
          <w:lang w:val="en-GB"/>
        </w:rPr>
        <w:t>:</w:t>
      </w:r>
    </w:p>
    <w:p w14:paraId="6005DA12" w14:textId="77777777" w:rsidR="00FB305B" w:rsidRPr="00377051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1D2FC899" w14:textId="1666276E" w:rsidR="00FB305B" w:rsidRPr="00377051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814065">
        <w:rPr>
          <w:b/>
          <w:lang w:val="en-GB"/>
        </w:rPr>
        <w:lastRenderedPageBreak/>
        <w:t>On participation</w:t>
      </w:r>
      <w:r w:rsidRPr="00814065">
        <w:rPr>
          <w:lang w:val="en-GB"/>
        </w:rPr>
        <w:t>, the Conference agreed on the need to</w:t>
      </w:r>
      <w:r w:rsidR="009372A0" w:rsidRPr="00814065">
        <w:rPr>
          <w:lang w:val="en-GB"/>
        </w:rPr>
        <w:t xml:space="preserve"> mainstream</w:t>
      </w:r>
      <w:r w:rsidR="00285822" w:rsidRPr="00814065">
        <w:rPr>
          <w:lang w:val="en-GB"/>
        </w:rPr>
        <w:t xml:space="preserve"> </w:t>
      </w:r>
      <w:r w:rsidR="005A4112">
        <w:rPr>
          <w:lang w:val="en-GB"/>
        </w:rPr>
        <w:t xml:space="preserve">the </w:t>
      </w:r>
      <w:r w:rsidR="00285822" w:rsidRPr="00814065">
        <w:rPr>
          <w:lang w:val="en-GB"/>
        </w:rPr>
        <w:t xml:space="preserve">Youth, </w:t>
      </w:r>
      <w:r w:rsidR="00C02F72" w:rsidRPr="00814065">
        <w:rPr>
          <w:lang w:val="en-GB"/>
        </w:rPr>
        <w:t>P</w:t>
      </w:r>
      <w:r w:rsidR="00285822" w:rsidRPr="00814065">
        <w:rPr>
          <w:lang w:val="en-GB"/>
        </w:rPr>
        <w:t>eace and Security</w:t>
      </w:r>
      <w:r w:rsidR="005A4112">
        <w:rPr>
          <w:lang w:val="en-GB"/>
        </w:rPr>
        <w:t xml:space="preserve"> Agenda</w:t>
      </w:r>
      <w:r w:rsidR="00285822" w:rsidRPr="00814065">
        <w:rPr>
          <w:lang w:val="en-GB"/>
        </w:rPr>
        <w:t xml:space="preserve"> </w:t>
      </w:r>
      <w:r w:rsidR="009372A0" w:rsidRPr="00814065">
        <w:rPr>
          <w:lang w:val="en-GB"/>
        </w:rPr>
        <w:t xml:space="preserve">in </w:t>
      </w:r>
      <w:r w:rsidR="005A4112">
        <w:rPr>
          <w:lang w:val="en-GB"/>
        </w:rPr>
        <w:t>member states</w:t>
      </w:r>
      <w:r w:rsidR="002137AC">
        <w:rPr>
          <w:lang w:val="en-GB"/>
        </w:rPr>
        <w:t>, including the domestication of</w:t>
      </w:r>
      <w:r w:rsidR="00C264C4" w:rsidRPr="00814065">
        <w:rPr>
          <w:lang w:val="en-GB"/>
        </w:rPr>
        <w:t xml:space="preserve"> international</w:t>
      </w:r>
      <w:r w:rsidR="002137AC">
        <w:rPr>
          <w:lang w:val="en-GB"/>
        </w:rPr>
        <w:t>, continental and</w:t>
      </w:r>
      <w:r w:rsidR="000A3A5C" w:rsidRPr="00814065">
        <w:rPr>
          <w:lang w:val="en-GB"/>
        </w:rPr>
        <w:t xml:space="preserve"> regional</w:t>
      </w:r>
      <w:r w:rsidR="00C264C4" w:rsidRPr="00814065">
        <w:rPr>
          <w:lang w:val="en-GB"/>
        </w:rPr>
        <w:t xml:space="preserve"> </w:t>
      </w:r>
      <w:r w:rsidR="002137AC">
        <w:rPr>
          <w:lang w:val="en-GB"/>
        </w:rPr>
        <w:t xml:space="preserve">youth, peace and security </w:t>
      </w:r>
      <w:r w:rsidR="009372A0" w:rsidRPr="00814065">
        <w:rPr>
          <w:lang w:val="en-GB"/>
        </w:rPr>
        <w:t xml:space="preserve">policies and </w:t>
      </w:r>
      <w:r w:rsidR="000A3A5C" w:rsidRPr="00814065">
        <w:rPr>
          <w:lang w:val="en-GB"/>
        </w:rPr>
        <w:t xml:space="preserve">legal </w:t>
      </w:r>
      <w:r w:rsidR="009372A0" w:rsidRPr="00814065">
        <w:rPr>
          <w:lang w:val="en-GB"/>
        </w:rPr>
        <w:t>frameworks</w:t>
      </w:r>
      <w:r w:rsidR="002137AC">
        <w:rPr>
          <w:lang w:val="en-GB"/>
        </w:rPr>
        <w:t>;</w:t>
      </w:r>
      <w:r w:rsidR="00D87501" w:rsidRPr="00814065">
        <w:rPr>
          <w:lang w:val="en-GB"/>
        </w:rPr>
        <w:t xml:space="preserve"> </w:t>
      </w:r>
      <w:r w:rsidR="002137AC">
        <w:rPr>
          <w:lang w:val="en-GB"/>
        </w:rPr>
        <w:t>ensure the meaningful and inclusive</w:t>
      </w:r>
      <w:r w:rsidR="002137AC" w:rsidRPr="00814065">
        <w:rPr>
          <w:lang w:val="en-GB"/>
        </w:rPr>
        <w:t xml:space="preserve"> </w:t>
      </w:r>
      <w:r w:rsidR="00C02F72" w:rsidRPr="00814065">
        <w:rPr>
          <w:lang w:val="en-GB"/>
        </w:rPr>
        <w:t xml:space="preserve">representation of </w:t>
      </w:r>
      <w:r w:rsidR="002137AC">
        <w:rPr>
          <w:lang w:val="en-GB"/>
        </w:rPr>
        <w:t>young people</w:t>
      </w:r>
      <w:r w:rsidR="002137AC" w:rsidRPr="00814065">
        <w:rPr>
          <w:lang w:val="en-GB"/>
        </w:rPr>
        <w:t xml:space="preserve"> </w:t>
      </w:r>
      <w:r w:rsidR="00F0119F" w:rsidRPr="00814065">
        <w:rPr>
          <w:lang w:val="en-GB"/>
        </w:rPr>
        <w:t xml:space="preserve">at different levels of </w:t>
      </w:r>
      <w:r w:rsidR="00FF2942" w:rsidRPr="00814065">
        <w:rPr>
          <w:lang w:val="en-GB"/>
        </w:rPr>
        <w:t>government</w:t>
      </w:r>
      <w:r w:rsidR="00792084" w:rsidRPr="00814065">
        <w:rPr>
          <w:lang w:val="en-GB"/>
        </w:rPr>
        <w:t xml:space="preserve"> and decision making</w:t>
      </w:r>
      <w:r w:rsidR="00C02F72" w:rsidRPr="00814065">
        <w:rPr>
          <w:lang w:val="en-GB"/>
        </w:rPr>
        <w:t>;</w:t>
      </w:r>
      <w:r w:rsidR="002137AC">
        <w:rPr>
          <w:lang w:val="en-GB"/>
        </w:rPr>
        <w:t xml:space="preserve"> resourcing youth-led and youth-focused peace and security initiatives.</w:t>
      </w:r>
      <w:r w:rsidRPr="00814065">
        <w:rPr>
          <w:lang w:val="en-GB"/>
        </w:rPr>
        <w:t xml:space="preserve"> </w:t>
      </w:r>
    </w:p>
    <w:p w14:paraId="4D2F677A" w14:textId="77777777" w:rsidR="00FB305B" w:rsidRPr="00814065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6F919337" w14:textId="6759FB44" w:rsidR="00FB305B" w:rsidRPr="00377051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814065">
        <w:rPr>
          <w:b/>
          <w:lang w:val="en-GB"/>
        </w:rPr>
        <w:t>On prevention</w:t>
      </w:r>
      <w:r w:rsidRPr="00814065">
        <w:rPr>
          <w:lang w:val="en-GB"/>
        </w:rPr>
        <w:t xml:space="preserve">, the Conference </w:t>
      </w:r>
      <w:r w:rsidR="00FF5336">
        <w:rPr>
          <w:lang w:val="en-GB"/>
        </w:rPr>
        <w:t xml:space="preserve">recognised the family as the basic building block of society, and </w:t>
      </w:r>
      <w:r w:rsidRPr="00814065">
        <w:rPr>
          <w:lang w:val="en-GB"/>
        </w:rPr>
        <w:t xml:space="preserve">called </w:t>
      </w:r>
      <w:r w:rsidR="00A64E98" w:rsidRPr="00814065">
        <w:rPr>
          <w:lang w:val="en-GB"/>
        </w:rPr>
        <w:t xml:space="preserve">for a holistic approach </w:t>
      </w:r>
      <w:r w:rsidR="00FF5336">
        <w:rPr>
          <w:lang w:val="en-GB"/>
        </w:rPr>
        <w:t>to peace and security, including</w:t>
      </w:r>
      <w:r w:rsidR="00A64E98" w:rsidRPr="00814065">
        <w:rPr>
          <w:lang w:val="en-GB"/>
        </w:rPr>
        <w:t xml:space="preserve"> </w:t>
      </w:r>
      <w:r w:rsidR="00F06572" w:rsidRPr="00814065">
        <w:rPr>
          <w:lang w:val="en-GB"/>
        </w:rPr>
        <w:t xml:space="preserve">civic </w:t>
      </w:r>
      <w:r w:rsidR="00E261E6" w:rsidRPr="00814065">
        <w:rPr>
          <w:lang w:val="en-GB"/>
        </w:rPr>
        <w:t xml:space="preserve">and peace </w:t>
      </w:r>
      <w:r w:rsidR="00A64E98" w:rsidRPr="00814065">
        <w:rPr>
          <w:lang w:val="en-GB"/>
        </w:rPr>
        <w:t>education</w:t>
      </w:r>
      <w:r w:rsidR="00FF5336">
        <w:rPr>
          <w:lang w:val="en-GB"/>
        </w:rPr>
        <w:t>,</w:t>
      </w:r>
      <w:r w:rsidR="006F1C5D" w:rsidRPr="00814065">
        <w:rPr>
          <w:lang w:val="en-GB"/>
        </w:rPr>
        <w:t xml:space="preserve"> </w:t>
      </w:r>
      <w:r w:rsidR="00F06572" w:rsidRPr="00814065">
        <w:rPr>
          <w:lang w:val="en-GB"/>
        </w:rPr>
        <w:t>sensitization</w:t>
      </w:r>
      <w:r w:rsidR="006F1C5D" w:rsidRPr="00814065">
        <w:rPr>
          <w:lang w:val="en-GB"/>
        </w:rPr>
        <w:t xml:space="preserve"> </w:t>
      </w:r>
      <w:r w:rsidR="00207E95" w:rsidRPr="00814065">
        <w:rPr>
          <w:lang w:val="en-GB"/>
        </w:rPr>
        <w:t xml:space="preserve">and awareness </w:t>
      </w:r>
      <w:r w:rsidR="006F1C5D" w:rsidRPr="00814065">
        <w:rPr>
          <w:lang w:val="en-GB"/>
        </w:rPr>
        <w:t>campaigns</w:t>
      </w:r>
      <w:r w:rsidR="00FF5336">
        <w:rPr>
          <w:lang w:val="en-GB"/>
        </w:rPr>
        <w:t>,</w:t>
      </w:r>
      <w:r w:rsidR="00207E95" w:rsidRPr="00814065">
        <w:rPr>
          <w:lang w:val="en-GB"/>
        </w:rPr>
        <w:t xml:space="preserve"> </w:t>
      </w:r>
      <w:r w:rsidR="00FF5336">
        <w:rPr>
          <w:lang w:val="en-GB"/>
        </w:rPr>
        <w:t>building on</w:t>
      </w:r>
      <w:r w:rsidR="005854FB" w:rsidRPr="00814065">
        <w:rPr>
          <w:lang w:val="en-GB"/>
        </w:rPr>
        <w:t xml:space="preserve"> community</w:t>
      </w:r>
      <w:r w:rsidR="00F06572" w:rsidRPr="00814065">
        <w:rPr>
          <w:lang w:val="en-GB"/>
        </w:rPr>
        <w:t xml:space="preserve"> engagements</w:t>
      </w:r>
      <w:r w:rsidR="00E261E6" w:rsidRPr="00814065">
        <w:rPr>
          <w:lang w:val="en-GB"/>
        </w:rPr>
        <w:t xml:space="preserve"> and</w:t>
      </w:r>
      <w:r w:rsidR="000D7970">
        <w:rPr>
          <w:lang w:val="en-GB"/>
        </w:rPr>
        <w:t xml:space="preserve"> mechanisms</w:t>
      </w:r>
      <w:r w:rsidR="00F06572" w:rsidRPr="00814065">
        <w:rPr>
          <w:lang w:val="en-GB"/>
        </w:rPr>
        <w:t xml:space="preserve">, </w:t>
      </w:r>
      <w:r w:rsidR="000D7970">
        <w:rPr>
          <w:lang w:val="en-GB"/>
        </w:rPr>
        <w:t xml:space="preserve">which include the </w:t>
      </w:r>
      <w:r w:rsidR="00F06572" w:rsidRPr="00814065">
        <w:rPr>
          <w:lang w:val="en-GB"/>
        </w:rPr>
        <w:t>art</w:t>
      </w:r>
      <w:r w:rsidR="000D7970">
        <w:rPr>
          <w:lang w:val="en-GB"/>
        </w:rPr>
        <w:t>s</w:t>
      </w:r>
      <w:r w:rsidR="00E261E6" w:rsidRPr="00814065">
        <w:rPr>
          <w:lang w:val="en-GB"/>
        </w:rPr>
        <w:t xml:space="preserve">, </w:t>
      </w:r>
      <w:r w:rsidR="00783DD5" w:rsidRPr="00814065">
        <w:rPr>
          <w:lang w:val="en-GB"/>
        </w:rPr>
        <w:t xml:space="preserve">sports, </w:t>
      </w:r>
      <w:r w:rsidR="000D7970">
        <w:rPr>
          <w:lang w:val="en-GB"/>
        </w:rPr>
        <w:t>and media,</w:t>
      </w:r>
      <w:r w:rsidR="00F06572" w:rsidRPr="00814065">
        <w:rPr>
          <w:lang w:val="en-GB"/>
        </w:rPr>
        <w:t xml:space="preserve"> </w:t>
      </w:r>
      <w:r w:rsidR="00BB7EFB" w:rsidRPr="00814065">
        <w:rPr>
          <w:lang w:val="en-GB"/>
        </w:rPr>
        <w:t>to address the root</w:t>
      </w:r>
      <w:r w:rsidR="00046AAE" w:rsidRPr="00814065">
        <w:rPr>
          <w:lang w:val="en-GB"/>
        </w:rPr>
        <w:t xml:space="preserve"> and structural</w:t>
      </w:r>
      <w:r w:rsidR="00BB7EFB" w:rsidRPr="00814065">
        <w:rPr>
          <w:lang w:val="en-GB"/>
        </w:rPr>
        <w:t xml:space="preserve"> causes o</w:t>
      </w:r>
      <w:r w:rsidR="002D0E92" w:rsidRPr="00814065">
        <w:rPr>
          <w:lang w:val="en-GB"/>
        </w:rPr>
        <w:t>f</w:t>
      </w:r>
      <w:r w:rsidR="00BB7EFB" w:rsidRPr="00814065">
        <w:rPr>
          <w:lang w:val="en-GB"/>
        </w:rPr>
        <w:t xml:space="preserve"> conflict</w:t>
      </w:r>
      <w:r w:rsidR="00046AAE" w:rsidRPr="00814065">
        <w:rPr>
          <w:lang w:val="en-GB"/>
        </w:rPr>
        <w:t>;</w:t>
      </w:r>
      <w:r w:rsidR="00400295" w:rsidRPr="00814065">
        <w:rPr>
          <w:lang w:val="en-GB"/>
        </w:rPr>
        <w:t xml:space="preserve"> </w:t>
      </w:r>
      <w:r w:rsidR="000D7970">
        <w:rPr>
          <w:lang w:val="en-GB"/>
        </w:rPr>
        <w:t xml:space="preserve">a </w:t>
      </w:r>
      <w:r w:rsidR="00482D28" w:rsidRPr="00814065">
        <w:rPr>
          <w:lang w:val="en-GB"/>
        </w:rPr>
        <w:t>focus on</w:t>
      </w:r>
      <w:r w:rsidR="000D7970">
        <w:rPr>
          <w:lang w:val="en-GB"/>
        </w:rPr>
        <w:t xml:space="preserve"> </w:t>
      </w:r>
      <w:r w:rsidR="00482D28" w:rsidRPr="00814065">
        <w:rPr>
          <w:lang w:val="en-GB"/>
        </w:rPr>
        <w:t xml:space="preserve">entrepreneurship and job creation to </w:t>
      </w:r>
      <w:r w:rsidR="008851A4" w:rsidRPr="00814065">
        <w:rPr>
          <w:lang w:val="en-GB"/>
        </w:rPr>
        <w:t xml:space="preserve">reduce </w:t>
      </w:r>
      <w:r w:rsidR="000D7970">
        <w:rPr>
          <w:lang w:val="en-GB"/>
        </w:rPr>
        <w:t xml:space="preserve">the </w:t>
      </w:r>
      <w:r w:rsidR="00B23014" w:rsidRPr="00814065">
        <w:rPr>
          <w:lang w:val="en-GB"/>
        </w:rPr>
        <w:t xml:space="preserve">risks of </w:t>
      </w:r>
      <w:r w:rsidR="00482D28" w:rsidRPr="00814065">
        <w:rPr>
          <w:lang w:val="en-GB"/>
        </w:rPr>
        <w:t>radicali</w:t>
      </w:r>
      <w:r w:rsidR="008851A4" w:rsidRPr="00814065">
        <w:rPr>
          <w:lang w:val="en-GB"/>
        </w:rPr>
        <w:t>satio</w:t>
      </w:r>
      <w:r w:rsidR="004C6E9F" w:rsidRPr="00814065">
        <w:rPr>
          <w:lang w:val="en-GB"/>
        </w:rPr>
        <w:t>n</w:t>
      </w:r>
      <w:r w:rsidR="00482D28" w:rsidRPr="00814065">
        <w:rPr>
          <w:lang w:val="en-GB"/>
        </w:rPr>
        <w:t xml:space="preserve">; </w:t>
      </w:r>
      <w:r w:rsidR="000D7970">
        <w:rPr>
          <w:lang w:val="en-GB"/>
        </w:rPr>
        <w:t xml:space="preserve">and </w:t>
      </w:r>
      <w:r w:rsidR="00584126">
        <w:rPr>
          <w:lang w:val="en-GB"/>
        </w:rPr>
        <w:t>support</w:t>
      </w:r>
      <w:r w:rsidR="00400295" w:rsidRPr="00814065">
        <w:rPr>
          <w:lang w:val="en-GB"/>
        </w:rPr>
        <w:t xml:space="preserve"> </w:t>
      </w:r>
      <w:r w:rsidR="00584126">
        <w:rPr>
          <w:lang w:val="en-GB"/>
        </w:rPr>
        <w:t>for y</w:t>
      </w:r>
      <w:r w:rsidR="00400295" w:rsidRPr="00814065">
        <w:rPr>
          <w:lang w:val="en-GB"/>
        </w:rPr>
        <w:t xml:space="preserve">outh </w:t>
      </w:r>
      <w:r w:rsidR="00584126">
        <w:rPr>
          <w:lang w:val="en-GB"/>
        </w:rPr>
        <w:t>p</w:t>
      </w:r>
      <w:r w:rsidR="00400295" w:rsidRPr="00814065">
        <w:rPr>
          <w:lang w:val="en-GB"/>
        </w:rPr>
        <w:t xml:space="preserve">eace </w:t>
      </w:r>
      <w:r w:rsidR="00584126">
        <w:rPr>
          <w:lang w:val="en-GB"/>
        </w:rPr>
        <w:t>a</w:t>
      </w:r>
      <w:r w:rsidR="00400295" w:rsidRPr="00814065">
        <w:rPr>
          <w:lang w:val="en-GB"/>
        </w:rPr>
        <w:t xml:space="preserve">mbassadors and </w:t>
      </w:r>
      <w:r w:rsidR="00584126">
        <w:rPr>
          <w:lang w:val="en-GB"/>
        </w:rPr>
        <w:t>p</w:t>
      </w:r>
      <w:r w:rsidR="00400295" w:rsidRPr="00814065">
        <w:rPr>
          <w:lang w:val="en-GB"/>
        </w:rPr>
        <w:t>eace clubs</w:t>
      </w:r>
      <w:r w:rsidR="00584126">
        <w:rPr>
          <w:lang w:val="en-GB"/>
        </w:rPr>
        <w:t xml:space="preserve"> in peacebuilding</w:t>
      </w:r>
      <w:r w:rsidR="002F73AA" w:rsidRPr="00814065">
        <w:rPr>
          <w:lang w:val="en-GB"/>
        </w:rPr>
        <w:t>.</w:t>
      </w:r>
      <w:r w:rsidR="002D0E92" w:rsidRPr="00814065">
        <w:rPr>
          <w:lang w:val="en-GB"/>
        </w:rPr>
        <w:t xml:space="preserve"> </w:t>
      </w:r>
      <w:r w:rsidR="00046AAE" w:rsidRPr="00814065">
        <w:rPr>
          <w:lang w:val="en-GB"/>
        </w:rPr>
        <w:t xml:space="preserve"> </w:t>
      </w:r>
    </w:p>
    <w:p w14:paraId="3EC98CC2" w14:textId="77777777" w:rsidR="00FB305B" w:rsidRPr="00814065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2DFF754F" w14:textId="6CC7F482" w:rsidR="00FB305B" w:rsidRPr="00814065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814065">
        <w:rPr>
          <w:b/>
          <w:lang w:val="en-GB"/>
        </w:rPr>
        <w:t>On protection</w:t>
      </w:r>
      <w:r w:rsidRPr="00814065">
        <w:rPr>
          <w:lang w:val="en-GB"/>
        </w:rPr>
        <w:t>, the Conference</w:t>
      </w:r>
      <w:r w:rsidR="000A70E2" w:rsidRPr="00814065">
        <w:rPr>
          <w:lang w:val="en-GB"/>
        </w:rPr>
        <w:t xml:space="preserve"> </w:t>
      </w:r>
      <w:r w:rsidR="00E26288" w:rsidRPr="00814065">
        <w:rPr>
          <w:lang w:val="en-GB"/>
        </w:rPr>
        <w:t>acknowledged the existing protection mechanisms</w:t>
      </w:r>
      <w:r w:rsidR="00584126">
        <w:rPr>
          <w:lang w:val="en-GB"/>
        </w:rPr>
        <w:t xml:space="preserve"> for young people</w:t>
      </w:r>
      <w:r w:rsidR="00E26288" w:rsidRPr="00814065">
        <w:rPr>
          <w:lang w:val="en-GB"/>
        </w:rPr>
        <w:t>,</w:t>
      </w:r>
      <w:r w:rsidR="006C55F7" w:rsidRPr="00814065">
        <w:rPr>
          <w:lang w:val="en-GB"/>
        </w:rPr>
        <w:t xml:space="preserve"> and </w:t>
      </w:r>
      <w:r w:rsidR="00584126">
        <w:rPr>
          <w:lang w:val="en-GB"/>
        </w:rPr>
        <w:t>urged</w:t>
      </w:r>
      <w:r w:rsidR="00843637" w:rsidRPr="00814065">
        <w:rPr>
          <w:lang w:val="en-GB"/>
        </w:rPr>
        <w:t xml:space="preserve"> </w:t>
      </w:r>
      <w:r w:rsidR="00584126">
        <w:rPr>
          <w:lang w:val="en-GB"/>
        </w:rPr>
        <w:t>member states</w:t>
      </w:r>
      <w:r w:rsidR="00584126" w:rsidRPr="00814065">
        <w:rPr>
          <w:lang w:val="en-GB"/>
        </w:rPr>
        <w:t xml:space="preserve"> </w:t>
      </w:r>
      <w:r w:rsidR="00FF3EF4" w:rsidRPr="00814065">
        <w:rPr>
          <w:lang w:val="en-GB"/>
        </w:rPr>
        <w:t xml:space="preserve">to strengthen </w:t>
      </w:r>
      <w:r w:rsidR="00FC593E">
        <w:rPr>
          <w:lang w:val="en-GB"/>
        </w:rPr>
        <w:t xml:space="preserve">the </w:t>
      </w:r>
      <w:r w:rsidR="00FF3EF4" w:rsidRPr="00814065">
        <w:rPr>
          <w:lang w:val="en-GB"/>
        </w:rPr>
        <w:t xml:space="preserve">capacities of </w:t>
      </w:r>
      <w:r w:rsidR="00FC1622" w:rsidRPr="00814065">
        <w:rPr>
          <w:lang w:val="en-GB"/>
        </w:rPr>
        <w:t>law enforcement agencies</w:t>
      </w:r>
      <w:r w:rsidR="0046322A" w:rsidRPr="00814065">
        <w:rPr>
          <w:lang w:val="en-GB"/>
        </w:rPr>
        <w:t xml:space="preserve"> </w:t>
      </w:r>
      <w:r w:rsidR="00845573" w:rsidRPr="00814065">
        <w:rPr>
          <w:lang w:val="en-GB"/>
        </w:rPr>
        <w:t>to</w:t>
      </w:r>
      <w:r w:rsidR="0046322A" w:rsidRPr="00814065">
        <w:rPr>
          <w:lang w:val="en-GB"/>
        </w:rPr>
        <w:t xml:space="preserve"> </w:t>
      </w:r>
      <w:r w:rsidR="00584126">
        <w:rPr>
          <w:lang w:val="en-GB"/>
        </w:rPr>
        <w:t xml:space="preserve">hold accountable the </w:t>
      </w:r>
      <w:r w:rsidR="00DC70F6" w:rsidRPr="00814065">
        <w:rPr>
          <w:lang w:val="en-GB"/>
        </w:rPr>
        <w:t>perpetrators of crimes and injustices</w:t>
      </w:r>
      <w:r w:rsidR="00584126">
        <w:rPr>
          <w:lang w:val="en-GB"/>
        </w:rPr>
        <w:t>;</w:t>
      </w:r>
      <w:r w:rsidR="000A70E2" w:rsidRPr="00814065">
        <w:rPr>
          <w:lang w:val="en-GB"/>
        </w:rPr>
        <w:t xml:space="preserve"> </w:t>
      </w:r>
      <w:r w:rsidR="00A71A18" w:rsidRPr="00814065">
        <w:rPr>
          <w:lang w:val="en-GB"/>
        </w:rPr>
        <w:t>review and</w:t>
      </w:r>
      <w:r w:rsidR="00357A24" w:rsidRPr="00814065">
        <w:rPr>
          <w:lang w:val="en-GB"/>
        </w:rPr>
        <w:t xml:space="preserve"> strengthen</w:t>
      </w:r>
      <w:r w:rsidR="00553299" w:rsidRPr="00814065">
        <w:rPr>
          <w:lang w:val="en-GB"/>
        </w:rPr>
        <w:t xml:space="preserve"> safeguarding and protection </w:t>
      </w:r>
      <w:r w:rsidR="0014785A" w:rsidRPr="00814065">
        <w:rPr>
          <w:lang w:val="en-GB"/>
        </w:rPr>
        <w:t>l</w:t>
      </w:r>
      <w:r w:rsidR="00553299" w:rsidRPr="00814065">
        <w:rPr>
          <w:lang w:val="en-GB"/>
        </w:rPr>
        <w:t>aws</w:t>
      </w:r>
      <w:r w:rsidR="00FC593E">
        <w:rPr>
          <w:lang w:val="en-GB"/>
        </w:rPr>
        <w:t xml:space="preserve"> and</w:t>
      </w:r>
      <w:r w:rsidR="0095136E" w:rsidRPr="00814065">
        <w:rPr>
          <w:lang w:val="en-GB"/>
        </w:rPr>
        <w:t xml:space="preserve"> </w:t>
      </w:r>
      <w:r w:rsidR="00553299" w:rsidRPr="00814065">
        <w:rPr>
          <w:lang w:val="en-GB"/>
        </w:rPr>
        <w:t xml:space="preserve">provide </w:t>
      </w:r>
      <w:r w:rsidR="0095136E" w:rsidRPr="00814065">
        <w:rPr>
          <w:lang w:val="en-GB"/>
        </w:rPr>
        <w:t>safe spaces for youth</w:t>
      </w:r>
      <w:r w:rsidR="00A71A18" w:rsidRPr="00814065">
        <w:rPr>
          <w:lang w:val="en-GB"/>
        </w:rPr>
        <w:t xml:space="preserve"> to</w:t>
      </w:r>
      <w:r w:rsidR="00DF0D3B" w:rsidRPr="00814065">
        <w:rPr>
          <w:lang w:val="en-GB"/>
        </w:rPr>
        <w:t xml:space="preserve"> </w:t>
      </w:r>
      <w:r w:rsidR="0032468A" w:rsidRPr="00814065">
        <w:rPr>
          <w:lang w:val="en-GB"/>
        </w:rPr>
        <w:t>freely express themselves</w:t>
      </w:r>
      <w:r w:rsidR="00DF0D3B" w:rsidRPr="00814065">
        <w:rPr>
          <w:lang w:val="en-GB"/>
        </w:rPr>
        <w:t xml:space="preserve"> without fear </w:t>
      </w:r>
      <w:r w:rsidR="00EE014A" w:rsidRPr="00814065">
        <w:rPr>
          <w:lang w:val="en-GB"/>
        </w:rPr>
        <w:t>of victimization and discrimination</w:t>
      </w:r>
      <w:r w:rsidR="00584126">
        <w:rPr>
          <w:lang w:val="en-GB"/>
        </w:rPr>
        <w:t>,</w:t>
      </w:r>
      <w:r w:rsidR="00EE014A" w:rsidRPr="00814065">
        <w:rPr>
          <w:lang w:val="en-GB"/>
        </w:rPr>
        <w:t xml:space="preserve"> </w:t>
      </w:r>
      <w:r w:rsidR="00DF0D3B" w:rsidRPr="00814065">
        <w:rPr>
          <w:lang w:val="en-GB"/>
        </w:rPr>
        <w:t>including on online platforms</w:t>
      </w:r>
      <w:r w:rsidR="0095136E" w:rsidRPr="00814065">
        <w:rPr>
          <w:lang w:val="en-GB"/>
        </w:rPr>
        <w:t>;</w:t>
      </w:r>
      <w:r w:rsidR="003A069B" w:rsidRPr="00814065">
        <w:rPr>
          <w:lang w:val="en-GB"/>
        </w:rPr>
        <w:t xml:space="preserve"> </w:t>
      </w:r>
      <w:r w:rsidR="007459A2" w:rsidRPr="00814065">
        <w:rPr>
          <w:lang w:val="en-GB"/>
        </w:rPr>
        <w:t>prioritize</w:t>
      </w:r>
      <w:r w:rsidR="00723402" w:rsidRPr="00814065">
        <w:rPr>
          <w:lang w:val="en-GB"/>
        </w:rPr>
        <w:t xml:space="preserve"> youth</w:t>
      </w:r>
      <w:r w:rsidR="007459A2" w:rsidRPr="00814065">
        <w:rPr>
          <w:lang w:val="en-GB"/>
        </w:rPr>
        <w:t xml:space="preserve"> in</w:t>
      </w:r>
      <w:r w:rsidR="0047346B" w:rsidRPr="00814065">
        <w:rPr>
          <w:lang w:val="en-GB"/>
        </w:rPr>
        <w:t>terest</w:t>
      </w:r>
      <w:r w:rsidR="00493A6A" w:rsidRPr="00814065">
        <w:rPr>
          <w:lang w:val="en-GB"/>
        </w:rPr>
        <w:t>s</w:t>
      </w:r>
      <w:r w:rsidR="0047346B" w:rsidRPr="00814065">
        <w:rPr>
          <w:lang w:val="en-GB"/>
        </w:rPr>
        <w:t xml:space="preserve"> and needs</w:t>
      </w:r>
      <w:r w:rsidR="004E7805" w:rsidRPr="00814065">
        <w:rPr>
          <w:lang w:val="en-GB"/>
        </w:rPr>
        <w:t xml:space="preserve"> in overcoming collective challenges </w:t>
      </w:r>
      <w:r w:rsidR="00FC593E" w:rsidRPr="00814065">
        <w:rPr>
          <w:lang w:val="en-GB"/>
        </w:rPr>
        <w:t>and apply the triple nexus approach of sustainable development, peacebuilding and conflict mitigation, and humanitarian a</w:t>
      </w:r>
      <w:r w:rsidR="00AC3BEB">
        <w:rPr>
          <w:lang w:val="en-GB"/>
        </w:rPr>
        <w:t>ssistance</w:t>
      </w:r>
      <w:r w:rsidR="00FC593E" w:rsidRPr="00814065">
        <w:rPr>
          <w:lang w:val="en-GB"/>
        </w:rPr>
        <w:t xml:space="preserve"> </w:t>
      </w:r>
      <w:r w:rsidR="00FC593E">
        <w:rPr>
          <w:lang w:val="en-GB"/>
        </w:rPr>
        <w:t xml:space="preserve">to </w:t>
      </w:r>
      <w:r w:rsidR="004E7805" w:rsidRPr="00814065">
        <w:rPr>
          <w:lang w:val="en-GB"/>
        </w:rPr>
        <w:t>ensur</w:t>
      </w:r>
      <w:r w:rsidR="00FC593E">
        <w:rPr>
          <w:lang w:val="en-GB"/>
        </w:rPr>
        <w:t>e</w:t>
      </w:r>
      <w:r w:rsidR="004E7805" w:rsidRPr="00814065">
        <w:rPr>
          <w:lang w:val="en-GB"/>
        </w:rPr>
        <w:t xml:space="preserve"> the protection and wellbeing of affected </w:t>
      </w:r>
      <w:r w:rsidR="00463E9F" w:rsidRPr="00814065">
        <w:rPr>
          <w:lang w:val="en-GB"/>
        </w:rPr>
        <w:t xml:space="preserve">youths. </w:t>
      </w:r>
    </w:p>
    <w:p w14:paraId="1CB20963" w14:textId="77777777" w:rsidR="00FB305B" w:rsidRPr="00FB305B" w:rsidRDefault="00FB305B" w:rsidP="00377051">
      <w:pPr>
        <w:pStyle w:val="BodyText"/>
        <w:spacing w:after="120" w:line="276" w:lineRule="auto"/>
        <w:ind w:left="680" w:right="868"/>
        <w:jc w:val="both"/>
        <w:rPr>
          <w:lang w:val="en-GB"/>
        </w:rPr>
      </w:pPr>
    </w:p>
    <w:p w14:paraId="3E12C67C" w14:textId="7D71F4C4" w:rsidR="00FB305B" w:rsidRPr="00377051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spacing w:val="-8"/>
          <w:lang w:val="en-GB"/>
        </w:rPr>
      </w:pPr>
      <w:r w:rsidRPr="00814065">
        <w:rPr>
          <w:b/>
          <w:lang w:val="en-GB"/>
        </w:rPr>
        <w:t>On</w:t>
      </w:r>
      <w:r w:rsidRPr="00814065">
        <w:rPr>
          <w:b/>
          <w:spacing w:val="-8"/>
          <w:lang w:val="en-GB"/>
        </w:rPr>
        <w:t xml:space="preserve"> </w:t>
      </w:r>
      <w:r w:rsidRPr="00814065">
        <w:rPr>
          <w:b/>
          <w:lang w:val="en-GB"/>
        </w:rPr>
        <w:t>partnerships</w:t>
      </w:r>
      <w:r w:rsidRPr="00814065">
        <w:rPr>
          <w:b/>
          <w:spacing w:val="-10"/>
          <w:lang w:val="en-GB"/>
        </w:rPr>
        <w:t xml:space="preserve"> </w:t>
      </w:r>
      <w:r w:rsidRPr="00814065">
        <w:rPr>
          <w:b/>
          <w:lang w:val="en-GB"/>
        </w:rPr>
        <w:t>and</w:t>
      </w:r>
      <w:r w:rsidRPr="00814065">
        <w:rPr>
          <w:b/>
          <w:spacing w:val="-6"/>
          <w:lang w:val="en-GB"/>
        </w:rPr>
        <w:t xml:space="preserve"> </w:t>
      </w:r>
      <w:r w:rsidRPr="00814065">
        <w:rPr>
          <w:b/>
          <w:lang w:val="en-GB"/>
        </w:rPr>
        <w:t>coordination,</w:t>
      </w:r>
      <w:r w:rsidRPr="00814065">
        <w:rPr>
          <w:b/>
          <w:spacing w:val="-9"/>
          <w:lang w:val="en-GB"/>
        </w:rPr>
        <w:t xml:space="preserve"> </w:t>
      </w:r>
      <w:r w:rsidRPr="00814065">
        <w:rPr>
          <w:lang w:val="en-GB"/>
        </w:rPr>
        <w:t>the</w:t>
      </w:r>
      <w:r w:rsidRPr="00814065">
        <w:rPr>
          <w:spacing w:val="-7"/>
          <w:lang w:val="en-GB"/>
        </w:rPr>
        <w:t xml:space="preserve"> </w:t>
      </w:r>
      <w:r w:rsidRPr="00814065">
        <w:rPr>
          <w:lang w:val="en-GB"/>
        </w:rPr>
        <w:t>Conference</w:t>
      </w:r>
      <w:r w:rsidRPr="00814065">
        <w:rPr>
          <w:spacing w:val="-8"/>
          <w:lang w:val="en-GB"/>
        </w:rPr>
        <w:t xml:space="preserve"> </w:t>
      </w:r>
      <w:r w:rsidR="00EF02FC" w:rsidRPr="00814065">
        <w:rPr>
          <w:spacing w:val="-8"/>
          <w:lang w:val="en-GB"/>
        </w:rPr>
        <w:t xml:space="preserve">highlighted the need to continue </w:t>
      </w:r>
      <w:r w:rsidR="009E64FD" w:rsidRPr="00814065">
        <w:rPr>
          <w:spacing w:val="-8"/>
          <w:lang w:val="en-GB"/>
        </w:rPr>
        <w:t xml:space="preserve">enhancing </w:t>
      </w:r>
      <w:r w:rsidR="00EF02FC" w:rsidRPr="00814065">
        <w:rPr>
          <w:spacing w:val="-8"/>
          <w:lang w:val="en-GB"/>
        </w:rPr>
        <w:t xml:space="preserve">collaboration </w:t>
      </w:r>
      <w:r w:rsidR="00B040D6" w:rsidRPr="00814065">
        <w:rPr>
          <w:spacing w:val="-8"/>
          <w:lang w:val="en-GB"/>
        </w:rPr>
        <w:t xml:space="preserve">and strategic coordination </w:t>
      </w:r>
      <w:r w:rsidR="00EF02FC" w:rsidRPr="00814065">
        <w:rPr>
          <w:spacing w:val="-8"/>
          <w:lang w:val="en-GB"/>
        </w:rPr>
        <w:t>among</w:t>
      </w:r>
      <w:r w:rsidR="00964D4D">
        <w:rPr>
          <w:spacing w:val="-8"/>
          <w:lang w:val="en-GB"/>
        </w:rPr>
        <w:t xml:space="preserve"> member states, </w:t>
      </w:r>
      <w:r w:rsidR="009F3227" w:rsidRPr="00814065">
        <w:rPr>
          <w:spacing w:val="-8"/>
          <w:lang w:val="en-GB"/>
        </w:rPr>
        <w:t xml:space="preserve"> local, national, regional</w:t>
      </w:r>
      <w:r w:rsidR="00964D4D">
        <w:rPr>
          <w:spacing w:val="-8"/>
          <w:lang w:val="en-GB"/>
        </w:rPr>
        <w:t>,</w:t>
      </w:r>
      <w:r w:rsidR="00AE3436" w:rsidRPr="00814065">
        <w:rPr>
          <w:spacing w:val="-8"/>
          <w:lang w:val="en-GB"/>
        </w:rPr>
        <w:t xml:space="preserve"> </w:t>
      </w:r>
      <w:r w:rsidR="00964D4D">
        <w:rPr>
          <w:spacing w:val="-8"/>
          <w:lang w:val="en-GB"/>
        </w:rPr>
        <w:t>continental and international</w:t>
      </w:r>
      <w:r w:rsidR="00EF02FC" w:rsidRPr="00814065">
        <w:rPr>
          <w:spacing w:val="-8"/>
          <w:lang w:val="en-GB"/>
        </w:rPr>
        <w:t xml:space="preserve"> institutions</w:t>
      </w:r>
      <w:r w:rsidR="00964D4D">
        <w:rPr>
          <w:spacing w:val="-8"/>
          <w:lang w:val="en-GB"/>
        </w:rPr>
        <w:t>,</w:t>
      </w:r>
      <w:r w:rsidR="00FC593E">
        <w:rPr>
          <w:spacing w:val="-8"/>
          <w:lang w:val="en-GB"/>
        </w:rPr>
        <w:t xml:space="preserve"> </w:t>
      </w:r>
      <w:r w:rsidR="00A966BC">
        <w:rPr>
          <w:spacing w:val="-8"/>
          <w:lang w:val="en-GB"/>
        </w:rPr>
        <w:t xml:space="preserve">academia, the media, the private sector </w:t>
      </w:r>
      <w:r w:rsidR="00FC593E">
        <w:rPr>
          <w:spacing w:val="-8"/>
          <w:lang w:val="en-GB"/>
        </w:rPr>
        <w:t>and young people,</w:t>
      </w:r>
      <w:r w:rsidR="00F84C89" w:rsidRPr="00814065">
        <w:rPr>
          <w:spacing w:val="-8"/>
          <w:lang w:val="en-GB"/>
        </w:rPr>
        <w:t xml:space="preserve"> </w:t>
      </w:r>
      <w:r w:rsidR="00A966BC">
        <w:rPr>
          <w:spacing w:val="-8"/>
          <w:lang w:val="en-GB"/>
        </w:rPr>
        <w:t xml:space="preserve">to </w:t>
      </w:r>
      <w:r w:rsidR="00EF02FC" w:rsidRPr="00814065">
        <w:rPr>
          <w:spacing w:val="-8"/>
          <w:lang w:val="en-GB"/>
        </w:rPr>
        <w:t>leverag</w:t>
      </w:r>
      <w:r w:rsidR="00FC593E">
        <w:rPr>
          <w:spacing w:val="-8"/>
          <w:lang w:val="en-GB"/>
        </w:rPr>
        <w:t>e</w:t>
      </w:r>
      <w:r w:rsidR="00EF02FC" w:rsidRPr="00814065">
        <w:rPr>
          <w:spacing w:val="-8"/>
          <w:lang w:val="en-GB"/>
        </w:rPr>
        <w:t xml:space="preserve"> on their</w:t>
      </w:r>
      <w:r w:rsidR="00FC593E">
        <w:rPr>
          <w:spacing w:val="-8"/>
          <w:lang w:val="en-GB"/>
        </w:rPr>
        <w:t xml:space="preserve"> comparative</w:t>
      </w:r>
      <w:r w:rsidR="00EF02FC" w:rsidRPr="00814065">
        <w:rPr>
          <w:spacing w:val="-8"/>
          <w:lang w:val="en-GB"/>
        </w:rPr>
        <w:t xml:space="preserve"> strengths</w:t>
      </w:r>
      <w:r w:rsidR="00B040D6" w:rsidRPr="00814065">
        <w:rPr>
          <w:spacing w:val="-8"/>
          <w:lang w:val="en-GB"/>
        </w:rPr>
        <w:t xml:space="preserve"> and</w:t>
      </w:r>
      <w:r w:rsidR="00DD0AE2" w:rsidRPr="00814065">
        <w:rPr>
          <w:spacing w:val="-8"/>
          <w:lang w:val="en-GB"/>
        </w:rPr>
        <w:t xml:space="preserve"> </w:t>
      </w:r>
      <w:r w:rsidR="00357A24" w:rsidRPr="00814065">
        <w:rPr>
          <w:spacing w:val="-8"/>
          <w:lang w:val="en-GB"/>
        </w:rPr>
        <w:t>resources</w:t>
      </w:r>
      <w:r w:rsidR="00A966BC">
        <w:rPr>
          <w:spacing w:val="-8"/>
          <w:lang w:val="en-GB"/>
        </w:rPr>
        <w:t xml:space="preserve"> in advancing the Youth, Peace and Security Agenda</w:t>
      </w:r>
      <w:r w:rsidR="005F5AB8" w:rsidRPr="00814065">
        <w:rPr>
          <w:spacing w:val="-8"/>
          <w:lang w:val="en-GB"/>
        </w:rPr>
        <w:t>;</w:t>
      </w:r>
      <w:r w:rsidR="001A1B8E" w:rsidRPr="00814065">
        <w:rPr>
          <w:spacing w:val="-8"/>
          <w:lang w:val="en-GB"/>
        </w:rPr>
        <w:t xml:space="preserve"> </w:t>
      </w:r>
      <w:r w:rsidR="00A966BC">
        <w:rPr>
          <w:spacing w:val="-8"/>
          <w:lang w:val="en-GB"/>
        </w:rPr>
        <w:t xml:space="preserve">promote research, knowledge production, and dissemination to support youth advocacy efforts and address gaps </w:t>
      </w:r>
      <w:r w:rsidR="00AE4156">
        <w:rPr>
          <w:spacing w:val="-8"/>
          <w:lang w:val="en-GB"/>
        </w:rPr>
        <w:t>in policy and implementation</w:t>
      </w:r>
      <w:r w:rsidR="002228BD" w:rsidRPr="00814065">
        <w:rPr>
          <w:spacing w:val="-8"/>
          <w:lang w:val="en-GB"/>
        </w:rPr>
        <w:t>;</w:t>
      </w:r>
      <w:r w:rsidR="00585F0D" w:rsidRPr="00814065">
        <w:rPr>
          <w:spacing w:val="-8"/>
          <w:lang w:val="en-GB"/>
        </w:rPr>
        <w:t xml:space="preserve"> establish a </w:t>
      </w:r>
      <w:r w:rsidR="004032A2" w:rsidRPr="00814065">
        <w:rPr>
          <w:spacing w:val="-8"/>
          <w:lang w:val="en-GB"/>
        </w:rPr>
        <w:t>monitoring</w:t>
      </w:r>
      <w:r w:rsidR="00585F0D" w:rsidRPr="00814065">
        <w:rPr>
          <w:spacing w:val="-8"/>
          <w:lang w:val="en-GB"/>
        </w:rPr>
        <w:t xml:space="preserve"> and evaluation framework to </w:t>
      </w:r>
      <w:r w:rsidR="004032A2" w:rsidRPr="00814065">
        <w:rPr>
          <w:spacing w:val="-8"/>
          <w:lang w:val="en-GB"/>
        </w:rPr>
        <w:t>assess progress in</w:t>
      </w:r>
      <w:r w:rsidR="00B10CD1" w:rsidRPr="00814065">
        <w:rPr>
          <w:spacing w:val="-8"/>
          <w:lang w:val="en-GB"/>
        </w:rPr>
        <w:t xml:space="preserve"> the advancement of </w:t>
      </w:r>
      <w:r w:rsidR="00964D4D">
        <w:rPr>
          <w:spacing w:val="-8"/>
          <w:lang w:val="en-GB"/>
        </w:rPr>
        <w:t xml:space="preserve">the </w:t>
      </w:r>
      <w:r w:rsidR="00B10CD1" w:rsidRPr="00814065">
        <w:rPr>
          <w:spacing w:val="-8"/>
          <w:lang w:val="en-GB"/>
        </w:rPr>
        <w:t xml:space="preserve">Youth, Peace and </w:t>
      </w:r>
      <w:r w:rsidR="00B10CD1" w:rsidRPr="00814065">
        <w:rPr>
          <w:spacing w:val="-8"/>
          <w:lang w:val="en-GB"/>
        </w:rPr>
        <w:lastRenderedPageBreak/>
        <w:t>Security Agenda</w:t>
      </w:r>
      <w:r w:rsidR="004032A2" w:rsidRPr="00814065">
        <w:rPr>
          <w:spacing w:val="-8"/>
          <w:lang w:val="en-GB"/>
        </w:rPr>
        <w:t>;</w:t>
      </w:r>
      <w:r w:rsidR="00756DE7" w:rsidRPr="00814065">
        <w:rPr>
          <w:spacing w:val="-8"/>
          <w:lang w:val="en-GB"/>
        </w:rPr>
        <w:t xml:space="preserve"> increase networking opportunities through digital and physical spaces</w:t>
      </w:r>
      <w:r w:rsidR="00EF269A" w:rsidRPr="00814065">
        <w:rPr>
          <w:spacing w:val="-8"/>
          <w:lang w:val="en-GB"/>
        </w:rPr>
        <w:t xml:space="preserve"> for </w:t>
      </w:r>
      <w:r w:rsidR="00DF3BC8" w:rsidRPr="00814065">
        <w:rPr>
          <w:spacing w:val="-8"/>
          <w:lang w:val="en-GB"/>
        </w:rPr>
        <w:t>experience sharing and peer learning</w:t>
      </w:r>
      <w:r w:rsidR="00964D4D">
        <w:rPr>
          <w:spacing w:val="-8"/>
          <w:lang w:val="en-GB"/>
        </w:rPr>
        <w:t>.</w:t>
      </w:r>
    </w:p>
    <w:p w14:paraId="715559E3" w14:textId="77777777" w:rsidR="00FB305B" w:rsidRPr="00377051" w:rsidRDefault="00FB305B" w:rsidP="00377051">
      <w:pPr>
        <w:pStyle w:val="BodyText"/>
        <w:spacing w:after="120" w:line="276" w:lineRule="auto"/>
        <w:ind w:left="709" w:right="867"/>
        <w:jc w:val="both"/>
        <w:rPr>
          <w:spacing w:val="-8"/>
          <w:lang w:val="en-GB"/>
        </w:rPr>
      </w:pPr>
    </w:p>
    <w:p w14:paraId="28B285EA" w14:textId="1CEA6CDB" w:rsidR="00FB305B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814065">
        <w:rPr>
          <w:b/>
          <w:lang w:val="en-GB"/>
        </w:rPr>
        <w:t xml:space="preserve">On </w:t>
      </w:r>
      <w:bookmarkStart w:id="0" w:name="_Hlk134714199"/>
      <w:r w:rsidRPr="00814065">
        <w:rPr>
          <w:b/>
          <w:lang w:val="en-GB"/>
        </w:rPr>
        <w:t xml:space="preserve">Disengagement </w:t>
      </w:r>
      <w:bookmarkEnd w:id="0"/>
      <w:r w:rsidRPr="00814065">
        <w:rPr>
          <w:b/>
          <w:lang w:val="en-GB"/>
        </w:rPr>
        <w:t>and Reintegration</w:t>
      </w:r>
      <w:r w:rsidRPr="00814065">
        <w:rPr>
          <w:b/>
          <w:spacing w:val="-3"/>
          <w:lang w:val="en-GB"/>
        </w:rPr>
        <w:t xml:space="preserve">, </w:t>
      </w:r>
      <w:r w:rsidRPr="00814065">
        <w:rPr>
          <w:lang w:val="en-GB"/>
        </w:rPr>
        <w:t>the Conference</w:t>
      </w:r>
      <w:r w:rsidR="005A5C37" w:rsidRPr="00814065">
        <w:rPr>
          <w:lang w:val="en-GB"/>
        </w:rPr>
        <w:t xml:space="preserve"> emphasized </w:t>
      </w:r>
      <w:r w:rsidR="00337068" w:rsidRPr="00814065">
        <w:rPr>
          <w:lang w:val="en-GB"/>
        </w:rPr>
        <w:t xml:space="preserve">the need </w:t>
      </w:r>
      <w:r w:rsidR="004542AB" w:rsidRPr="00FB305B">
        <w:rPr>
          <w:lang w:val="en-GB"/>
        </w:rPr>
        <w:t xml:space="preserve">to </w:t>
      </w:r>
      <w:r w:rsidR="009F445E" w:rsidRPr="00FB305B">
        <w:rPr>
          <w:lang w:val="en-GB"/>
        </w:rPr>
        <w:t>strengthen</w:t>
      </w:r>
      <w:r w:rsidR="00337068" w:rsidRPr="00FB305B">
        <w:rPr>
          <w:lang w:val="en-GB"/>
        </w:rPr>
        <w:t xml:space="preserve"> program</w:t>
      </w:r>
      <w:r w:rsidR="001C31CD" w:rsidRPr="00FB305B">
        <w:rPr>
          <w:lang w:val="en-GB"/>
        </w:rPr>
        <w:t>me</w:t>
      </w:r>
      <w:r w:rsidR="00337068" w:rsidRPr="00FB305B">
        <w:rPr>
          <w:lang w:val="en-GB"/>
        </w:rPr>
        <w:t xml:space="preserve">s for </w:t>
      </w:r>
      <w:r w:rsidR="00425231" w:rsidRPr="00FB305B">
        <w:rPr>
          <w:lang w:val="en-GB"/>
        </w:rPr>
        <w:t>the</w:t>
      </w:r>
      <w:r w:rsidR="00086058" w:rsidRPr="00FB305B">
        <w:rPr>
          <w:lang w:val="en-GB"/>
        </w:rPr>
        <w:t xml:space="preserve"> disengagement</w:t>
      </w:r>
      <w:r w:rsidR="00C016A3" w:rsidRPr="00FB305B">
        <w:rPr>
          <w:lang w:val="en-GB"/>
        </w:rPr>
        <w:t xml:space="preserve">, </w:t>
      </w:r>
      <w:r w:rsidR="00425231" w:rsidRPr="00FB305B">
        <w:rPr>
          <w:lang w:val="en-GB"/>
        </w:rPr>
        <w:t>reintegration</w:t>
      </w:r>
      <w:r w:rsidR="00BC4B2B" w:rsidRPr="00FB305B">
        <w:rPr>
          <w:lang w:val="en-GB"/>
        </w:rPr>
        <w:t xml:space="preserve"> and rehabilitation</w:t>
      </w:r>
      <w:r w:rsidR="00337068" w:rsidRPr="00FB305B">
        <w:rPr>
          <w:lang w:val="en-GB"/>
        </w:rPr>
        <w:t xml:space="preserve"> of</w:t>
      </w:r>
      <w:r w:rsidR="00A25683" w:rsidRPr="00FB305B">
        <w:rPr>
          <w:lang w:val="en-GB"/>
        </w:rPr>
        <w:t xml:space="preserve"> </w:t>
      </w:r>
      <w:r w:rsidR="00337068" w:rsidRPr="00FB305B">
        <w:rPr>
          <w:lang w:val="en-GB"/>
        </w:rPr>
        <w:t>returnees</w:t>
      </w:r>
      <w:r w:rsidR="009B14D4" w:rsidRPr="00814065">
        <w:rPr>
          <w:lang w:val="en-GB"/>
        </w:rPr>
        <w:t xml:space="preserve"> and</w:t>
      </w:r>
      <w:r w:rsidR="00A25683" w:rsidRPr="00814065">
        <w:rPr>
          <w:lang w:val="en-GB"/>
        </w:rPr>
        <w:t xml:space="preserve"> victims</w:t>
      </w:r>
      <w:r w:rsidR="000E349C" w:rsidRPr="00814065">
        <w:rPr>
          <w:lang w:val="en-GB"/>
        </w:rPr>
        <w:t xml:space="preserve"> through the</w:t>
      </w:r>
      <w:r w:rsidR="00F96EAD" w:rsidRPr="00814065">
        <w:rPr>
          <w:lang w:val="en-GB"/>
        </w:rPr>
        <w:t xml:space="preserve"> establishment of scholarship program</w:t>
      </w:r>
      <w:r w:rsidR="001C31CD">
        <w:rPr>
          <w:lang w:val="en-GB"/>
        </w:rPr>
        <w:t>me</w:t>
      </w:r>
      <w:r w:rsidR="00F96EAD" w:rsidRPr="00814065">
        <w:rPr>
          <w:lang w:val="en-GB"/>
        </w:rPr>
        <w:t>s</w:t>
      </w:r>
      <w:r w:rsidR="00C63F7A" w:rsidRPr="00814065">
        <w:rPr>
          <w:lang w:val="en-GB"/>
        </w:rPr>
        <w:t xml:space="preserve">; vocational </w:t>
      </w:r>
      <w:r w:rsidR="002B20B6" w:rsidRPr="00814065">
        <w:rPr>
          <w:lang w:val="en-GB"/>
        </w:rPr>
        <w:t xml:space="preserve">and technical </w:t>
      </w:r>
      <w:r w:rsidR="00AE4156">
        <w:rPr>
          <w:lang w:val="en-GB"/>
        </w:rPr>
        <w:t>training;</w:t>
      </w:r>
      <w:r w:rsidR="00C63F7A" w:rsidRPr="00814065">
        <w:rPr>
          <w:lang w:val="en-GB"/>
        </w:rPr>
        <w:t xml:space="preserve"> quick impact projects;</w:t>
      </w:r>
      <w:r w:rsidR="00AE4156">
        <w:rPr>
          <w:lang w:val="en-GB"/>
        </w:rPr>
        <w:t xml:space="preserve"> provide</w:t>
      </w:r>
      <w:r w:rsidR="004E453C" w:rsidRPr="00814065">
        <w:rPr>
          <w:lang w:val="en-GB"/>
        </w:rPr>
        <w:t xml:space="preserve"> psychosocial support</w:t>
      </w:r>
      <w:r w:rsidR="00473363" w:rsidRPr="00814065">
        <w:rPr>
          <w:lang w:val="en-GB"/>
        </w:rPr>
        <w:t>;</w:t>
      </w:r>
      <w:r w:rsidR="009E022D" w:rsidRPr="00814065">
        <w:rPr>
          <w:lang w:val="en-GB"/>
        </w:rPr>
        <w:t xml:space="preserve"> </w:t>
      </w:r>
      <w:r w:rsidR="00AE4156" w:rsidRPr="00814065">
        <w:rPr>
          <w:lang w:val="en-GB"/>
        </w:rPr>
        <w:t>break stereotypes and prejudice</w:t>
      </w:r>
      <w:r w:rsidR="00AE4156">
        <w:rPr>
          <w:lang w:val="en-GB"/>
        </w:rPr>
        <w:t xml:space="preserve">; </w:t>
      </w:r>
      <w:r w:rsidR="00510CFC" w:rsidRPr="00814065">
        <w:rPr>
          <w:lang w:val="en-GB"/>
        </w:rPr>
        <w:t>provid</w:t>
      </w:r>
      <w:r w:rsidR="00AE4156">
        <w:rPr>
          <w:lang w:val="en-GB"/>
        </w:rPr>
        <w:t>e</w:t>
      </w:r>
      <w:r w:rsidR="00943A04" w:rsidRPr="00814065">
        <w:rPr>
          <w:lang w:val="en-GB"/>
        </w:rPr>
        <w:t xml:space="preserve"> </w:t>
      </w:r>
      <w:r w:rsidR="009E022D" w:rsidRPr="00814065">
        <w:rPr>
          <w:lang w:val="en-GB"/>
        </w:rPr>
        <w:t xml:space="preserve">sexual and reproductive </w:t>
      </w:r>
      <w:r w:rsidR="00943A04" w:rsidRPr="00814065">
        <w:rPr>
          <w:lang w:val="en-GB"/>
        </w:rPr>
        <w:t>health care</w:t>
      </w:r>
      <w:r w:rsidR="00DB1DED" w:rsidRPr="00814065">
        <w:rPr>
          <w:lang w:val="en-GB"/>
        </w:rPr>
        <w:t xml:space="preserve"> for victims</w:t>
      </w:r>
      <w:r w:rsidR="00AE4156">
        <w:rPr>
          <w:lang w:val="en-GB"/>
        </w:rPr>
        <w:t xml:space="preserve"> of sexual violence</w:t>
      </w:r>
      <w:r w:rsidR="00DB1DED" w:rsidRPr="00814065">
        <w:rPr>
          <w:lang w:val="en-GB"/>
        </w:rPr>
        <w:t>;</w:t>
      </w:r>
      <w:r w:rsidR="00473363" w:rsidRPr="00814065">
        <w:rPr>
          <w:lang w:val="en-GB"/>
        </w:rPr>
        <w:t xml:space="preserve"> promot</w:t>
      </w:r>
      <w:r w:rsidR="00AC3BEB">
        <w:rPr>
          <w:lang w:val="en-GB"/>
        </w:rPr>
        <w:t>e</w:t>
      </w:r>
      <w:r w:rsidR="00473363" w:rsidRPr="00814065">
        <w:rPr>
          <w:lang w:val="en-GB"/>
        </w:rPr>
        <w:t xml:space="preserve"> </w:t>
      </w:r>
      <w:r w:rsidR="00E550A6" w:rsidRPr="00814065">
        <w:rPr>
          <w:lang w:val="en-GB"/>
        </w:rPr>
        <w:t>inter-communal</w:t>
      </w:r>
      <w:r w:rsidR="00473363" w:rsidRPr="00814065">
        <w:rPr>
          <w:lang w:val="en-GB"/>
        </w:rPr>
        <w:t xml:space="preserve"> dialogues to facilitate integration</w:t>
      </w:r>
      <w:r w:rsidR="00FE66D9" w:rsidRPr="00814065">
        <w:rPr>
          <w:lang w:val="en-GB"/>
        </w:rPr>
        <w:t xml:space="preserve"> and</w:t>
      </w:r>
      <w:r w:rsidR="000509EA" w:rsidRPr="00814065">
        <w:rPr>
          <w:lang w:val="en-GB"/>
        </w:rPr>
        <w:t xml:space="preserve"> social</w:t>
      </w:r>
      <w:r w:rsidR="00FE66D9" w:rsidRPr="00814065">
        <w:rPr>
          <w:lang w:val="en-GB"/>
        </w:rPr>
        <w:t xml:space="preserve"> cohesion</w:t>
      </w:r>
      <w:r w:rsidR="00AE4156">
        <w:rPr>
          <w:lang w:val="en-GB"/>
        </w:rPr>
        <w:t>.</w:t>
      </w:r>
    </w:p>
    <w:p w14:paraId="63C83D58" w14:textId="77777777" w:rsidR="00FB305B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03A20512" w14:textId="5F0C76A8" w:rsidR="00FB305B" w:rsidRDefault="00D907B4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FB305B">
        <w:rPr>
          <w:lang w:val="en-GB"/>
        </w:rPr>
        <w:t>Encouraged by</w:t>
      </w:r>
      <w:r w:rsidR="00C4798E" w:rsidRPr="00FB305B">
        <w:rPr>
          <w:lang w:val="en-GB"/>
        </w:rPr>
        <w:t xml:space="preserve"> progress made by the governments of</w:t>
      </w:r>
      <w:r w:rsidRPr="00FB305B">
        <w:rPr>
          <w:lang w:val="en-GB"/>
        </w:rPr>
        <w:t xml:space="preserve"> </w:t>
      </w:r>
      <w:r w:rsidR="001C31CD" w:rsidRPr="00FB305B">
        <w:rPr>
          <w:lang w:val="en-GB"/>
        </w:rPr>
        <w:t xml:space="preserve">the Republic of Burundi, the Democratic Republic </w:t>
      </w:r>
      <w:r w:rsidR="001C31CD" w:rsidRPr="00377051">
        <w:rPr>
          <w:lang w:val="en-GB"/>
        </w:rPr>
        <w:t>of Congo</w:t>
      </w:r>
      <w:r w:rsidR="005917EB" w:rsidRPr="00FB305B">
        <w:rPr>
          <w:lang w:val="en-GB"/>
        </w:rPr>
        <w:t xml:space="preserve">, </w:t>
      </w:r>
      <w:r w:rsidR="001C31CD" w:rsidRPr="00FB305B">
        <w:rPr>
          <w:lang w:val="en-GB"/>
        </w:rPr>
        <w:t xml:space="preserve">the Republic of </w:t>
      </w:r>
      <w:r w:rsidR="005917EB" w:rsidRPr="00FB305B">
        <w:rPr>
          <w:lang w:val="en-GB"/>
        </w:rPr>
        <w:t xml:space="preserve">Kenya and </w:t>
      </w:r>
      <w:r w:rsidR="001C31CD" w:rsidRPr="00FB305B">
        <w:rPr>
          <w:lang w:val="en-GB"/>
        </w:rPr>
        <w:t xml:space="preserve">the Republic of </w:t>
      </w:r>
      <w:r w:rsidR="005917EB" w:rsidRPr="00FB305B">
        <w:rPr>
          <w:lang w:val="en-GB"/>
        </w:rPr>
        <w:t>Uganda</w:t>
      </w:r>
      <w:r w:rsidR="00DD3600" w:rsidRPr="00FB305B">
        <w:rPr>
          <w:lang w:val="en-GB"/>
        </w:rPr>
        <w:t xml:space="preserve"> in the development and </w:t>
      </w:r>
      <w:r w:rsidR="00C25303" w:rsidRPr="00FB305B">
        <w:rPr>
          <w:lang w:val="en-GB"/>
        </w:rPr>
        <w:t>operationalization</w:t>
      </w:r>
      <w:r w:rsidR="00E721B7" w:rsidRPr="00FB305B">
        <w:rPr>
          <w:lang w:val="en-GB"/>
        </w:rPr>
        <w:t xml:space="preserve"> of their National Action Plans,</w:t>
      </w:r>
      <w:r w:rsidRPr="00FB305B">
        <w:rPr>
          <w:lang w:val="en-GB"/>
        </w:rPr>
        <w:t xml:space="preserve"> </w:t>
      </w:r>
      <w:r w:rsidR="00AC3BEB">
        <w:rPr>
          <w:lang w:val="en-GB"/>
        </w:rPr>
        <w:t>w</w:t>
      </w:r>
      <w:r w:rsidR="006714C0" w:rsidRPr="00FB305B">
        <w:rPr>
          <w:lang w:val="en-GB"/>
        </w:rPr>
        <w:t>e, the yo</w:t>
      </w:r>
      <w:r w:rsidR="002B20B6" w:rsidRPr="00FB305B">
        <w:rPr>
          <w:lang w:val="en-GB"/>
        </w:rPr>
        <w:t>ung people present at this conference,</w:t>
      </w:r>
      <w:r w:rsidR="006714C0" w:rsidRPr="00FB305B">
        <w:rPr>
          <w:lang w:val="en-GB"/>
        </w:rPr>
        <w:t xml:space="preserve"> </w:t>
      </w:r>
      <w:r w:rsidR="002C1066" w:rsidRPr="00FB305B">
        <w:rPr>
          <w:lang w:val="en-GB"/>
        </w:rPr>
        <w:t xml:space="preserve">call upon the countries that </w:t>
      </w:r>
      <w:r w:rsidR="00A651F9" w:rsidRPr="00FB305B">
        <w:rPr>
          <w:lang w:val="en-GB"/>
        </w:rPr>
        <w:t>are yet to</w:t>
      </w:r>
      <w:r w:rsidR="005917EB" w:rsidRPr="00FB305B">
        <w:rPr>
          <w:lang w:val="en-GB"/>
        </w:rPr>
        <w:t xml:space="preserve"> </w:t>
      </w:r>
      <w:r w:rsidR="0054447E" w:rsidRPr="00FB305B">
        <w:rPr>
          <w:lang w:val="en-GB"/>
        </w:rPr>
        <w:t>commence the</w:t>
      </w:r>
      <w:r w:rsidR="00AC3BEB">
        <w:rPr>
          <w:lang w:val="en-GB"/>
        </w:rPr>
        <w:t>se</w:t>
      </w:r>
      <w:r w:rsidR="0054447E" w:rsidRPr="00FB305B">
        <w:rPr>
          <w:lang w:val="en-GB"/>
        </w:rPr>
        <w:t xml:space="preserve"> processes</w:t>
      </w:r>
      <w:r w:rsidR="00A651F9" w:rsidRPr="00FB305B">
        <w:rPr>
          <w:lang w:val="en-GB"/>
        </w:rPr>
        <w:t xml:space="preserve"> </w:t>
      </w:r>
      <w:r w:rsidR="006714C0" w:rsidRPr="00FB305B">
        <w:rPr>
          <w:lang w:val="en-GB"/>
        </w:rPr>
        <w:t xml:space="preserve">to </w:t>
      </w:r>
      <w:r w:rsidR="00D569F4" w:rsidRPr="00FB305B">
        <w:rPr>
          <w:lang w:val="en-GB"/>
        </w:rPr>
        <w:t>prioritise</w:t>
      </w:r>
      <w:r w:rsidR="006714C0" w:rsidRPr="00FB305B">
        <w:rPr>
          <w:lang w:val="en-GB"/>
        </w:rPr>
        <w:t xml:space="preserve"> the development</w:t>
      </w:r>
      <w:r w:rsidR="00982E9D" w:rsidRPr="00FB305B">
        <w:rPr>
          <w:lang w:val="en-GB"/>
        </w:rPr>
        <w:t xml:space="preserve"> and implementation</w:t>
      </w:r>
      <w:r w:rsidR="006714C0" w:rsidRPr="00FB305B">
        <w:rPr>
          <w:lang w:val="en-GB"/>
        </w:rPr>
        <w:t xml:space="preserve"> </w:t>
      </w:r>
      <w:r w:rsidR="00D569F4" w:rsidRPr="00FB305B">
        <w:rPr>
          <w:lang w:val="en-GB"/>
        </w:rPr>
        <w:t>of</w:t>
      </w:r>
      <w:r w:rsidR="006714C0" w:rsidRPr="00FB305B">
        <w:rPr>
          <w:lang w:val="en-GB"/>
        </w:rPr>
        <w:t xml:space="preserve"> National </w:t>
      </w:r>
      <w:r w:rsidR="00337068" w:rsidRPr="00FB305B">
        <w:rPr>
          <w:lang w:val="en-GB"/>
        </w:rPr>
        <w:t xml:space="preserve"> </w:t>
      </w:r>
      <w:r w:rsidR="00D569F4" w:rsidRPr="00FB305B">
        <w:rPr>
          <w:lang w:val="en-GB"/>
        </w:rPr>
        <w:t>Action Plans</w:t>
      </w:r>
      <w:r w:rsidR="00962608" w:rsidRPr="00FB305B">
        <w:rPr>
          <w:lang w:val="en-GB"/>
        </w:rPr>
        <w:t xml:space="preserve"> for</w:t>
      </w:r>
      <w:r w:rsidR="0016129F" w:rsidRPr="00FB305B">
        <w:rPr>
          <w:lang w:val="en-GB"/>
        </w:rPr>
        <w:t xml:space="preserve"> youth peace and security;</w:t>
      </w:r>
      <w:r w:rsidR="00C25303" w:rsidRPr="00FB305B">
        <w:rPr>
          <w:lang w:val="en-GB"/>
        </w:rPr>
        <w:t xml:space="preserve"> </w:t>
      </w:r>
      <w:r w:rsidR="001B6DFD" w:rsidRPr="00FB305B">
        <w:rPr>
          <w:lang w:val="en-GB"/>
        </w:rPr>
        <w:t xml:space="preserve">establish, </w:t>
      </w:r>
      <w:r w:rsidR="00C25303" w:rsidRPr="00FB305B">
        <w:rPr>
          <w:lang w:val="en-GB"/>
        </w:rPr>
        <w:t>capacitate and resource</w:t>
      </w:r>
      <w:r w:rsidR="00771605" w:rsidRPr="00FB305B">
        <w:rPr>
          <w:lang w:val="en-GB"/>
        </w:rPr>
        <w:t xml:space="preserve"> </w:t>
      </w:r>
      <w:r w:rsidR="00600D76">
        <w:rPr>
          <w:lang w:val="en-GB"/>
        </w:rPr>
        <w:t>n</w:t>
      </w:r>
      <w:r w:rsidR="00771605" w:rsidRPr="00FB305B">
        <w:rPr>
          <w:lang w:val="en-GB"/>
        </w:rPr>
        <w:t xml:space="preserve">ational </w:t>
      </w:r>
      <w:r w:rsidR="00600D76">
        <w:rPr>
          <w:lang w:val="en-GB"/>
        </w:rPr>
        <w:t>y</w:t>
      </w:r>
      <w:r w:rsidR="00E35A91" w:rsidRPr="00FB305B">
        <w:rPr>
          <w:lang w:val="en-GB"/>
        </w:rPr>
        <w:t xml:space="preserve">outh </w:t>
      </w:r>
      <w:r w:rsidR="00600D76">
        <w:rPr>
          <w:lang w:val="en-GB"/>
        </w:rPr>
        <w:t>c</w:t>
      </w:r>
      <w:r w:rsidR="00E35A91" w:rsidRPr="00FB305B">
        <w:rPr>
          <w:lang w:val="en-GB"/>
        </w:rPr>
        <w:t xml:space="preserve">ouncils; </w:t>
      </w:r>
      <w:r w:rsidR="0016129F" w:rsidRPr="00FB305B">
        <w:rPr>
          <w:lang w:val="en-GB"/>
        </w:rPr>
        <w:t xml:space="preserve">include </w:t>
      </w:r>
      <w:r w:rsidR="00B8375A" w:rsidRPr="00FB305B">
        <w:rPr>
          <w:lang w:val="en-GB"/>
        </w:rPr>
        <w:t xml:space="preserve">youth in </w:t>
      </w:r>
      <w:r w:rsidR="0016129F" w:rsidRPr="00FB305B">
        <w:rPr>
          <w:lang w:val="en-GB"/>
        </w:rPr>
        <w:t>decision</w:t>
      </w:r>
      <w:r w:rsidR="00B8375A" w:rsidRPr="00FB305B">
        <w:rPr>
          <w:lang w:val="en-GB"/>
        </w:rPr>
        <w:t>-</w:t>
      </w:r>
      <w:r w:rsidR="0016129F" w:rsidRPr="00FB305B">
        <w:rPr>
          <w:lang w:val="en-GB"/>
        </w:rPr>
        <w:t xml:space="preserve">making processes; </w:t>
      </w:r>
      <w:r w:rsidR="00B8375A" w:rsidRPr="00FB305B">
        <w:rPr>
          <w:lang w:val="en-GB"/>
        </w:rPr>
        <w:t xml:space="preserve">facilitate good working relationships </w:t>
      </w:r>
      <w:r w:rsidR="00186A79" w:rsidRPr="00FB305B">
        <w:rPr>
          <w:lang w:val="en-GB"/>
        </w:rPr>
        <w:t xml:space="preserve">between youth and </w:t>
      </w:r>
      <w:r w:rsidR="00FD6504" w:rsidRPr="00FB305B">
        <w:rPr>
          <w:lang w:val="en-GB"/>
        </w:rPr>
        <w:t>other policymakers</w:t>
      </w:r>
      <w:r w:rsidR="00186A79" w:rsidRPr="00FB305B">
        <w:rPr>
          <w:lang w:val="en-GB"/>
        </w:rPr>
        <w:t xml:space="preserve"> at different le</w:t>
      </w:r>
      <w:r w:rsidR="00FD6504" w:rsidRPr="00FB305B">
        <w:rPr>
          <w:lang w:val="en-GB"/>
        </w:rPr>
        <w:t>vels;</w:t>
      </w:r>
      <w:r w:rsidR="00F76EDC" w:rsidRPr="00FB305B">
        <w:rPr>
          <w:lang w:val="en-GB"/>
        </w:rPr>
        <w:t xml:space="preserve"> regularly </w:t>
      </w:r>
      <w:r w:rsidR="00485222" w:rsidRPr="00FB305B">
        <w:rPr>
          <w:lang w:val="en-GB"/>
        </w:rPr>
        <w:t>consult youth constituencies</w:t>
      </w:r>
      <w:r w:rsidR="00F76EDC" w:rsidRPr="00FB305B">
        <w:rPr>
          <w:lang w:val="en-GB"/>
        </w:rPr>
        <w:t xml:space="preserve">; </w:t>
      </w:r>
      <w:r w:rsidR="00DA144F" w:rsidRPr="00FB305B">
        <w:rPr>
          <w:lang w:val="en-GB"/>
        </w:rPr>
        <w:t xml:space="preserve">and </w:t>
      </w:r>
      <w:r w:rsidR="00AE2854" w:rsidRPr="00FB305B">
        <w:rPr>
          <w:lang w:val="en-GB"/>
        </w:rPr>
        <w:t>support you</w:t>
      </w:r>
      <w:r w:rsidR="00CF0F47" w:rsidRPr="00FB305B">
        <w:rPr>
          <w:lang w:val="en-GB"/>
        </w:rPr>
        <w:t>ng people</w:t>
      </w:r>
      <w:r w:rsidR="0016129F" w:rsidRPr="00FB305B">
        <w:rPr>
          <w:lang w:val="en-GB"/>
        </w:rPr>
        <w:t xml:space="preserve"> </w:t>
      </w:r>
      <w:r w:rsidR="007F468F" w:rsidRPr="00FB305B">
        <w:rPr>
          <w:lang w:val="en-GB"/>
        </w:rPr>
        <w:t xml:space="preserve">in building a better future for </w:t>
      </w:r>
      <w:r w:rsidR="00CF0F47" w:rsidRPr="00FB305B">
        <w:rPr>
          <w:lang w:val="en-GB"/>
        </w:rPr>
        <w:t>their</w:t>
      </w:r>
      <w:r w:rsidR="007F468F" w:rsidRPr="00FB305B">
        <w:rPr>
          <w:lang w:val="en-GB"/>
        </w:rPr>
        <w:t xml:space="preserve"> countries; </w:t>
      </w:r>
    </w:p>
    <w:p w14:paraId="79A932E4" w14:textId="77777777" w:rsidR="00FB305B" w:rsidRPr="00FB305B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3829F31B" w14:textId="77777777" w:rsidR="00433845" w:rsidRPr="00FB305B" w:rsidRDefault="00D334A2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FB305B">
        <w:rPr>
          <w:lang w:val="en-GB"/>
        </w:rPr>
        <w:t>We, the young people, hereby commit</w:t>
      </w:r>
      <w:r w:rsidR="00311056" w:rsidRPr="00FB305B">
        <w:rPr>
          <w:lang w:val="en-GB"/>
        </w:rPr>
        <w:t xml:space="preserve"> to</w:t>
      </w:r>
      <w:r w:rsidRPr="00FB305B">
        <w:rPr>
          <w:lang w:val="en-GB"/>
        </w:rPr>
        <w:t xml:space="preserve">, </w:t>
      </w:r>
    </w:p>
    <w:p w14:paraId="3C601379" w14:textId="48BC0979" w:rsidR="00DD2200" w:rsidRPr="00814065" w:rsidRDefault="00311056" w:rsidP="00377051">
      <w:pPr>
        <w:pStyle w:val="ListParagraph"/>
        <w:numPr>
          <w:ilvl w:val="0"/>
          <w:numId w:val="2"/>
        </w:numPr>
        <w:spacing w:after="120" w:line="276" w:lineRule="auto"/>
        <w:ind w:left="1418"/>
        <w:rPr>
          <w:sz w:val="28"/>
          <w:szCs w:val="28"/>
          <w:lang w:val="en-GB"/>
        </w:rPr>
      </w:pPr>
      <w:r w:rsidRPr="00814065">
        <w:rPr>
          <w:sz w:val="28"/>
          <w:szCs w:val="28"/>
          <w:lang w:val="en-GB"/>
        </w:rPr>
        <w:t>S</w:t>
      </w:r>
      <w:r w:rsidR="0012111B" w:rsidRPr="00814065">
        <w:rPr>
          <w:sz w:val="28"/>
          <w:szCs w:val="28"/>
          <w:lang w:val="en-GB"/>
        </w:rPr>
        <w:t>hare</w:t>
      </w:r>
      <w:r w:rsidR="00D334A2" w:rsidRPr="00814065">
        <w:rPr>
          <w:sz w:val="28"/>
          <w:szCs w:val="28"/>
          <w:lang w:val="en-GB"/>
        </w:rPr>
        <w:t xml:space="preserve"> the knowledge gained </w:t>
      </w:r>
      <w:r w:rsidR="00F45D34" w:rsidRPr="00814065">
        <w:rPr>
          <w:sz w:val="28"/>
          <w:szCs w:val="28"/>
          <w:lang w:val="en-GB"/>
        </w:rPr>
        <w:t xml:space="preserve">through this forum </w:t>
      </w:r>
      <w:r w:rsidR="00C54069" w:rsidRPr="00814065">
        <w:rPr>
          <w:sz w:val="28"/>
          <w:szCs w:val="28"/>
          <w:lang w:val="en-GB"/>
        </w:rPr>
        <w:t>with</w:t>
      </w:r>
      <w:r w:rsidR="00D334A2" w:rsidRPr="00814065">
        <w:rPr>
          <w:sz w:val="28"/>
          <w:szCs w:val="28"/>
          <w:lang w:val="en-GB"/>
        </w:rPr>
        <w:t xml:space="preserve"> our respective </w:t>
      </w:r>
      <w:proofErr w:type="gramStart"/>
      <w:r w:rsidR="002D53CB" w:rsidRPr="00814065">
        <w:rPr>
          <w:sz w:val="28"/>
          <w:szCs w:val="28"/>
          <w:lang w:val="en-GB"/>
        </w:rPr>
        <w:t>constituencies</w:t>
      </w:r>
      <w:r w:rsidR="00F45D34" w:rsidRPr="00814065">
        <w:rPr>
          <w:sz w:val="28"/>
          <w:szCs w:val="28"/>
          <w:lang w:val="en-GB"/>
        </w:rPr>
        <w:t>;</w:t>
      </w:r>
      <w:proofErr w:type="gramEnd"/>
    </w:p>
    <w:p w14:paraId="4CD7D96E" w14:textId="371AEB20" w:rsidR="001E41DF" w:rsidRPr="00814065" w:rsidRDefault="001E41DF" w:rsidP="00377051">
      <w:pPr>
        <w:pStyle w:val="ListParagraph"/>
        <w:numPr>
          <w:ilvl w:val="0"/>
          <w:numId w:val="2"/>
        </w:numPr>
        <w:spacing w:after="120" w:line="276" w:lineRule="auto"/>
        <w:ind w:left="1418"/>
        <w:rPr>
          <w:sz w:val="28"/>
          <w:szCs w:val="28"/>
          <w:lang w:val="en-GB"/>
        </w:rPr>
      </w:pPr>
      <w:r w:rsidRPr="00814065">
        <w:rPr>
          <w:sz w:val="28"/>
          <w:szCs w:val="28"/>
          <w:lang w:val="en-GB"/>
        </w:rPr>
        <w:t xml:space="preserve">Promote the Youth, Peace and Security </w:t>
      </w:r>
      <w:r w:rsidR="00600D76">
        <w:rPr>
          <w:sz w:val="28"/>
          <w:szCs w:val="28"/>
          <w:lang w:val="en-GB"/>
        </w:rPr>
        <w:t>A</w:t>
      </w:r>
      <w:r w:rsidRPr="00814065">
        <w:rPr>
          <w:sz w:val="28"/>
          <w:szCs w:val="28"/>
          <w:lang w:val="en-GB"/>
        </w:rPr>
        <w:t xml:space="preserve">genda and the spirit of patriotism in our </w:t>
      </w:r>
      <w:proofErr w:type="gramStart"/>
      <w:r w:rsidRPr="00814065">
        <w:rPr>
          <w:sz w:val="28"/>
          <w:szCs w:val="28"/>
          <w:lang w:val="en-GB"/>
        </w:rPr>
        <w:t>communities</w:t>
      </w:r>
      <w:r w:rsidR="001A349B" w:rsidRPr="00814065">
        <w:rPr>
          <w:sz w:val="28"/>
          <w:szCs w:val="28"/>
          <w:lang w:val="en-GB"/>
        </w:rPr>
        <w:t>;</w:t>
      </w:r>
      <w:proofErr w:type="gramEnd"/>
    </w:p>
    <w:p w14:paraId="0FBD2DF3" w14:textId="7ACEED5B" w:rsidR="000665B0" w:rsidRPr="00814065" w:rsidRDefault="007D2AE1" w:rsidP="00377051">
      <w:pPr>
        <w:pStyle w:val="ListParagraph"/>
        <w:numPr>
          <w:ilvl w:val="0"/>
          <w:numId w:val="2"/>
        </w:numPr>
        <w:spacing w:after="120" w:line="276" w:lineRule="auto"/>
        <w:ind w:left="1418"/>
        <w:rPr>
          <w:sz w:val="28"/>
          <w:szCs w:val="28"/>
          <w:lang w:val="en-GB"/>
        </w:rPr>
      </w:pPr>
      <w:r w:rsidRPr="00814065">
        <w:rPr>
          <w:sz w:val="28"/>
          <w:szCs w:val="28"/>
          <w:lang w:val="en-GB"/>
        </w:rPr>
        <w:t xml:space="preserve">Use our </w:t>
      </w:r>
      <w:r w:rsidR="00C26EF2" w:rsidRPr="00814065">
        <w:rPr>
          <w:sz w:val="28"/>
          <w:szCs w:val="28"/>
          <w:lang w:val="en-GB"/>
        </w:rPr>
        <w:t xml:space="preserve">policy and </w:t>
      </w:r>
      <w:r w:rsidR="001900EF" w:rsidRPr="00814065">
        <w:rPr>
          <w:sz w:val="28"/>
          <w:szCs w:val="28"/>
          <w:lang w:val="en-GB"/>
        </w:rPr>
        <w:t>decision-making</w:t>
      </w:r>
      <w:r w:rsidR="00C26EF2" w:rsidRPr="00814065">
        <w:rPr>
          <w:sz w:val="28"/>
          <w:szCs w:val="28"/>
          <w:lang w:val="en-GB"/>
        </w:rPr>
        <w:t xml:space="preserve"> powers </w:t>
      </w:r>
      <w:r w:rsidR="00DF0142" w:rsidRPr="00814065">
        <w:rPr>
          <w:sz w:val="28"/>
          <w:szCs w:val="28"/>
          <w:lang w:val="en-GB"/>
        </w:rPr>
        <w:t xml:space="preserve">to advance the Youth, Peace and Security </w:t>
      </w:r>
      <w:r w:rsidR="00600D76">
        <w:rPr>
          <w:sz w:val="28"/>
          <w:szCs w:val="28"/>
          <w:lang w:val="en-GB"/>
        </w:rPr>
        <w:t>A</w:t>
      </w:r>
      <w:r w:rsidR="00DF0142" w:rsidRPr="00814065">
        <w:rPr>
          <w:sz w:val="28"/>
          <w:szCs w:val="28"/>
          <w:lang w:val="en-GB"/>
        </w:rPr>
        <w:t>genda</w:t>
      </w:r>
      <w:r w:rsidR="001900EF" w:rsidRPr="00814065">
        <w:rPr>
          <w:sz w:val="28"/>
          <w:szCs w:val="28"/>
          <w:lang w:val="en-GB"/>
        </w:rPr>
        <w:t>;</w:t>
      </w:r>
      <w:r w:rsidR="00DF0142" w:rsidRPr="00814065">
        <w:rPr>
          <w:sz w:val="28"/>
          <w:szCs w:val="28"/>
          <w:lang w:val="en-GB"/>
        </w:rPr>
        <w:t xml:space="preserve"> </w:t>
      </w:r>
      <w:r w:rsidR="00E879DF" w:rsidRPr="00814065">
        <w:rPr>
          <w:sz w:val="28"/>
          <w:szCs w:val="28"/>
          <w:lang w:val="en-GB"/>
        </w:rPr>
        <w:t>and</w:t>
      </w:r>
    </w:p>
    <w:p w14:paraId="679886B6" w14:textId="77777777" w:rsidR="009E022D" w:rsidRDefault="009E022D" w:rsidP="00377051">
      <w:pPr>
        <w:pStyle w:val="ListParagraph"/>
        <w:numPr>
          <w:ilvl w:val="0"/>
          <w:numId w:val="2"/>
        </w:numPr>
        <w:spacing w:after="120" w:line="276" w:lineRule="auto"/>
        <w:ind w:left="1418"/>
        <w:rPr>
          <w:sz w:val="28"/>
          <w:szCs w:val="28"/>
          <w:lang w:val="en-GB"/>
        </w:rPr>
      </w:pPr>
      <w:r w:rsidRPr="00814065">
        <w:rPr>
          <w:sz w:val="28"/>
          <w:szCs w:val="28"/>
          <w:lang w:val="en-GB"/>
        </w:rPr>
        <w:t>Take ownership of conflict prevention</w:t>
      </w:r>
      <w:r w:rsidR="00796007" w:rsidRPr="00814065">
        <w:rPr>
          <w:sz w:val="28"/>
          <w:szCs w:val="28"/>
          <w:lang w:val="en-GB"/>
        </w:rPr>
        <w:t xml:space="preserve"> and peacebuilding</w:t>
      </w:r>
      <w:r w:rsidRPr="00814065">
        <w:rPr>
          <w:sz w:val="28"/>
          <w:szCs w:val="28"/>
          <w:lang w:val="en-GB"/>
        </w:rPr>
        <w:t xml:space="preserve"> </w:t>
      </w:r>
      <w:r w:rsidR="00EF1715" w:rsidRPr="00814065">
        <w:rPr>
          <w:sz w:val="28"/>
          <w:szCs w:val="28"/>
          <w:lang w:val="en-GB"/>
        </w:rPr>
        <w:t>initiatives</w:t>
      </w:r>
      <w:r w:rsidR="00DB1DED" w:rsidRPr="00814065">
        <w:rPr>
          <w:sz w:val="28"/>
          <w:szCs w:val="28"/>
          <w:lang w:val="en-GB"/>
        </w:rPr>
        <w:t xml:space="preserve"> in our </w:t>
      </w:r>
      <w:r w:rsidR="00EF1715" w:rsidRPr="00814065">
        <w:rPr>
          <w:sz w:val="28"/>
          <w:szCs w:val="28"/>
          <w:lang w:val="en-GB"/>
        </w:rPr>
        <w:t>respective communities</w:t>
      </w:r>
      <w:r w:rsidR="000665B0" w:rsidRPr="00814065">
        <w:rPr>
          <w:sz w:val="28"/>
          <w:szCs w:val="28"/>
          <w:lang w:val="en-GB"/>
        </w:rPr>
        <w:t xml:space="preserve"> to build social cohesion</w:t>
      </w:r>
      <w:r w:rsidR="00BF6655" w:rsidRPr="00814065">
        <w:rPr>
          <w:sz w:val="28"/>
          <w:szCs w:val="28"/>
          <w:lang w:val="en-GB"/>
        </w:rPr>
        <w:t xml:space="preserve"> and promote peace and security</w:t>
      </w:r>
      <w:r w:rsidR="00E879DF" w:rsidRPr="00814065">
        <w:rPr>
          <w:sz w:val="28"/>
          <w:szCs w:val="28"/>
          <w:lang w:val="en-GB"/>
        </w:rPr>
        <w:t>.</w:t>
      </w:r>
    </w:p>
    <w:p w14:paraId="6174E03D" w14:textId="77777777" w:rsidR="00FB305B" w:rsidRPr="00377051" w:rsidRDefault="00FB305B" w:rsidP="00377051">
      <w:pPr>
        <w:spacing w:after="120" w:line="276" w:lineRule="auto"/>
        <w:ind w:left="698"/>
        <w:jc w:val="both"/>
        <w:rPr>
          <w:sz w:val="28"/>
          <w:szCs w:val="28"/>
          <w:lang w:val="en-GB"/>
        </w:rPr>
      </w:pPr>
    </w:p>
    <w:p w14:paraId="60081ADC" w14:textId="4F081A2C" w:rsidR="00FB305B" w:rsidRPr="00377051" w:rsidRDefault="00EC4C30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 w:rsidRPr="006C7CB3">
        <w:rPr>
          <w:b/>
          <w:lang w:val="en-GB"/>
        </w:rPr>
        <w:t>We</w:t>
      </w:r>
      <w:r w:rsidRPr="006C7CB3">
        <w:rPr>
          <w:bCs/>
          <w:lang w:val="en-GB"/>
        </w:rPr>
        <w:t>,</w:t>
      </w:r>
      <w:r w:rsidRPr="006C7CB3">
        <w:rPr>
          <w:b/>
          <w:spacing w:val="-16"/>
          <w:lang w:val="en-GB"/>
        </w:rPr>
        <w:t xml:space="preserve"> </w:t>
      </w:r>
      <w:r w:rsidRPr="006C7CB3">
        <w:rPr>
          <w:b/>
          <w:lang w:val="en-GB"/>
        </w:rPr>
        <w:t>the</w:t>
      </w:r>
      <w:r w:rsidRPr="006C7CB3">
        <w:rPr>
          <w:b/>
          <w:spacing w:val="-16"/>
          <w:lang w:val="en-GB"/>
        </w:rPr>
        <w:t xml:space="preserve"> </w:t>
      </w:r>
      <w:r w:rsidR="002816B9" w:rsidRPr="006C7CB3">
        <w:rPr>
          <w:b/>
          <w:lang w:val="en-GB"/>
        </w:rPr>
        <w:t>young people</w:t>
      </w:r>
      <w:r w:rsidR="007007EB">
        <w:rPr>
          <w:b/>
          <w:lang w:val="en-GB"/>
        </w:rPr>
        <w:t xml:space="preserve"> in the East Africa region</w:t>
      </w:r>
      <w:r w:rsidRPr="006C7CB3">
        <w:rPr>
          <w:lang w:val="en-GB"/>
        </w:rPr>
        <w:t>,</w:t>
      </w:r>
      <w:r w:rsidR="0086336B" w:rsidRPr="006C7CB3">
        <w:rPr>
          <w:lang w:val="en-GB"/>
        </w:rPr>
        <w:t xml:space="preserve"> </w:t>
      </w:r>
      <w:r w:rsidR="003941ED" w:rsidRPr="006C7CB3">
        <w:rPr>
          <w:lang w:val="en-GB"/>
        </w:rPr>
        <w:t>are deep</w:t>
      </w:r>
      <w:r w:rsidR="00F9111C" w:rsidRPr="006C7CB3">
        <w:rPr>
          <w:lang w:val="en-GB"/>
        </w:rPr>
        <w:t>ly</w:t>
      </w:r>
      <w:r w:rsidR="00FE2381" w:rsidRPr="006C7CB3">
        <w:rPr>
          <w:lang w:val="en-GB"/>
        </w:rPr>
        <w:t xml:space="preserve"> concern</w:t>
      </w:r>
      <w:r w:rsidR="00F9111C" w:rsidRPr="006C7CB3">
        <w:rPr>
          <w:lang w:val="en-GB"/>
        </w:rPr>
        <w:t>ed</w:t>
      </w:r>
      <w:r w:rsidR="00FE2381" w:rsidRPr="006C7CB3">
        <w:rPr>
          <w:lang w:val="en-GB"/>
        </w:rPr>
        <w:t xml:space="preserve"> </w:t>
      </w:r>
      <w:r w:rsidR="00F9111C" w:rsidRPr="006C7CB3">
        <w:rPr>
          <w:lang w:val="en-GB"/>
        </w:rPr>
        <w:t xml:space="preserve">about </w:t>
      </w:r>
      <w:r w:rsidR="008370B6" w:rsidRPr="006C7CB3">
        <w:rPr>
          <w:lang w:val="en-GB"/>
        </w:rPr>
        <w:t>the ongoing violen</w:t>
      </w:r>
      <w:r w:rsidR="00626A04" w:rsidRPr="006C7CB3">
        <w:rPr>
          <w:lang w:val="en-GB"/>
        </w:rPr>
        <w:t>ce in the Republic of Sudan</w:t>
      </w:r>
      <w:r w:rsidR="008370B6" w:rsidRPr="006C7CB3">
        <w:rPr>
          <w:lang w:val="en-GB"/>
        </w:rPr>
        <w:t xml:space="preserve"> </w:t>
      </w:r>
      <w:r w:rsidR="00700811" w:rsidRPr="006C7CB3">
        <w:rPr>
          <w:lang w:val="en-GB"/>
        </w:rPr>
        <w:t xml:space="preserve">and </w:t>
      </w:r>
      <w:r w:rsidR="00E62382" w:rsidRPr="006C7CB3">
        <w:rPr>
          <w:lang w:val="en-GB"/>
        </w:rPr>
        <w:t>condemn the loss of lives</w:t>
      </w:r>
      <w:r w:rsidR="00FE13D7" w:rsidRPr="006C7CB3">
        <w:rPr>
          <w:lang w:val="en-GB"/>
        </w:rPr>
        <w:t>,</w:t>
      </w:r>
      <w:r w:rsidR="00E62382" w:rsidRPr="006C7CB3">
        <w:rPr>
          <w:lang w:val="en-GB"/>
        </w:rPr>
        <w:t xml:space="preserve"> the dest</w:t>
      </w:r>
      <w:r w:rsidR="003941ED" w:rsidRPr="006C7CB3">
        <w:rPr>
          <w:lang w:val="en-GB"/>
        </w:rPr>
        <w:t>ruction of property</w:t>
      </w:r>
      <w:r w:rsidR="00700811" w:rsidRPr="006C7CB3">
        <w:rPr>
          <w:lang w:val="en-GB"/>
        </w:rPr>
        <w:t xml:space="preserve"> </w:t>
      </w:r>
      <w:r w:rsidR="00FE13D7" w:rsidRPr="006C7CB3">
        <w:rPr>
          <w:lang w:val="en-GB"/>
        </w:rPr>
        <w:t xml:space="preserve">and the worsening humanitarian situation. </w:t>
      </w:r>
      <w:r w:rsidR="0099728A" w:rsidRPr="006C7CB3">
        <w:rPr>
          <w:lang w:val="en-GB"/>
        </w:rPr>
        <w:t>We express our solidarity with the you</w:t>
      </w:r>
      <w:r w:rsidR="00BD3137" w:rsidRPr="006C7CB3">
        <w:rPr>
          <w:lang w:val="en-GB"/>
        </w:rPr>
        <w:t>th</w:t>
      </w:r>
      <w:r w:rsidR="0099728A" w:rsidRPr="006C7CB3">
        <w:rPr>
          <w:lang w:val="en-GB"/>
        </w:rPr>
        <w:t xml:space="preserve"> in the Republic of Sudan </w:t>
      </w:r>
      <w:r w:rsidR="00BD3137" w:rsidRPr="006C7CB3">
        <w:rPr>
          <w:lang w:val="en-GB"/>
        </w:rPr>
        <w:t>and call upon the A</w:t>
      </w:r>
      <w:r w:rsidR="00707890" w:rsidRPr="006C7CB3">
        <w:rPr>
          <w:lang w:val="en-GB"/>
        </w:rPr>
        <w:t xml:space="preserve">frican Union and </w:t>
      </w:r>
      <w:r w:rsidR="00377051">
        <w:rPr>
          <w:lang w:val="en-GB"/>
        </w:rPr>
        <w:t xml:space="preserve">the </w:t>
      </w:r>
      <w:r w:rsidR="00707890" w:rsidRPr="006C7CB3">
        <w:rPr>
          <w:lang w:val="en-GB"/>
        </w:rPr>
        <w:t>Region</w:t>
      </w:r>
      <w:r w:rsidR="005216C8" w:rsidRPr="006C7CB3">
        <w:rPr>
          <w:lang w:val="en-GB"/>
        </w:rPr>
        <w:t xml:space="preserve"> to prioritise an all-inclusive peace </w:t>
      </w:r>
      <w:r w:rsidR="007F61E4" w:rsidRPr="006C7CB3">
        <w:rPr>
          <w:lang w:val="en-GB"/>
        </w:rPr>
        <w:t xml:space="preserve">process </w:t>
      </w:r>
      <w:r w:rsidR="005C5833" w:rsidRPr="006C7CB3">
        <w:rPr>
          <w:lang w:val="en-GB"/>
        </w:rPr>
        <w:t>that will</w:t>
      </w:r>
      <w:r w:rsidR="007F61E4" w:rsidRPr="006C7CB3">
        <w:rPr>
          <w:lang w:val="en-GB"/>
        </w:rPr>
        <w:t xml:space="preserve"> ensure </w:t>
      </w:r>
      <w:r w:rsidR="005C5833" w:rsidRPr="006C7CB3">
        <w:rPr>
          <w:lang w:val="en-GB"/>
        </w:rPr>
        <w:t>sustainable peace.</w:t>
      </w:r>
    </w:p>
    <w:p w14:paraId="31FB4CC1" w14:textId="77777777" w:rsidR="00FB305B" w:rsidRPr="00814065" w:rsidRDefault="00FB305B" w:rsidP="00377051">
      <w:pPr>
        <w:pStyle w:val="BodyText"/>
        <w:spacing w:after="120" w:line="276" w:lineRule="auto"/>
        <w:ind w:left="709" w:right="867"/>
        <w:jc w:val="both"/>
        <w:rPr>
          <w:lang w:val="en-GB"/>
        </w:rPr>
      </w:pPr>
    </w:p>
    <w:p w14:paraId="23A25ADC" w14:textId="0D1830EB" w:rsidR="00C45690" w:rsidRPr="00814065" w:rsidRDefault="007007EB" w:rsidP="00377051">
      <w:pPr>
        <w:pStyle w:val="BodyText"/>
        <w:numPr>
          <w:ilvl w:val="0"/>
          <w:numId w:val="3"/>
        </w:numPr>
        <w:spacing w:after="120" w:line="276" w:lineRule="auto"/>
        <w:ind w:left="709" w:right="867" w:hanging="425"/>
        <w:jc w:val="both"/>
        <w:rPr>
          <w:lang w:val="en-GB"/>
        </w:rPr>
      </w:pPr>
      <w:r>
        <w:rPr>
          <w:lang w:val="en-GB"/>
        </w:rPr>
        <w:t>W</w:t>
      </w:r>
      <w:r w:rsidR="008E5857">
        <w:rPr>
          <w:lang w:val="en-GB"/>
        </w:rPr>
        <w:t>e</w:t>
      </w:r>
      <w:r w:rsidR="00EC4C30" w:rsidRPr="00814065">
        <w:rPr>
          <w:spacing w:val="-18"/>
          <w:lang w:val="en-GB"/>
        </w:rPr>
        <w:t xml:space="preserve"> </w:t>
      </w:r>
      <w:r>
        <w:rPr>
          <w:b/>
          <w:bCs/>
          <w:lang w:val="en-GB"/>
        </w:rPr>
        <w:t>thank</w:t>
      </w:r>
      <w:r w:rsidR="00EC4C30" w:rsidRPr="00814065">
        <w:rPr>
          <w:spacing w:val="-16"/>
          <w:lang w:val="en-GB"/>
        </w:rPr>
        <w:t xml:space="preserve"> </w:t>
      </w:r>
      <w:r w:rsidR="00EC4C30" w:rsidRPr="00814065">
        <w:rPr>
          <w:lang w:val="en-GB"/>
        </w:rPr>
        <w:t xml:space="preserve">the </w:t>
      </w:r>
      <w:r w:rsidR="00816625" w:rsidRPr="00814065">
        <w:rPr>
          <w:lang w:val="en-GB"/>
        </w:rPr>
        <w:t>G</w:t>
      </w:r>
      <w:r w:rsidR="00EC4C30" w:rsidRPr="00814065">
        <w:rPr>
          <w:lang w:val="en-GB"/>
        </w:rPr>
        <w:t xml:space="preserve">overnment of </w:t>
      </w:r>
      <w:r w:rsidR="00BF2EAB">
        <w:rPr>
          <w:lang w:val="en-GB"/>
        </w:rPr>
        <w:t xml:space="preserve">the Republic of </w:t>
      </w:r>
      <w:r w:rsidR="0036429A" w:rsidRPr="00814065">
        <w:rPr>
          <w:lang w:val="en-GB"/>
        </w:rPr>
        <w:t>Burundi</w:t>
      </w:r>
      <w:r w:rsidR="00EC4C30" w:rsidRPr="00814065">
        <w:rPr>
          <w:lang w:val="en-GB"/>
        </w:rPr>
        <w:t xml:space="preserve"> for</w:t>
      </w:r>
      <w:r>
        <w:rPr>
          <w:lang w:val="en-GB"/>
        </w:rPr>
        <w:t xml:space="preserve"> its legendary hospitality</w:t>
      </w:r>
      <w:r w:rsidR="00BF2EAB">
        <w:rPr>
          <w:lang w:val="en-GB"/>
        </w:rPr>
        <w:t>,</w:t>
      </w:r>
      <w:r w:rsidR="00405F24">
        <w:rPr>
          <w:lang w:val="en-GB"/>
        </w:rPr>
        <w:t xml:space="preserve"> </w:t>
      </w:r>
      <w:r w:rsidR="00EC4C30" w:rsidRPr="00814065">
        <w:rPr>
          <w:lang w:val="en-GB"/>
        </w:rPr>
        <w:t xml:space="preserve">recognise and appreciate the African Union, COMESA, Save the Children, </w:t>
      </w:r>
      <w:r w:rsidR="0036429A" w:rsidRPr="00814065">
        <w:rPr>
          <w:lang w:val="en-GB"/>
        </w:rPr>
        <w:t>International</w:t>
      </w:r>
      <w:r w:rsidR="00AE4156">
        <w:rPr>
          <w:lang w:val="en-GB"/>
        </w:rPr>
        <w:t xml:space="preserve"> </w:t>
      </w:r>
      <w:r w:rsidR="0036429A" w:rsidRPr="00814065">
        <w:rPr>
          <w:lang w:val="en-GB"/>
        </w:rPr>
        <w:t>IDEA, ACCORD</w:t>
      </w:r>
      <w:r w:rsidR="001C31CD">
        <w:rPr>
          <w:lang w:val="en-GB"/>
        </w:rPr>
        <w:t>,</w:t>
      </w:r>
      <w:r w:rsidR="00EC4C30" w:rsidRPr="00814065">
        <w:rPr>
          <w:lang w:val="en-GB"/>
        </w:rPr>
        <w:t xml:space="preserve"> and </w:t>
      </w:r>
      <w:r w:rsidR="00BF2EAB">
        <w:rPr>
          <w:lang w:val="en-GB"/>
        </w:rPr>
        <w:t xml:space="preserve">the </w:t>
      </w:r>
      <w:r w:rsidR="00EC4C30" w:rsidRPr="00814065">
        <w:rPr>
          <w:lang w:val="en-GB"/>
        </w:rPr>
        <w:t xml:space="preserve">Horn of Africa Youth Network for </w:t>
      </w:r>
      <w:r>
        <w:rPr>
          <w:lang w:val="en-GB"/>
        </w:rPr>
        <w:t>successfully organising</w:t>
      </w:r>
      <w:r w:rsidR="00EC4C30" w:rsidRPr="00814065">
        <w:rPr>
          <w:lang w:val="en-GB"/>
        </w:rPr>
        <w:t xml:space="preserve"> th</w:t>
      </w:r>
      <w:r w:rsidR="00BF2EAB">
        <w:rPr>
          <w:lang w:val="en-GB"/>
        </w:rPr>
        <w:t xml:space="preserve">is </w:t>
      </w:r>
      <w:r w:rsidR="00EC4C30" w:rsidRPr="00814065">
        <w:rPr>
          <w:lang w:val="en-GB"/>
        </w:rPr>
        <w:t>conference</w:t>
      </w:r>
      <w:r>
        <w:rPr>
          <w:lang w:val="en-GB"/>
        </w:rPr>
        <w:t xml:space="preserve"> in the country of milk and honey</w:t>
      </w:r>
      <w:r w:rsidR="00EC4C30" w:rsidRPr="00814065">
        <w:rPr>
          <w:lang w:val="en-GB"/>
        </w:rPr>
        <w:t>.</w:t>
      </w:r>
    </w:p>
    <w:sectPr w:rsidR="00C45690" w:rsidRPr="00814065" w:rsidSect="000A54A4">
      <w:headerReference w:type="default" r:id="rId8"/>
      <w:footerReference w:type="default" r:id="rId9"/>
      <w:pgSz w:w="11910" w:h="16840"/>
      <w:pgMar w:top="1540" w:right="560" w:bottom="940" w:left="760" w:header="437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F726" w14:textId="77777777" w:rsidR="004C39E5" w:rsidRDefault="004C39E5">
      <w:r>
        <w:separator/>
      </w:r>
    </w:p>
  </w:endnote>
  <w:endnote w:type="continuationSeparator" w:id="0">
    <w:p w14:paraId="649DC5C5" w14:textId="77777777" w:rsidR="004C39E5" w:rsidRDefault="004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6FD7" w14:textId="77777777" w:rsidR="00122548" w:rsidRDefault="00BD6F29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DC3694" wp14:editId="3626A12F">
              <wp:simplePos x="0" y="0"/>
              <wp:positionH relativeFrom="page">
                <wp:posOffset>6533515</wp:posOffset>
              </wp:positionH>
              <wp:positionV relativeFrom="page">
                <wp:posOffset>10076815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649D" w14:textId="77777777" w:rsidR="00122548" w:rsidRDefault="00EC4C3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3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45pt;margin-top:793.45pt;width:12.1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" filled="f" stroked="f">
              <v:path arrowok="t"/>
              <v:textbox inset="0,0,0,0">
                <w:txbxContent>
                  <w:p w14:paraId="0302649D" w14:textId="77777777" w:rsidR="00122548" w:rsidRDefault="00EC4C3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B7F1" w14:textId="77777777" w:rsidR="004C39E5" w:rsidRDefault="004C39E5">
      <w:r>
        <w:separator/>
      </w:r>
    </w:p>
  </w:footnote>
  <w:footnote w:type="continuationSeparator" w:id="0">
    <w:p w14:paraId="56E67842" w14:textId="77777777" w:rsidR="004C39E5" w:rsidRDefault="004C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1C3" w14:textId="77777777" w:rsidR="00BD6F29" w:rsidRDefault="00BD6F29" w:rsidP="00BD6F29">
    <w:pPr>
      <w:pStyle w:val="BodyText"/>
      <w:tabs>
        <w:tab w:val="left" w:pos="2127"/>
        <w:tab w:val="left" w:pos="3143"/>
        <w:tab w:val="left" w:pos="4091"/>
        <w:tab w:val="left" w:pos="5821"/>
        <w:tab w:val="left" w:pos="8292"/>
      </w:tabs>
      <w:ind w:left="110"/>
      <w:rPr>
        <w:rFonts w:ascii="Times New Roman"/>
      </w:rPr>
    </w:pPr>
    <w:r>
      <w:rPr>
        <w:rFonts w:ascii="Times New Roman"/>
        <w:noProof/>
        <w:position w:val="2"/>
      </w:rPr>
      <w:drawing>
        <wp:inline distT="0" distB="0" distL="0" distR="0" wp14:anchorId="4CFDB68E" wp14:editId="3C5134F0">
          <wp:extent cx="1077732" cy="376044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399" cy="39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"/>
      </w:rPr>
      <w:tab/>
    </w:r>
    <w:r>
      <w:rPr>
        <w:rFonts w:ascii="Times New Roman"/>
        <w:noProof/>
        <w:position w:val="2"/>
      </w:rPr>
      <w:drawing>
        <wp:inline distT="0" distB="0" distL="0" distR="0" wp14:anchorId="12689C61" wp14:editId="5243E9C3">
          <wp:extent cx="513843" cy="443483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3843" cy="44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"/>
      </w:rPr>
      <w:tab/>
    </w:r>
    <w:r>
      <w:rPr>
        <w:rFonts w:ascii="Times New Roman"/>
        <w:noProof/>
        <w:position w:val="1"/>
      </w:rPr>
      <w:drawing>
        <wp:inline distT="0" distB="0" distL="0" distR="0" wp14:anchorId="126BC458" wp14:editId="4B582A07">
          <wp:extent cx="371558" cy="310896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1558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"/>
      </w:rPr>
      <w:tab/>
    </w:r>
    <w:r>
      <w:rPr>
        <w:rFonts w:ascii="Times New Roman"/>
        <w:noProof/>
      </w:rPr>
      <w:drawing>
        <wp:inline distT="0" distB="0" distL="0" distR="0" wp14:anchorId="10512204" wp14:editId="1392B445">
          <wp:extent cx="846171" cy="326707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6171" cy="3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</w:rPr>
      <w:tab/>
    </w:r>
    <w:r>
      <w:rPr>
        <w:rFonts w:ascii="Times New Roman"/>
        <w:noProof/>
      </w:rPr>
      <w:drawing>
        <wp:inline distT="0" distB="0" distL="0" distR="0" wp14:anchorId="7E1A731C" wp14:editId="57BEF447">
          <wp:extent cx="1078983" cy="274320"/>
          <wp:effectExtent l="0" t="0" r="0" b="0"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78983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</w:rPr>
      <w:tab/>
    </w:r>
    <w:r>
      <w:rPr>
        <w:rFonts w:ascii="Times New Roman"/>
        <w:noProof/>
        <w:position w:val="7"/>
      </w:rPr>
      <w:drawing>
        <wp:inline distT="0" distB="0" distL="0" distR="0" wp14:anchorId="53AE326A" wp14:editId="5CD0F88E">
          <wp:extent cx="1119495" cy="237744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19495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849B8" w14:textId="77777777" w:rsidR="00122548" w:rsidRDefault="0012254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133"/>
    <w:multiLevelType w:val="hybridMultilevel"/>
    <w:tmpl w:val="42DA1C5C"/>
    <w:lvl w:ilvl="0" w:tplc="C9347080">
      <w:start w:val="1"/>
      <w:numFmt w:val="decimal"/>
      <w:lvlText w:val="%1."/>
      <w:lvlJc w:val="left"/>
      <w:pPr>
        <w:ind w:left="140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5FF17C32"/>
    <w:multiLevelType w:val="hybridMultilevel"/>
    <w:tmpl w:val="1FC05A5C"/>
    <w:lvl w:ilvl="0" w:tplc="13EA66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52F2"/>
    <w:multiLevelType w:val="hybridMultilevel"/>
    <w:tmpl w:val="BAC6D998"/>
    <w:lvl w:ilvl="0" w:tplc="399433C8">
      <w:start w:val="1"/>
      <w:numFmt w:val="decimal"/>
      <w:lvlText w:val="%1."/>
      <w:lvlJc w:val="left"/>
      <w:pPr>
        <w:ind w:left="1041" w:hanging="361"/>
      </w:pPr>
      <w:rPr>
        <w:rFonts w:hint="default"/>
        <w:b/>
        <w:bCs/>
        <w:spacing w:val="-32"/>
        <w:w w:val="100"/>
        <w:lang w:val="en-US" w:eastAsia="en-US" w:bidi="ar-SA"/>
      </w:rPr>
    </w:lvl>
    <w:lvl w:ilvl="1" w:tplc="0E341C50">
      <w:numFmt w:val="bullet"/>
      <w:lvlText w:val="•"/>
      <w:lvlJc w:val="left"/>
      <w:pPr>
        <w:ind w:left="1994" w:hanging="361"/>
      </w:pPr>
      <w:rPr>
        <w:rFonts w:hint="default"/>
        <w:lang w:val="en-US" w:eastAsia="en-US" w:bidi="ar-SA"/>
      </w:rPr>
    </w:lvl>
    <w:lvl w:ilvl="2" w:tplc="8F1E11F6"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3" w:tplc="88F49310">
      <w:numFmt w:val="bullet"/>
      <w:lvlText w:val="•"/>
      <w:lvlJc w:val="left"/>
      <w:pPr>
        <w:ind w:left="3903" w:hanging="361"/>
      </w:pPr>
      <w:rPr>
        <w:rFonts w:hint="default"/>
        <w:lang w:val="en-US" w:eastAsia="en-US" w:bidi="ar-SA"/>
      </w:rPr>
    </w:lvl>
    <w:lvl w:ilvl="4" w:tplc="5EB49242"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ar-SA"/>
      </w:rPr>
    </w:lvl>
    <w:lvl w:ilvl="5" w:tplc="6944C67A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ar-SA"/>
      </w:rPr>
    </w:lvl>
    <w:lvl w:ilvl="6" w:tplc="B966F9AE">
      <w:numFmt w:val="bullet"/>
      <w:lvlText w:val="•"/>
      <w:lvlJc w:val="left"/>
      <w:pPr>
        <w:ind w:left="6767" w:hanging="361"/>
      </w:pPr>
      <w:rPr>
        <w:rFonts w:hint="default"/>
        <w:lang w:val="en-US" w:eastAsia="en-US" w:bidi="ar-SA"/>
      </w:rPr>
    </w:lvl>
    <w:lvl w:ilvl="7" w:tplc="401CF9A2">
      <w:numFmt w:val="bullet"/>
      <w:lvlText w:val="•"/>
      <w:lvlJc w:val="left"/>
      <w:pPr>
        <w:ind w:left="7721" w:hanging="361"/>
      </w:pPr>
      <w:rPr>
        <w:rFonts w:hint="default"/>
        <w:lang w:val="en-US" w:eastAsia="en-US" w:bidi="ar-SA"/>
      </w:rPr>
    </w:lvl>
    <w:lvl w:ilvl="8" w:tplc="760E5D34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num w:numId="1" w16cid:durableId="1494488195">
    <w:abstractNumId w:val="2"/>
  </w:num>
  <w:num w:numId="2" w16cid:durableId="1934901245">
    <w:abstractNumId w:val="1"/>
  </w:num>
  <w:num w:numId="3" w16cid:durableId="5787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8"/>
    <w:rsid w:val="00004AEB"/>
    <w:rsid w:val="00013809"/>
    <w:rsid w:val="00046AAE"/>
    <w:rsid w:val="000509EA"/>
    <w:rsid w:val="000665B0"/>
    <w:rsid w:val="00073D89"/>
    <w:rsid w:val="00086058"/>
    <w:rsid w:val="000A2CDE"/>
    <w:rsid w:val="000A3A5C"/>
    <w:rsid w:val="000A54A4"/>
    <w:rsid w:val="000A70E2"/>
    <w:rsid w:val="000D0F5D"/>
    <w:rsid w:val="000D7970"/>
    <w:rsid w:val="000E0899"/>
    <w:rsid w:val="000E349C"/>
    <w:rsid w:val="000F75CB"/>
    <w:rsid w:val="00101ACD"/>
    <w:rsid w:val="0012111B"/>
    <w:rsid w:val="00122548"/>
    <w:rsid w:val="00131BF6"/>
    <w:rsid w:val="0014785A"/>
    <w:rsid w:val="0016129F"/>
    <w:rsid w:val="00177782"/>
    <w:rsid w:val="00186A79"/>
    <w:rsid w:val="001900EF"/>
    <w:rsid w:val="001A1B8E"/>
    <w:rsid w:val="001A349B"/>
    <w:rsid w:val="001B6C28"/>
    <w:rsid w:val="001B6DFD"/>
    <w:rsid w:val="001C31CD"/>
    <w:rsid w:val="001E41DF"/>
    <w:rsid w:val="00206622"/>
    <w:rsid w:val="00207E95"/>
    <w:rsid w:val="002137AC"/>
    <w:rsid w:val="002228BD"/>
    <w:rsid w:val="0026595A"/>
    <w:rsid w:val="002816B9"/>
    <w:rsid w:val="00285822"/>
    <w:rsid w:val="002A328D"/>
    <w:rsid w:val="002B20B6"/>
    <w:rsid w:val="002B74B0"/>
    <w:rsid w:val="002C1066"/>
    <w:rsid w:val="002D0E92"/>
    <w:rsid w:val="002D53CB"/>
    <w:rsid w:val="002F0B3D"/>
    <w:rsid w:val="002F73AA"/>
    <w:rsid w:val="00311056"/>
    <w:rsid w:val="003159C0"/>
    <w:rsid w:val="00320A03"/>
    <w:rsid w:val="0032468A"/>
    <w:rsid w:val="00336185"/>
    <w:rsid w:val="00337068"/>
    <w:rsid w:val="0034639F"/>
    <w:rsid w:val="003472DF"/>
    <w:rsid w:val="00357A24"/>
    <w:rsid w:val="0036429A"/>
    <w:rsid w:val="00377051"/>
    <w:rsid w:val="003941ED"/>
    <w:rsid w:val="003A069B"/>
    <w:rsid w:val="003E1146"/>
    <w:rsid w:val="003E5746"/>
    <w:rsid w:val="003F7330"/>
    <w:rsid w:val="00400295"/>
    <w:rsid w:val="0040073D"/>
    <w:rsid w:val="004032A2"/>
    <w:rsid w:val="00405F24"/>
    <w:rsid w:val="00425231"/>
    <w:rsid w:val="00433845"/>
    <w:rsid w:val="004542AB"/>
    <w:rsid w:val="00460080"/>
    <w:rsid w:val="0046322A"/>
    <w:rsid w:val="00463E9F"/>
    <w:rsid w:val="00464E59"/>
    <w:rsid w:val="00473363"/>
    <w:rsid w:val="0047346B"/>
    <w:rsid w:val="004813E6"/>
    <w:rsid w:val="00482D28"/>
    <w:rsid w:val="00485222"/>
    <w:rsid w:val="00493A6A"/>
    <w:rsid w:val="00496114"/>
    <w:rsid w:val="004A1C7E"/>
    <w:rsid w:val="004A234D"/>
    <w:rsid w:val="004A4817"/>
    <w:rsid w:val="004C39E5"/>
    <w:rsid w:val="004C6E9F"/>
    <w:rsid w:val="004E453C"/>
    <w:rsid w:val="004E7805"/>
    <w:rsid w:val="004F5EEE"/>
    <w:rsid w:val="00510CFC"/>
    <w:rsid w:val="005216C8"/>
    <w:rsid w:val="0054447E"/>
    <w:rsid w:val="00553299"/>
    <w:rsid w:val="00556CFB"/>
    <w:rsid w:val="00562EA7"/>
    <w:rsid w:val="00584126"/>
    <w:rsid w:val="005854FB"/>
    <w:rsid w:val="00585F0D"/>
    <w:rsid w:val="005917EB"/>
    <w:rsid w:val="005A4112"/>
    <w:rsid w:val="005A5C37"/>
    <w:rsid w:val="005C5833"/>
    <w:rsid w:val="005D2787"/>
    <w:rsid w:val="005F0AB9"/>
    <w:rsid w:val="005F5AB8"/>
    <w:rsid w:val="00600D76"/>
    <w:rsid w:val="00626A04"/>
    <w:rsid w:val="00654B52"/>
    <w:rsid w:val="0066284B"/>
    <w:rsid w:val="006714C0"/>
    <w:rsid w:val="006717F2"/>
    <w:rsid w:val="00692454"/>
    <w:rsid w:val="00694B0C"/>
    <w:rsid w:val="006A7075"/>
    <w:rsid w:val="006C2113"/>
    <w:rsid w:val="006C55F7"/>
    <w:rsid w:val="006C7CB3"/>
    <w:rsid w:val="006F1C5D"/>
    <w:rsid w:val="006F353F"/>
    <w:rsid w:val="007007EB"/>
    <w:rsid w:val="00700811"/>
    <w:rsid w:val="00701479"/>
    <w:rsid w:val="00707890"/>
    <w:rsid w:val="00723402"/>
    <w:rsid w:val="00727A95"/>
    <w:rsid w:val="007303FF"/>
    <w:rsid w:val="007459A2"/>
    <w:rsid w:val="00756DE7"/>
    <w:rsid w:val="00771605"/>
    <w:rsid w:val="007761BD"/>
    <w:rsid w:val="00783DD5"/>
    <w:rsid w:val="00792084"/>
    <w:rsid w:val="00796007"/>
    <w:rsid w:val="007B3718"/>
    <w:rsid w:val="007C12F3"/>
    <w:rsid w:val="007D2AE1"/>
    <w:rsid w:val="007F468F"/>
    <w:rsid w:val="007F61E4"/>
    <w:rsid w:val="0081149D"/>
    <w:rsid w:val="00814065"/>
    <w:rsid w:val="00816625"/>
    <w:rsid w:val="008370B6"/>
    <w:rsid w:val="00843637"/>
    <w:rsid w:val="00843CFA"/>
    <w:rsid w:val="00845573"/>
    <w:rsid w:val="008461C2"/>
    <w:rsid w:val="0086336B"/>
    <w:rsid w:val="0088248C"/>
    <w:rsid w:val="00882E7F"/>
    <w:rsid w:val="008851A4"/>
    <w:rsid w:val="00894C07"/>
    <w:rsid w:val="008E366B"/>
    <w:rsid w:val="008E5857"/>
    <w:rsid w:val="008F2385"/>
    <w:rsid w:val="00911870"/>
    <w:rsid w:val="009309AD"/>
    <w:rsid w:val="009372A0"/>
    <w:rsid w:val="00943A04"/>
    <w:rsid w:val="0095136E"/>
    <w:rsid w:val="00962608"/>
    <w:rsid w:val="00964D4D"/>
    <w:rsid w:val="00982E9D"/>
    <w:rsid w:val="0099728A"/>
    <w:rsid w:val="009B14D4"/>
    <w:rsid w:val="009B65E0"/>
    <w:rsid w:val="009C12FB"/>
    <w:rsid w:val="009E022D"/>
    <w:rsid w:val="009E0B96"/>
    <w:rsid w:val="009E64FD"/>
    <w:rsid w:val="009F3227"/>
    <w:rsid w:val="009F4185"/>
    <w:rsid w:val="009F445E"/>
    <w:rsid w:val="00A25683"/>
    <w:rsid w:val="00A26487"/>
    <w:rsid w:val="00A27858"/>
    <w:rsid w:val="00A41C67"/>
    <w:rsid w:val="00A4345C"/>
    <w:rsid w:val="00A64E98"/>
    <w:rsid w:val="00A651F9"/>
    <w:rsid w:val="00A71A18"/>
    <w:rsid w:val="00A966BC"/>
    <w:rsid w:val="00AB50A0"/>
    <w:rsid w:val="00AC0EF9"/>
    <w:rsid w:val="00AC3BEB"/>
    <w:rsid w:val="00AE2854"/>
    <w:rsid w:val="00AE3436"/>
    <w:rsid w:val="00AE4156"/>
    <w:rsid w:val="00AE6B1F"/>
    <w:rsid w:val="00AF4CB1"/>
    <w:rsid w:val="00B040D6"/>
    <w:rsid w:val="00B10CD1"/>
    <w:rsid w:val="00B12A4D"/>
    <w:rsid w:val="00B23014"/>
    <w:rsid w:val="00B402BB"/>
    <w:rsid w:val="00B435CB"/>
    <w:rsid w:val="00B8375A"/>
    <w:rsid w:val="00BB7EFB"/>
    <w:rsid w:val="00BC4B2B"/>
    <w:rsid w:val="00BD3137"/>
    <w:rsid w:val="00BD6F29"/>
    <w:rsid w:val="00BF2EAB"/>
    <w:rsid w:val="00BF6655"/>
    <w:rsid w:val="00C016A3"/>
    <w:rsid w:val="00C02F72"/>
    <w:rsid w:val="00C06699"/>
    <w:rsid w:val="00C2442B"/>
    <w:rsid w:val="00C2445D"/>
    <w:rsid w:val="00C25303"/>
    <w:rsid w:val="00C264C4"/>
    <w:rsid w:val="00C26EF2"/>
    <w:rsid w:val="00C35D96"/>
    <w:rsid w:val="00C45690"/>
    <w:rsid w:val="00C4798E"/>
    <w:rsid w:val="00C54069"/>
    <w:rsid w:val="00C63F7A"/>
    <w:rsid w:val="00C64E5D"/>
    <w:rsid w:val="00C83CED"/>
    <w:rsid w:val="00CB54CA"/>
    <w:rsid w:val="00CC190B"/>
    <w:rsid w:val="00CF0F47"/>
    <w:rsid w:val="00D07BFC"/>
    <w:rsid w:val="00D164AB"/>
    <w:rsid w:val="00D334A2"/>
    <w:rsid w:val="00D40A1C"/>
    <w:rsid w:val="00D569F4"/>
    <w:rsid w:val="00D60264"/>
    <w:rsid w:val="00D80CD2"/>
    <w:rsid w:val="00D87501"/>
    <w:rsid w:val="00D907B4"/>
    <w:rsid w:val="00D97C0D"/>
    <w:rsid w:val="00D97CEC"/>
    <w:rsid w:val="00DA144F"/>
    <w:rsid w:val="00DB1DED"/>
    <w:rsid w:val="00DC70F6"/>
    <w:rsid w:val="00DD0AE2"/>
    <w:rsid w:val="00DD10E9"/>
    <w:rsid w:val="00DD2200"/>
    <w:rsid w:val="00DD3600"/>
    <w:rsid w:val="00DF0142"/>
    <w:rsid w:val="00DF0D3B"/>
    <w:rsid w:val="00DF3BC8"/>
    <w:rsid w:val="00DF5C3A"/>
    <w:rsid w:val="00E073FF"/>
    <w:rsid w:val="00E226E9"/>
    <w:rsid w:val="00E23631"/>
    <w:rsid w:val="00E261E6"/>
    <w:rsid w:val="00E26288"/>
    <w:rsid w:val="00E35A91"/>
    <w:rsid w:val="00E537E2"/>
    <w:rsid w:val="00E550A6"/>
    <w:rsid w:val="00E621BF"/>
    <w:rsid w:val="00E62382"/>
    <w:rsid w:val="00E721B7"/>
    <w:rsid w:val="00E879DF"/>
    <w:rsid w:val="00E90ADF"/>
    <w:rsid w:val="00EC4C30"/>
    <w:rsid w:val="00EE014A"/>
    <w:rsid w:val="00EF02FC"/>
    <w:rsid w:val="00EF1715"/>
    <w:rsid w:val="00EF269A"/>
    <w:rsid w:val="00F00B7A"/>
    <w:rsid w:val="00F0119F"/>
    <w:rsid w:val="00F05A4E"/>
    <w:rsid w:val="00F06572"/>
    <w:rsid w:val="00F44086"/>
    <w:rsid w:val="00F45D34"/>
    <w:rsid w:val="00F76EDC"/>
    <w:rsid w:val="00F84C89"/>
    <w:rsid w:val="00F9111C"/>
    <w:rsid w:val="00F91B2F"/>
    <w:rsid w:val="00F96EAD"/>
    <w:rsid w:val="00FB305B"/>
    <w:rsid w:val="00FC059D"/>
    <w:rsid w:val="00FC1622"/>
    <w:rsid w:val="00FC593E"/>
    <w:rsid w:val="00FD6504"/>
    <w:rsid w:val="00FE13D7"/>
    <w:rsid w:val="00FE2381"/>
    <w:rsid w:val="00FE66D9"/>
    <w:rsid w:val="00FF2942"/>
    <w:rsid w:val="00FF3EF4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2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1" w:right="87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A5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A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A5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A4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0A54A4"/>
    <w:pPr>
      <w:widowControl/>
      <w:autoSpaceDE/>
      <w:autoSpaceDN/>
    </w:pPr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B43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5CB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5CB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C44C8F2-B36B-453F-9C72-14FF976A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2023-05-29T13:01:00Z</dcterms:created>
  <dcterms:modified xsi:type="dcterms:W3CDTF">2023-05-29T13:01:00Z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2023-05-10T00:00:00Z</vt:filetime>
  </property>
  <property fmtid="{D5CDD505-2E9C-101B-9397-08002B2CF9AE}" pid="5" name="GrammarlyDocumentId">
    <vt:lpwstr>83109bec7807ba59b311791e530945aeeab9e631fdcf07d924dd2108770b59d2</vt:lpwstr>
  </property>
</Properties>
</file>