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DA516" w14:textId="3E847414" w:rsidR="00B00F58" w:rsidRPr="007A0499" w:rsidRDefault="004817ED" w:rsidP="00B00F58">
      <w:pPr>
        <w:jc w:val="center"/>
        <w:rPr>
          <w:rFonts w:ascii="Garamond" w:hAnsi="Garamond"/>
          <w:b/>
          <w:bCs/>
          <w:sz w:val="24"/>
          <w:szCs w:val="24"/>
          <w:lang w:val="en-US"/>
          <w14:textFill>
            <w14:solidFill>
              <w14:srgbClr w14:val="000000">
                <w14:lumMod w14:val="75000"/>
              </w14:srgbClr>
            </w14:solidFill>
          </w14:textFill>
        </w:rPr>
      </w:pPr>
      <w:r w:rsidRPr="007A0499">
        <w:rPr>
          <w:rFonts w:ascii="Garamond" w:hAnsi="Garamond"/>
          <w:b/>
          <w:bCs/>
          <w:noProof/>
          <w:sz w:val="24"/>
          <w:szCs w:val="24"/>
          <w:lang w:val="en-US"/>
        </w:rPr>
        <w:drawing>
          <wp:anchor distT="0" distB="0" distL="114300" distR="114300" simplePos="0" relativeHeight="251658240" behindDoc="0" locked="0" layoutInCell="1" allowOverlap="1" wp14:anchorId="01AC360E" wp14:editId="7A65F77B">
            <wp:simplePos x="0" y="0"/>
            <wp:positionH relativeFrom="margin">
              <wp:align>center</wp:align>
            </wp:positionH>
            <wp:positionV relativeFrom="paragraph">
              <wp:posOffset>-687270</wp:posOffset>
            </wp:positionV>
            <wp:extent cx="1596479" cy="1128643"/>
            <wp:effectExtent l="0" t="0" r="3810" b="0"/>
            <wp:wrapNone/>
            <wp:docPr id="299344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344204" name="Picture 299344204"/>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96479" cy="1128643"/>
                    </a:xfrm>
                    <a:prstGeom prst="rect">
                      <a:avLst/>
                    </a:prstGeom>
                  </pic:spPr>
                </pic:pic>
              </a:graphicData>
            </a:graphic>
            <wp14:sizeRelH relativeFrom="margin">
              <wp14:pctWidth>0</wp14:pctWidth>
            </wp14:sizeRelH>
            <wp14:sizeRelV relativeFrom="margin">
              <wp14:pctHeight>0</wp14:pctHeight>
            </wp14:sizeRelV>
          </wp:anchor>
        </w:drawing>
      </w:r>
    </w:p>
    <w:p w14:paraId="71CF4104" w14:textId="77777777" w:rsidR="00E80C3D" w:rsidRDefault="00E80C3D" w:rsidP="006919D0">
      <w:pPr>
        <w:rPr>
          <w:rFonts w:ascii="Garamond" w:hAnsi="Garamond"/>
          <w:b/>
          <w:bCs/>
          <w:sz w:val="24"/>
          <w:szCs w:val="24"/>
          <w:lang w:val="en-US"/>
          <w14:textFill>
            <w14:solidFill>
              <w14:srgbClr w14:val="000000">
                <w14:lumMod w14:val="75000"/>
              </w14:srgbClr>
            </w14:solidFill>
          </w14:textFill>
        </w:rPr>
      </w:pPr>
    </w:p>
    <w:p w14:paraId="59881493" w14:textId="2686C678" w:rsidR="004817ED" w:rsidRPr="00E80C3D" w:rsidRDefault="00E80C3D" w:rsidP="006919D0">
      <w:pPr>
        <w:rPr>
          <w:rFonts w:ascii="Garamond" w:hAnsi="Garamond"/>
          <w:b/>
          <w:bCs/>
          <w:sz w:val="20"/>
          <w:szCs w:val="20"/>
          <w:lang w:val="en-US"/>
          <w14:textFill>
            <w14:solidFill>
              <w14:srgbClr w14:val="000000">
                <w14:lumMod w14:val="75000"/>
              </w14:srgbClr>
            </w14:solidFill>
          </w14:textFill>
        </w:rPr>
      </w:pPr>
      <w:r w:rsidRPr="00E80C3D">
        <w:rPr>
          <w:rFonts w:ascii="Garamond" w:hAnsi="Garamond"/>
          <w:b/>
          <w:bCs/>
          <w:sz w:val="20"/>
          <w:szCs w:val="20"/>
          <w:lang w:val="en-US"/>
          <w14:textFill>
            <w14:solidFill>
              <w14:srgbClr w14:val="000000">
                <w14:lumMod w14:val="75000"/>
              </w14:srgbClr>
            </w14:solidFill>
          </w14:textFill>
        </w:rPr>
        <w:t xml:space="preserve">FOR IMMEDIATE RELEASE:  </w:t>
      </w:r>
      <w:r w:rsidR="006035C1">
        <w:rPr>
          <w:rFonts w:ascii="Garamond" w:hAnsi="Garamond"/>
          <w:b/>
          <w:bCs/>
          <w:sz w:val="20"/>
          <w:szCs w:val="20"/>
          <w:lang w:val="en-US"/>
          <w14:textFill>
            <w14:solidFill>
              <w14:srgbClr w14:val="000000">
                <w14:lumMod w14:val="75000"/>
              </w14:srgbClr>
            </w14:solidFill>
          </w14:textFill>
        </w:rPr>
        <w:t>26</w:t>
      </w:r>
      <w:r w:rsidRPr="00E80C3D">
        <w:rPr>
          <w:rFonts w:ascii="Garamond" w:hAnsi="Garamond"/>
          <w:b/>
          <w:bCs/>
          <w:sz w:val="20"/>
          <w:szCs w:val="20"/>
          <w:lang w:val="en-US"/>
          <w14:textFill>
            <w14:solidFill>
              <w14:srgbClr w14:val="000000">
                <w14:lumMod w14:val="75000"/>
              </w14:srgbClr>
            </w14:solidFill>
          </w14:textFill>
        </w:rPr>
        <w:t>th May 2023</w:t>
      </w:r>
    </w:p>
    <w:p w14:paraId="2422D1C9" w14:textId="77777777" w:rsidR="00617FAF" w:rsidRPr="00617FAF" w:rsidRDefault="00617FAF" w:rsidP="007A0499">
      <w:pPr>
        <w:shd w:val="clear" w:color="auto" w:fill="1F3864" w:themeFill="accent1" w:themeFillShade="80"/>
        <w:jc w:val="center"/>
        <w:rPr>
          <w:rFonts w:ascii="Garamond" w:hAnsi="Garamond"/>
          <w:b/>
          <w:bCs/>
          <w:color w:val="FFFFFF" w:themeColor="background1"/>
          <w:sz w:val="4"/>
          <w:szCs w:val="4"/>
          <w:lang w:val="en-US"/>
        </w:rPr>
      </w:pPr>
    </w:p>
    <w:p w14:paraId="3E35BAF5" w14:textId="3ADBFA6C" w:rsidR="00A506B8" w:rsidRDefault="00B00F58" w:rsidP="007A0499">
      <w:pPr>
        <w:shd w:val="clear" w:color="auto" w:fill="1F3864" w:themeFill="accent1" w:themeFillShade="80"/>
        <w:jc w:val="center"/>
        <w:rPr>
          <w:rFonts w:ascii="Garamond" w:hAnsi="Garamond"/>
          <w:b/>
          <w:bCs/>
          <w:color w:val="FFFFFF" w:themeColor="background1"/>
          <w:lang w:val="en-US"/>
        </w:rPr>
      </w:pPr>
      <w:r w:rsidRPr="00F47E3E">
        <w:rPr>
          <w:rFonts w:ascii="Garamond" w:hAnsi="Garamond"/>
          <w:b/>
          <w:bCs/>
          <w:color w:val="FFFFFF" w:themeColor="background1"/>
          <w:lang w:val="en-US"/>
        </w:rPr>
        <w:t xml:space="preserve">LAUNCH OF COMESA BUSINESS E-ACADEMY TO PLAY A LEADERSHIP ROLE IN </w:t>
      </w:r>
      <w:r w:rsidR="004817ED" w:rsidRPr="00F47E3E">
        <w:rPr>
          <w:rFonts w:ascii="Garamond" w:hAnsi="Garamond"/>
          <w:b/>
          <w:bCs/>
          <w:color w:val="FFFFFF" w:themeColor="background1"/>
          <w:lang w:val="en-US"/>
        </w:rPr>
        <w:t xml:space="preserve">THE REGION’S </w:t>
      </w:r>
      <w:r w:rsidRPr="00F47E3E">
        <w:rPr>
          <w:rFonts w:ascii="Garamond" w:hAnsi="Garamond"/>
          <w:b/>
          <w:bCs/>
          <w:color w:val="FFFFFF" w:themeColor="background1"/>
          <w:lang w:val="en-US"/>
        </w:rPr>
        <w:t>DIGITAL AND FINANCIAL LITERACY SKILLS DEVELOPMENT IN THE REGION</w:t>
      </w:r>
    </w:p>
    <w:p w14:paraId="12E45133" w14:textId="77777777" w:rsidR="00617FAF" w:rsidRPr="00617FAF" w:rsidRDefault="00617FAF" w:rsidP="007A0499">
      <w:pPr>
        <w:shd w:val="clear" w:color="auto" w:fill="1F3864" w:themeFill="accent1" w:themeFillShade="80"/>
        <w:jc w:val="center"/>
        <w:rPr>
          <w:rFonts w:ascii="Garamond" w:hAnsi="Garamond"/>
          <w:b/>
          <w:bCs/>
          <w:color w:val="FFFFFF" w:themeColor="background1"/>
          <w:sz w:val="2"/>
          <w:szCs w:val="2"/>
          <w:lang w:val="en-US"/>
        </w:rPr>
      </w:pPr>
    </w:p>
    <w:p w14:paraId="71D9CB20" w14:textId="1AB70A62" w:rsidR="00466B9C" w:rsidRPr="007A0499" w:rsidRDefault="00C65460" w:rsidP="00B00F58">
      <w:pPr>
        <w:jc w:val="both"/>
        <w:rPr>
          <w:rFonts w:ascii="Garamond" w:hAnsi="Garamond"/>
          <w:sz w:val="24"/>
          <w:szCs w:val="24"/>
          <w:lang w:val="en-US"/>
          <w14:textFill>
            <w14:solidFill>
              <w14:srgbClr w14:val="000000">
                <w14:lumMod w14:val="75000"/>
              </w14:srgbClr>
            </w14:solidFill>
          </w14:textFill>
        </w:rPr>
      </w:pPr>
      <w:r w:rsidRPr="007A0499">
        <w:rPr>
          <w:rFonts w:ascii="Garamond" w:hAnsi="Garamond"/>
          <w:sz w:val="24"/>
          <w:szCs w:val="24"/>
          <w:lang w:val="en-US"/>
          <w14:textFill>
            <w14:solidFill>
              <w14:srgbClr w14:val="000000">
                <w14:lumMod w14:val="75000"/>
              </w14:srgbClr>
            </w14:solidFill>
          </w14:textFill>
        </w:rPr>
        <w:t>C</w:t>
      </w:r>
      <w:r w:rsidR="009D12A5" w:rsidRPr="007A0499">
        <w:rPr>
          <w:rFonts w:ascii="Garamond" w:hAnsi="Garamond"/>
          <w:sz w:val="24"/>
          <w:szCs w:val="24"/>
          <w:lang w:val="en-US"/>
          <w14:textFill>
            <w14:solidFill>
              <w14:srgbClr w14:val="000000">
                <w14:lumMod w14:val="75000"/>
              </w14:srgbClr>
            </w14:solidFill>
          </w14:textFill>
        </w:rPr>
        <w:t>OMESA</w:t>
      </w:r>
      <w:r w:rsidRPr="007A0499">
        <w:rPr>
          <w:rFonts w:ascii="Garamond" w:hAnsi="Garamond"/>
          <w:sz w:val="24"/>
          <w:szCs w:val="24"/>
          <w:lang w:val="en-US"/>
          <w14:textFill>
            <w14:solidFill>
              <w14:srgbClr w14:val="000000">
                <w14:lumMod w14:val="75000"/>
              </w14:srgbClr>
            </w14:solidFill>
          </w14:textFill>
        </w:rPr>
        <w:t xml:space="preserve"> </w:t>
      </w:r>
      <w:r w:rsidR="009D12A5" w:rsidRPr="007A0499">
        <w:rPr>
          <w:rFonts w:ascii="Garamond" w:hAnsi="Garamond"/>
          <w:sz w:val="24"/>
          <w:szCs w:val="24"/>
          <w:lang w:val="en-US"/>
          <w14:textFill>
            <w14:solidFill>
              <w14:srgbClr w14:val="000000">
                <w14:lumMod w14:val="75000"/>
              </w14:srgbClr>
            </w14:solidFill>
          </w14:textFill>
        </w:rPr>
        <w:t xml:space="preserve">Business Council </w:t>
      </w:r>
      <w:r w:rsidRPr="007A0499">
        <w:rPr>
          <w:rFonts w:ascii="Garamond" w:hAnsi="Garamond"/>
          <w:sz w:val="24"/>
          <w:szCs w:val="24"/>
          <w:lang w:val="en-US"/>
          <w14:textFill>
            <w14:solidFill>
              <w14:srgbClr w14:val="000000">
                <w14:lumMod w14:val="75000"/>
              </w14:srgbClr>
            </w14:solidFill>
          </w14:textFill>
        </w:rPr>
        <w:t xml:space="preserve">launched </w:t>
      </w:r>
      <w:r w:rsidR="00B00F58" w:rsidRPr="007A0499">
        <w:rPr>
          <w:rFonts w:ascii="Garamond" w:hAnsi="Garamond"/>
          <w:sz w:val="24"/>
          <w:szCs w:val="24"/>
          <w:lang w:val="en-US"/>
          <w14:textFill>
            <w14:solidFill>
              <w14:srgbClr w14:val="000000">
                <w14:lumMod w14:val="75000"/>
              </w14:srgbClr>
            </w14:solidFill>
          </w14:textFill>
        </w:rPr>
        <w:t>a game-changing</w:t>
      </w:r>
      <w:r w:rsidRPr="007A0499">
        <w:rPr>
          <w:rFonts w:ascii="Garamond" w:hAnsi="Garamond"/>
          <w:sz w:val="24"/>
          <w:szCs w:val="24"/>
          <w:lang w:val="en-US"/>
          <w14:textFill>
            <w14:solidFill>
              <w14:srgbClr w14:val="000000">
                <w14:lumMod w14:val="75000"/>
              </w14:srgbClr>
            </w14:solidFill>
          </w14:textFill>
        </w:rPr>
        <w:t xml:space="preserve"> </w:t>
      </w:r>
      <w:r w:rsidRPr="007A0499">
        <w:rPr>
          <w:rFonts w:ascii="Garamond" w:hAnsi="Garamond"/>
          <w:sz w:val="24"/>
          <w:szCs w:val="24"/>
          <w:lang w:val="en-US"/>
        </w:rPr>
        <w:t>e-</w:t>
      </w:r>
      <w:r w:rsidR="00BE6138" w:rsidRPr="007A0499">
        <w:rPr>
          <w:rFonts w:ascii="Garamond" w:hAnsi="Garamond"/>
          <w:sz w:val="24"/>
          <w:szCs w:val="24"/>
          <w:lang w:val="en-US"/>
        </w:rPr>
        <w:t>learning portal</w:t>
      </w:r>
      <w:r w:rsidRPr="007A0499">
        <w:rPr>
          <w:rFonts w:ascii="Garamond" w:hAnsi="Garamond"/>
          <w:sz w:val="24"/>
          <w:szCs w:val="24"/>
          <w:lang w:val="en-US"/>
        </w:rPr>
        <w:t xml:space="preserve"> </w:t>
      </w:r>
      <w:r w:rsidRPr="007A0499">
        <w:rPr>
          <w:rFonts w:ascii="Garamond" w:hAnsi="Garamond"/>
          <w:sz w:val="24"/>
          <w:szCs w:val="24"/>
          <w:lang w:val="en-US"/>
          <w14:textFill>
            <w14:solidFill>
              <w14:srgbClr w14:val="000000">
                <w14:lumMod w14:val="75000"/>
              </w14:srgbClr>
            </w14:solidFill>
          </w14:textFill>
        </w:rPr>
        <w:t xml:space="preserve">in Livingstone, Zambia, </w:t>
      </w:r>
      <w:r w:rsidR="00E94419" w:rsidRPr="007A0499">
        <w:rPr>
          <w:rFonts w:ascii="Garamond" w:hAnsi="Garamond"/>
          <w:sz w:val="24"/>
          <w:szCs w:val="24"/>
          <w:lang w:val="en-US"/>
          <w14:textFill>
            <w14:solidFill>
              <w14:srgbClr w14:val="000000">
                <w14:lumMod w14:val="75000"/>
              </w14:srgbClr>
            </w14:solidFill>
          </w14:textFill>
        </w:rPr>
        <w:t>on Friday 26</w:t>
      </w:r>
      <w:r w:rsidR="00E94419" w:rsidRPr="007A0499">
        <w:rPr>
          <w:rFonts w:ascii="Garamond" w:hAnsi="Garamond"/>
          <w:sz w:val="24"/>
          <w:szCs w:val="24"/>
          <w:vertAlign w:val="superscript"/>
          <w:lang w:val="en-US"/>
          <w14:textFill>
            <w14:solidFill>
              <w14:srgbClr w14:val="000000">
                <w14:lumMod w14:val="75000"/>
              </w14:srgbClr>
            </w14:solidFill>
          </w14:textFill>
        </w:rPr>
        <w:t>th</w:t>
      </w:r>
      <w:r w:rsidR="00E94419" w:rsidRPr="007A0499">
        <w:rPr>
          <w:rFonts w:ascii="Garamond" w:hAnsi="Garamond"/>
          <w:sz w:val="24"/>
          <w:szCs w:val="24"/>
          <w:lang w:val="en-US"/>
          <w14:textFill>
            <w14:solidFill>
              <w14:srgbClr w14:val="000000">
                <w14:lumMod w14:val="75000"/>
              </w14:srgbClr>
            </w14:solidFill>
          </w14:textFill>
        </w:rPr>
        <w:t xml:space="preserve"> May 2023</w:t>
      </w:r>
      <w:r w:rsidR="00B4733B" w:rsidRPr="007A0499">
        <w:rPr>
          <w:rFonts w:ascii="Garamond" w:hAnsi="Garamond"/>
          <w:sz w:val="24"/>
          <w:szCs w:val="24"/>
          <w:lang w:val="en-US"/>
          <w14:textFill>
            <w14:solidFill>
              <w14:srgbClr w14:val="000000">
                <w14:lumMod w14:val="75000"/>
              </w14:srgbClr>
            </w14:solidFill>
          </w14:textFill>
        </w:rPr>
        <w:t>, where o</w:t>
      </w:r>
      <w:r w:rsidRPr="007A0499">
        <w:rPr>
          <w:rFonts w:ascii="Garamond" w:hAnsi="Garamond"/>
          <w:sz w:val="24"/>
          <w:szCs w:val="24"/>
          <w:lang w:val="en-US"/>
          <w14:textFill>
            <w14:solidFill>
              <w14:srgbClr w14:val="000000">
                <w14:lumMod w14:val="75000"/>
              </w14:srgbClr>
            </w14:solidFill>
          </w14:textFill>
        </w:rPr>
        <w:t xml:space="preserve">ver 50 </w:t>
      </w:r>
      <w:r w:rsidR="00B4733B" w:rsidRPr="007A0499">
        <w:rPr>
          <w:rFonts w:ascii="Garamond" w:hAnsi="Garamond"/>
          <w:sz w:val="24"/>
          <w:szCs w:val="24"/>
          <w:lang w:val="en-US"/>
          <w14:textFill>
            <w14:solidFill>
              <w14:srgbClr w14:val="000000">
                <w14:lumMod w14:val="75000"/>
              </w14:srgbClr>
            </w14:solidFill>
          </w14:textFill>
        </w:rPr>
        <w:t xml:space="preserve">women-run </w:t>
      </w:r>
      <w:r w:rsidRPr="007A0499">
        <w:rPr>
          <w:rFonts w:ascii="Garamond" w:hAnsi="Garamond"/>
          <w:sz w:val="24"/>
          <w:szCs w:val="24"/>
          <w:lang w:val="en-US"/>
          <w14:textFill>
            <w14:solidFill>
              <w14:srgbClr w14:val="000000">
                <w14:lumMod w14:val="75000"/>
              </w14:srgbClr>
            </w14:solidFill>
          </w14:textFill>
        </w:rPr>
        <w:t xml:space="preserve">Micro, Small and Medium-Sized </w:t>
      </w:r>
      <w:r w:rsidR="00466B9C" w:rsidRPr="007A0499">
        <w:rPr>
          <w:rFonts w:ascii="Garamond" w:hAnsi="Garamond"/>
          <w:sz w:val="24"/>
          <w:szCs w:val="24"/>
          <w:lang w:val="en-US"/>
          <w14:textFill>
            <w14:solidFill>
              <w14:srgbClr w14:val="000000">
                <w14:lumMod w14:val="75000"/>
              </w14:srgbClr>
            </w14:solidFill>
          </w14:textFill>
        </w:rPr>
        <w:t>E</w:t>
      </w:r>
      <w:r w:rsidRPr="007A0499">
        <w:rPr>
          <w:rFonts w:ascii="Garamond" w:hAnsi="Garamond"/>
          <w:sz w:val="24"/>
          <w:szCs w:val="24"/>
          <w:lang w:val="en-US"/>
          <w14:textFill>
            <w14:solidFill>
              <w14:srgbClr w14:val="000000">
                <w14:lumMod w14:val="75000"/>
              </w14:srgbClr>
            </w14:solidFill>
          </w14:textFill>
        </w:rPr>
        <w:t xml:space="preserve">nterprises </w:t>
      </w:r>
      <w:r w:rsidR="00466B9C" w:rsidRPr="007A0499">
        <w:rPr>
          <w:rFonts w:ascii="Garamond" w:hAnsi="Garamond"/>
          <w:sz w:val="24"/>
          <w:szCs w:val="24"/>
          <w:lang w:val="en-US"/>
          <w14:textFill>
            <w14:solidFill>
              <w14:srgbClr w14:val="000000">
                <w14:lumMod w14:val="75000"/>
              </w14:srgbClr>
            </w14:solidFill>
          </w14:textFill>
        </w:rPr>
        <w:t xml:space="preserve">(MSMEs) </w:t>
      </w:r>
      <w:r w:rsidRPr="007A0499">
        <w:rPr>
          <w:rFonts w:ascii="Garamond" w:hAnsi="Garamond"/>
          <w:sz w:val="24"/>
          <w:szCs w:val="24"/>
          <w:lang w:val="en-US"/>
          <w14:textFill>
            <w14:solidFill>
              <w14:srgbClr w14:val="000000">
                <w14:lumMod w14:val="75000"/>
              </w14:srgbClr>
            </w14:solidFill>
          </w14:textFill>
        </w:rPr>
        <w:t>were awarded certificates for their</w:t>
      </w:r>
      <w:r w:rsidR="00466B9C" w:rsidRPr="007A0499">
        <w:rPr>
          <w:rFonts w:ascii="Garamond" w:hAnsi="Garamond"/>
          <w:sz w:val="24"/>
          <w:szCs w:val="24"/>
          <w:lang w:val="en-US"/>
          <w14:textFill>
            <w14:solidFill>
              <w14:srgbClr w14:val="000000">
                <w14:lumMod w14:val="75000"/>
              </w14:srgbClr>
            </w14:solidFill>
          </w14:textFill>
        </w:rPr>
        <w:t xml:space="preserve"> </w:t>
      </w:r>
      <w:r w:rsidRPr="007A0499">
        <w:rPr>
          <w:rFonts w:ascii="Garamond" w:hAnsi="Garamond"/>
          <w:sz w:val="24"/>
          <w:szCs w:val="24"/>
          <w:lang w:val="en-US"/>
          <w14:textFill>
            <w14:solidFill>
              <w14:srgbClr w14:val="000000">
                <w14:lumMod w14:val="75000"/>
              </w14:srgbClr>
            </w14:solidFill>
          </w14:textFill>
        </w:rPr>
        <w:t xml:space="preserve">completion of </w:t>
      </w:r>
      <w:r w:rsidR="00466B9C" w:rsidRPr="007A0499">
        <w:rPr>
          <w:rFonts w:ascii="Garamond" w:hAnsi="Garamond"/>
          <w:sz w:val="24"/>
          <w:szCs w:val="24"/>
          <w:lang w:val="en-US"/>
          <w14:textFill>
            <w14:solidFill>
              <w14:srgbClr w14:val="000000">
                <w14:lumMod w14:val="75000"/>
              </w14:srgbClr>
            </w14:solidFill>
          </w14:textFill>
        </w:rPr>
        <w:t>the</w:t>
      </w:r>
      <w:r w:rsidRPr="007A0499">
        <w:rPr>
          <w:rFonts w:ascii="Garamond" w:hAnsi="Garamond"/>
          <w:sz w:val="24"/>
          <w:szCs w:val="24"/>
          <w:lang w:val="en-US"/>
          <w14:textFill>
            <w14:solidFill>
              <w14:srgbClr w14:val="000000">
                <w14:lumMod w14:val="75000"/>
              </w14:srgbClr>
            </w14:solidFill>
          </w14:textFill>
        </w:rPr>
        <w:t xml:space="preserve"> three-day training workshop on Digitalization Toolkits for Greater Financial Inclusion</w:t>
      </w:r>
      <w:r w:rsidR="00B4733B" w:rsidRPr="007A0499">
        <w:rPr>
          <w:rFonts w:ascii="Garamond" w:hAnsi="Garamond"/>
          <w:sz w:val="24"/>
          <w:szCs w:val="24"/>
          <w:lang w:val="en-US"/>
          <w14:textFill>
            <w14:solidFill>
              <w14:srgbClr w14:val="000000">
                <w14:lumMod w14:val="75000"/>
              </w14:srgbClr>
            </w14:solidFill>
          </w14:textFill>
        </w:rPr>
        <w:t xml:space="preserve"> </w:t>
      </w:r>
      <w:r w:rsidR="009D12A5" w:rsidRPr="007A0499">
        <w:rPr>
          <w:rFonts w:ascii="Garamond" w:hAnsi="Garamond"/>
          <w:sz w:val="24"/>
          <w:szCs w:val="24"/>
          <w:lang w:val="en-US"/>
          <w14:textFill>
            <w14:solidFill>
              <w14:srgbClr w14:val="000000">
                <w14:lumMod w14:val="75000"/>
              </w14:srgbClr>
            </w14:solidFill>
          </w14:textFill>
        </w:rPr>
        <w:t>that</w:t>
      </w:r>
      <w:r w:rsidR="00B4733B" w:rsidRPr="007A0499">
        <w:rPr>
          <w:rFonts w:ascii="Garamond" w:hAnsi="Garamond"/>
          <w:sz w:val="24"/>
          <w:szCs w:val="24"/>
          <w:lang w:val="en-US"/>
          <w14:textFill>
            <w14:solidFill>
              <w14:srgbClr w14:val="000000">
                <w14:lumMod w14:val="75000"/>
              </w14:srgbClr>
            </w14:solidFill>
          </w14:textFill>
        </w:rPr>
        <w:t xml:space="preserve"> preceded the launch</w:t>
      </w:r>
      <w:r w:rsidRPr="007A0499">
        <w:rPr>
          <w:rFonts w:ascii="Garamond" w:hAnsi="Garamond"/>
          <w:sz w:val="24"/>
          <w:szCs w:val="24"/>
          <w:lang w:val="en-US"/>
          <w14:textFill>
            <w14:solidFill>
              <w14:srgbClr w14:val="000000">
                <w14:lumMod w14:val="75000"/>
              </w14:srgbClr>
            </w14:solidFill>
          </w14:textFill>
        </w:rPr>
        <w:t xml:space="preserve">.  </w:t>
      </w:r>
    </w:p>
    <w:p w14:paraId="7C2F04DA" w14:textId="21911EAE" w:rsidR="00466B9C" w:rsidRPr="007A0499" w:rsidRDefault="00466B9C" w:rsidP="00B00F58">
      <w:pPr>
        <w:jc w:val="both"/>
        <w:rPr>
          <w:rFonts w:ascii="Garamond" w:hAnsi="Garamond"/>
          <w:sz w:val="24"/>
          <w:szCs w:val="24"/>
          <w:lang w:val="en-US"/>
          <w14:textFill>
            <w14:solidFill>
              <w14:srgbClr w14:val="000000">
                <w14:lumMod w14:val="75000"/>
              </w14:srgbClr>
            </w14:solidFill>
          </w14:textFill>
        </w:rPr>
      </w:pPr>
      <w:r w:rsidRPr="007A0499">
        <w:rPr>
          <w:rFonts w:ascii="Garamond" w:hAnsi="Garamond"/>
          <w:sz w:val="24"/>
          <w:szCs w:val="24"/>
          <w:lang w:val="en-US"/>
          <w14:textFill>
            <w14:solidFill>
              <w14:srgbClr w14:val="000000">
                <w14:lumMod w14:val="75000"/>
              </w14:srgbClr>
            </w14:solidFill>
          </w14:textFill>
        </w:rPr>
        <w:t xml:space="preserve">The </w:t>
      </w:r>
      <w:r w:rsidR="00B4733B" w:rsidRPr="007A0499">
        <w:rPr>
          <w:rFonts w:ascii="Garamond" w:hAnsi="Garamond"/>
          <w:sz w:val="24"/>
          <w:szCs w:val="24"/>
          <w:lang w:val="en-US"/>
          <w14:textFill>
            <w14:solidFill>
              <w14:srgbClr w14:val="000000">
                <w14:lumMod w14:val="75000"/>
              </w14:srgbClr>
            </w14:solidFill>
          </w14:textFill>
        </w:rPr>
        <w:t>e-A</w:t>
      </w:r>
      <w:r w:rsidRPr="007A0499">
        <w:rPr>
          <w:rFonts w:ascii="Garamond" w:hAnsi="Garamond"/>
          <w:sz w:val="24"/>
          <w:szCs w:val="24"/>
          <w:lang w:val="en-US"/>
          <w14:textFill>
            <w14:solidFill>
              <w14:srgbClr w14:val="000000">
                <w14:lumMod w14:val="75000"/>
              </w14:srgbClr>
            </w14:solidFill>
          </w14:textFill>
        </w:rPr>
        <w:t xml:space="preserve">cademy, which is </w:t>
      </w:r>
      <w:r w:rsidR="009D12A5" w:rsidRPr="007A0499">
        <w:rPr>
          <w:rFonts w:ascii="Garamond" w:hAnsi="Garamond"/>
          <w:sz w:val="24"/>
          <w:szCs w:val="24"/>
          <w:lang w:val="en-US"/>
          <w14:textFill>
            <w14:solidFill>
              <w14:srgbClr w14:val="000000">
                <w14:lumMod w14:val="75000"/>
              </w14:srgbClr>
            </w14:solidFill>
          </w14:textFill>
        </w:rPr>
        <w:t>an initiative</w:t>
      </w:r>
      <w:r w:rsidRPr="007A0499">
        <w:rPr>
          <w:rFonts w:ascii="Garamond" w:hAnsi="Garamond"/>
          <w:sz w:val="24"/>
          <w:szCs w:val="24"/>
          <w:lang w:val="en-US"/>
          <w14:textFill>
            <w14:solidFill>
              <w14:srgbClr w14:val="000000">
                <w14:lumMod w14:val="75000"/>
              </w14:srgbClr>
            </w14:solidFill>
          </w14:textFill>
        </w:rPr>
        <w:t xml:space="preserve"> by CBC’s Digital Financial Inclusion</w:t>
      </w:r>
      <w:r w:rsidR="00687C7F" w:rsidRPr="007A0499">
        <w:rPr>
          <w:rFonts w:ascii="Garamond" w:hAnsi="Garamond"/>
          <w:sz w:val="24"/>
          <w:szCs w:val="24"/>
          <w:lang w:val="en-US"/>
          <w14:textFill>
            <w14:solidFill>
              <w14:srgbClr w14:val="000000">
                <w14:lumMod w14:val="75000"/>
              </w14:srgbClr>
            </w14:solidFill>
          </w14:textFill>
        </w:rPr>
        <w:t xml:space="preserve"> (DFI)</w:t>
      </w:r>
      <w:r w:rsidRPr="007A0499">
        <w:rPr>
          <w:rFonts w:ascii="Garamond" w:hAnsi="Garamond"/>
          <w:sz w:val="24"/>
          <w:szCs w:val="24"/>
          <w:lang w:val="en-US"/>
          <w14:textFill>
            <w14:solidFill>
              <w14:srgbClr w14:val="000000">
                <w14:lumMod w14:val="75000"/>
              </w14:srgbClr>
            </w14:solidFill>
          </w14:textFill>
        </w:rPr>
        <w:t xml:space="preserve"> Program, </w:t>
      </w:r>
      <w:r w:rsidR="009D12A5" w:rsidRPr="007A0499">
        <w:rPr>
          <w:rFonts w:ascii="Garamond" w:hAnsi="Garamond"/>
          <w:sz w:val="24"/>
          <w:szCs w:val="24"/>
          <w:lang w:val="en-US"/>
          <w14:textFill>
            <w14:solidFill>
              <w14:srgbClr w14:val="000000">
                <w14:lumMod w14:val="75000"/>
              </w14:srgbClr>
            </w14:solidFill>
          </w14:textFill>
        </w:rPr>
        <w:t>is in response to a study conducted on the state of national and regional payment systems, that found that due to little or no knowledge, informal traders experience great difficulty in carrying out digital transactions that are transparent, affordable, secure, and that provide access to formal working capital. The Academy therefore</w:t>
      </w:r>
      <w:r w:rsidRPr="007A0499">
        <w:rPr>
          <w:rFonts w:ascii="Garamond" w:hAnsi="Garamond"/>
          <w:sz w:val="24"/>
          <w:szCs w:val="24"/>
          <w:lang w:val="en-US"/>
          <w14:textFill>
            <w14:solidFill>
              <w14:srgbClr w14:val="000000">
                <w14:lumMod w14:val="75000"/>
              </w14:srgbClr>
            </w14:solidFill>
          </w14:textFill>
        </w:rPr>
        <w:t xml:space="preserve"> aims to stimulate the entrepreneurial efficiencies and enterprise competitiveness of MSMEs in th</w:t>
      </w:r>
      <w:r w:rsidR="001C2202" w:rsidRPr="007A0499">
        <w:rPr>
          <w:rFonts w:ascii="Garamond" w:hAnsi="Garamond"/>
          <w:sz w:val="24"/>
          <w:szCs w:val="24"/>
          <w:lang w:val="en-US"/>
          <w14:textFill>
            <w14:solidFill>
              <w14:srgbClr w14:val="000000">
                <w14:lumMod w14:val="75000"/>
              </w14:srgbClr>
            </w14:solidFill>
          </w14:textFill>
        </w:rPr>
        <w:t>e</w:t>
      </w:r>
      <w:r w:rsidRPr="007A0499">
        <w:rPr>
          <w:rFonts w:ascii="Garamond" w:hAnsi="Garamond"/>
          <w:sz w:val="24"/>
          <w:szCs w:val="24"/>
          <w:lang w:val="en-US"/>
          <w14:textFill>
            <w14:solidFill>
              <w14:srgbClr w14:val="000000">
                <w14:lumMod w14:val="75000"/>
              </w14:srgbClr>
            </w14:solidFill>
          </w14:textFill>
        </w:rPr>
        <w:t xml:space="preserve"> region</w:t>
      </w:r>
      <w:r w:rsidR="001C2202" w:rsidRPr="007A0499">
        <w:rPr>
          <w:rFonts w:ascii="Garamond" w:hAnsi="Garamond"/>
          <w:sz w:val="24"/>
          <w:szCs w:val="24"/>
          <w:lang w:val="en-US"/>
          <w14:textFill>
            <w14:solidFill>
              <w14:srgbClr w14:val="000000">
                <w14:lumMod w14:val="75000"/>
              </w14:srgbClr>
            </w14:solidFill>
          </w14:textFill>
        </w:rPr>
        <w:t>, towards driving more intra-COMESA trade.</w:t>
      </w:r>
    </w:p>
    <w:p w14:paraId="6E98BB6F" w14:textId="5759A788" w:rsidR="00466B9C" w:rsidRPr="007A0499" w:rsidRDefault="00466B9C" w:rsidP="00B00F58">
      <w:pPr>
        <w:jc w:val="both"/>
        <w:rPr>
          <w:rFonts w:ascii="Garamond" w:hAnsi="Garamond"/>
          <w:sz w:val="24"/>
          <w:szCs w:val="24"/>
          <w:lang w:val="en-US"/>
          <w14:textFill>
            <w14:solidFill>
              <w14:srgbClr w14:val="000000">
                <w14:lumMod w14:val="75000"/>
              </w14:srgbClr>
            </w14:solidFill>
          </w14:textFill>
        </w:rPr>
      </w:pPr>
      <w:r w:rsidRPr="007A0499">
        <w:rPr>
          <w:rFonts w:ascii="Garamond" w:hAnsi="Garamond"/>
          <w:sz w:val="24"/>
          <w:szCs w:val="24"/>
          <w:lang w:val="en-US"/>
          <w14:textFill>
            <w14:solidFill>
              <w14:srgbClr w14:val="000000">
                <w14:lumMod w14:val="75000"/>
              </w14:srgbClr>
            </w14:solidFill>
          </w14:textFill>
        </w:rPr>
        <w:t>“Today about 400 million adults in Africa, 60% of whom are women, remain financially excluded. Failing to provide financial services to millions of African adults means limiting their opportunities to escape poverty and increasing their vulnerability to economic shocks</w:t>
      </w:r>
      <w:r w:rsidR="00687C7F" w:rsidRPr="007A0499">
        <w:rPr>
          <w:rFonts w:ascii="Garamond" w:hAnsi="Garamond"/>
          <w:sz w:val="24"/>
          <w:szCs w:val="24"/>
          <w:lang w:val="en-US"/>
          <w14:textFill>
            <w14:solidFill>
              <w14:srgbClr w14:val="000000">
                <w14:lumMod w14:val="75000"/>
              </w14:srgbClr>
            </w14:solidFill>
          </w14:textFill>
        </w:rPr>
        <w:t>,” noted Mr. Teddy Soobramanien, CBC’s CEO in his opening remarks at the launch. He went on to expound that it was</w:t>
      </w:r>
      <w:r w:rsidRPr="007A0499">
        <w:rPr>
          <w:rFonts w:ascii="Garamond" w:hAnsi="Garamond"/>
          <w:sz w:val="24"/>
          <w:szCs w:val="24"/>
          <w:lang w:val="en-US"/>
          <w14:textFill>
            <w14:solidFill>
              <w14:srgbClr w14:val="000000">
                <w14:lumMod w14:val="75000"/>
              </w14:srgbClr>
            </w14:solidFill>
          </w14:textFill>
        </w:rPr>
        <w:t xml:space="preserve"> for this reason that the </w:t>
      </w:r>
      <w:r w:rsidR="00687C7F" w:rsidRPr="007A0499">
        <w:rPr>
          <w:rFonts w:ascii="Garamond" w:hAnsi="Garamond"/>
          <w:sz w:val="24"/>
          <w:szCs w:val="24"/>
          <w:lang w:val="en-US"/>
          <w14:textFill>
            <w14:solidFill>
              <w14:srgbClr w14:val="000000">
                <w14:lumMod w14:val="75000"/>
              </w14:srgbClr>
            </w14:solidFill>
          </w14:textFill>
        </w:rPr>
        <w:t xml:space="preserve">DFI </w:t>
      </w:r>
      <w:r w:rsidRPr="007A0499">
        <w:rPr>
          <w:rFonts w:ascii="Garamond" w:hAnsi="Garamond"/>
          <w:sz w:val="24"/>
          <w:szCs w:val="24"/>
          <w:lang w:val="en-US"/>
          <w14:textFill>
            <w14:solidFill>
              <w14:srgbClr w14:val="000000">
                <w14:lumMod w14:val="75000"/>
              </w14:srgbClr>
            </w14:solidFill>
          </w14:textFill>
        </w:rPr>
        <w:t xml:space="preserve">Program particularly </w:t>
      </w:r>
      <w:r w:rsidR="00687C7F" w:rsidRPr="007A0499">
        <w:rPr>
          <w:rFonts w:ascii="Garamond" w:hAnsi="Garamond"/>
          <w:sz w:val="24"/>
          <w:szCs w:val="24"/>
          <w:lang w:val="en-US"/>
          <w14:textFill>
            <w14:solidFill>
              <w14:srgbClr w14:val="000000">
                <w14:lumMod w14:val="75000"/>
              </w14:srgbClr>
            </w14:solidFill>
          </w14:textFill>
        </w:rPr>
        <w:t xml:space="preserve">had a </w:t>
      </w:r>
      <w:r w:rsidRPr="007A0499">
        <w:rPr>
          <w:rFonts w:ascii="Garamond" w:hAnsi="Garamond"/>
          <w:sz w:val="24"/>
          <w:szCs w:val="24"/>
          <w:lang w:val="en-US"/>
          <w14:textFill>
            <w14:solidFill>
              <w14:srgbClr w14:val="000000">
                <w14:lumMod w14:val="75000"/>
              </w14:srgbClr>
            </w14:solidFill>
          </w14:textFill>
        </w:rPr>
        <w:t>keen focus on the empowerment of women and youth in trade, and the customers they transact with at the bottom of the financial pyramid.</w:t>
      </w:r>
    </w:p>
    <w:p w14:paraId="5AA2754B" w14:textId="7DFB814E" w:rsidR="001C2202" w:rsidRPr="007A0499" w:rsidRDefault="001C2202" w:rsidP="00B00F58">
      <w:pPr>
        <w:jc w:val="both"/>
        <w:rPr>
          <w:rFonts w:ascii="Garamond" w:hAnsi="Garamond"/>
          <w:sz w:val="24"/>
          <w:szCs w:val="24"/>
          <w:lang w:val="en-US"/>
          <w14:textFill>
            <w14:solidFill>
              <w14:srgbClr w14:val="000000">
                <w14:lumMod w14:val="75000"/>
              </w14:srgbClr>
            </w14:solidFill>
          </w14:textFill>
        </w:rPr>
      </w:pPr>
      <w:r w:rsidRPr="007A0499">
        <w:rPr>
          <w:rFonts w:ascii="Garamond" w:hAnsi="Garamond"/>
          <w:sz w:val="24"/>
          <w:szCs w:val="24"/>
          <w:lang w:val="en-US"/>
          <w14:textFill>
            <w14:solidFill>
              <w14:srgbClr w14:val="000000">
                <w14:lumMod w14:val="75000"/>
              </w14:srgbClr>
            </w14:solidFill>
          </w14:textFill>
        </w:rPr>
        <w:t xml:space="preserve">In alignment, </w:t>
      </w:r>
      <w:r w:rsidR="00B00F58" w:rsidRPr="007A0499">
        <w:rPr>
          <w:rFonts w:ascii="Garamond" w:hAnsi="Garamond"/>
          <w:sz w:val="24"/>
          <w:szCs w:val="24"/>
          <w:lang w:val="en-US"/>
          <w14:textFill>
            <w14:solidFill>
              <w14:srgbClr w14:val="000000">
                <w14:lumMod w14:val="75000"/>
              </w14:srgbClr>
            </w14:solidFill>
          </w14:textFill>
        </w:rPr>
        <w:t xml:space="preserve">Her Worship, </w:t>
      </w:r>
      <w:r w:rsidRPr="007A0499">
        <w:rPr>
          <w:rFonts w:ascii="Garamond" w:hAnsi="Garamond"/>
          <w:sz w:val="24"/>
          <w:szCs w:val="24"/>
          <w:lang w:val="en-US"/>
          <w14:textFill>
            <w14:solidFill>
              <w14:srgbClr w14:val="000000">
                <w14:lumMod w14:val="75000"/>
              </w14:srgbClr>
            </w14:solidFill>
          </w14:textFill>
        </w:rPr>
        <w:t xml:space="preserve">Ms. Constance Nalishebo Muleabai, </w:t>
      </w:r>
      <w:r w:rsidR="009C6FE7" w:rsidRPr="007A0499">
        <w:rPr>
          <w:rFonts w:ascii="Garamond" w:hAnsi="Garamond"/>
          <w:sz w:val="24"/>
          <w:szCs w:val="24"/>
          <w:lang w:val="en-US"/>
          <w14:textFill>
            <w14:solidFill>
              <w14:srgbClr w14:val="000000">
                <w14:lumMod w14:val="75000"/>
              </w14:srgbClr>
            </w14:solidFill>
          </w14:textFill>
        </w:rPr>
        <w:t>Mayor of Livingstone, and the Guest of Honour at the launch, called for the workshop’s participants</w:t>
      </w:r>
      <w:r w:rsidR="00CF02FB" w:rsidRPr="007A0499">
        <w:rPr>
          <w:rFonts w:ascii="Garamond" w:hAnsi="Garamond"/>
          <w:sz w:val="24"/>
          <w:szCs w:val="24"/>
          <w:lang w:val="en-US"/>
          <w14:textFill>
            <w14:solidFill>
              <w14:srgbClr w14:val="000000">
                <w14:lumMod w14:val="75000"/>
              </w14:srgbClr>
            </w14:solidFill>
          </w14:textFill>
        </w:rPr>
        <w:t xml:space="preserve"> to take full advantage of the e-Academy and</w:t>
      </w:r>
      <w:r w:rsidR="009C6FE7" w:rsidRPr="007A0499">
        <w:rPr>
          <w:rFonts w:ascii="Garamond" w:hAnsi="Garamond"/>
          <w:sz w:val="24"/>
          <w:szCs w:val="24"/>
          <w:lang w:val="en-US"/>
          <w14:textFill>
            <w14:solidFill>
              <w14:srgbClr w14:val="000000">
                <w14:lumMod w14:val="75000"/>
              </w14:srgbClr>
            </w14:solidFill>
          </w14:textFill>
        </w:rPr>
        <w:t xml:space="preserve"> champion the implementation of the knowledge and skills acquired </w:t>
      </w:r>
      <w:r w:rsidR="00CF02FB" w:rsidRPr="007A0499">
        <w:rPr>
          <w:rFonts w:ascii="Garamond" w:hAnsi="Garamond"/>
          <w:sz w:val="24"/>
          <w:szCs w:val="24"/>
          <w:lang w:val="en-US"/>
          <w14:textFill>
            <w14:solidFill>
              <w14:srgbClr w14:val="000000">
                <w14:lumMod w14:val="75000"/>
              </w14:srgbClr>
            </w14:solidFill>
          </w14:textFill>
        </w:rPr>
        <w:t>therefrom</w:t>
      </w:r>
      <w:r w:rsidR="002F4678" w:rsidRPr="007A0499">
        <w:rPr>
          <w:rFonts w:ascii="Garamond" w:hAnsi="Garamond"/>
          <w:sz w:val="24"/>
          <w:szCs w:val="24"/>
          <w:lang w:val="en-US"/>
          <w14:textFill>
            <w14:solidFill>
              <w14:srgbClr w14:val="000000">
                <w14:lumMod w14:val="75000"/>
              </w14:srgbClr>
            </w14:solidFill>
          </w14:textFill>
        </w:rPr>
        <w:t xml:space="preserve">, </w:t>
      </w:r>
      <w:r w:rsidR="009C6FE7" w:rsidRPr="007A0499">
        <w:rPr>
          <w:rFonts w:ascii="Garamond" w:hAnsi="Garamond"/>
          <w:sz w:val="24"/>
          <w:szCs w:val="24"/>
          <w:lang w:val="en-US"/>
          <w14:textFill>
            <w14:solidFill>
              <w14:srgbClr w14:val="000000">
                <w14:lumMod w14:val="75000"/>
              </w14:srgbClr>
            </w14:solidFill>
          </w14:textFill>
        </w:rPr>
        <w:t xml:space="preserve">to achieve a network effect of more MSMEs </w:t>
      </w:r>
      <w:r w:rsidR="002F4678" w:rsidRPr="007A0499">
        <w:rPr>
          <w:rFonts w:ascii="Garamond" w:hAnsi="Garamond"/>
          <w:sz w:val="24"/>
          <w:szCs w:val="24"/>
          <w:lang w:val="en-US"/>
          <w14:textFill>
            <w14:solidFill>
              <w14:srgbClr w14:val="000000">
                <w14:lumMod w14:val="75000"/>
              </w14:srgbClr>
            </w14:solidFill>
          </w14:textFill>
        </w:rPr>
        <w:t>taking up di</w:t>
      </w:r>
      <w:r w:rsidR="009C6FE7" w:rsidRPr="007A0499">
        <w:rPr>
          <w:rFonts w:ascii="Garamond" w:hAnsi="Garamond"/>
          <w:sz w:val="24"/>
          <w:szCs w:val="24"/>
          <w:lang w:val="en-US"/>
          <w14:textFill>
            <w14:solidFill>
              <w14:srgbClr w14:val="000000">
                <w14:lumMod w14:val="75000"/>
              </w14:srgbClr>
            </w14:solidFill>
          </w14:textFill>
        </w:rPr>
        <w:t>gital financial services and</w:t>
      </w:r>
      <w:r w:rsidR="002F4678" w:rsidRPr="007A0499">
        <w:rPr>
          <w:rFonts w:ascii="Garamond" w:hAnsi="Garamond"/>
          <w:sz w:val="24"/>
          <w:szCs w:val="24"/>
          <w:lang w:val="en-US"/>
          <w14:textFill>
            <w14:solidFill>
              <w14:srgbClr w14:val="000000">
                <w14:lumMod w14:val="75000"/>
              </w14:srgbClr>
            </w14:solidFill>
          </w14:textFill>
        </w:rPr>
        <w:t xml:space="preserve"> </w:t>
      </w:r>
      <w:r w:rsidR="009C6FE7" w:rsidRPr="007A0499">
        <w:rPr>
          <w:rFonts w:ascii="Garamond" w:hAnsi="Garamond"/>
          <w:sz w:val="24"/>
          <w:szCs w:val="24"/>
          <w:lang w:val="en-US"/>
          <w14:textFill>
            <w14:solidFill>
              <w14:srgbClr w14:val="000000">
                <w14:lumMod w14:val="75000"/>
              </w14:srgbClr>
            </w14:solidFill>
          </w14:textFill>
        </w:rPr>
        <w:t>participati</w:t>
      </w:r>
      <w:r w:rsidR="002F4678" w:rsidRPr="007A0499">
        <w:rPr>
          <w:rFonts w:ascii="Garamond" w:hAnsi="Garamond"/>
          <w:sz w:val="24"/>
          <w:szCs w:val="24"/>
          <w:lang w:val="en-US"/>
          <w14:textFill>
            <w14:solidFill>
              <w14:srgbClr w14:val="000000">
                <w14:lumMod w14:val="75000"/>
              </w14:srgbClr>
            </w14:solidFill>
          </w14:textFill>
        </w:rPr>
        <w:t>ng</w:t>
      </w:r>
      <w:r w:rsidR="009C6FE7" w:rsidRPr="007A0499">
        <w:rPr>
          <w:rFonts w:ascii="Garamond" w:hAnsi="Garamond"/>
          <w:sz w:val="24"/>
          <w:szCs w:val="24"/>
          <w:lang w:val="en-US"/>
          <w14:textFill>
            <w14:solidFill>
              <w14:srgbClr w14:val="000000">
                <w14:lumMod w14:val="75000"/>
              </w14:srgbClr>
            </w14:solidFill>
          </w14:textFill>
        </w:rPr>
        <w:t xml:space="preserve"> in </w:t>
      </w:r>
      <w:r w:rsidR="002F4678" w:rsidRPr="007A0499">
        <w:rPr>
          <w:rFonts w:ascii="Garamond" w:hAnsi="Garamond"/>
          <w:sz w:val="24"/>
          <w:szCs w:val="24"/>
          <w:lang w:val="en-US"/>
          <w14:textFill>
            <w14:solidFill>
              <w14:srgbClr w14:val="000000">
                <w14:lumMod w14:val="75000"/>
              </w14:srgbClr>
            </w14:solidFill>
          </w14:textFill>
        </w:rPr>
        <w:t>cross-border trade</w:t>
      </w:r>
      <w:r w:rsidR="009C6FE7" w:rsidRPr="007A0499">
        <w:rPr>
          <w:rFonts w:ascii="Garamond" w:hAnsi="Garamond"/>
          <w:sz w:val="24"/>
          <w:szCs w:val="24"/>
          <w:lang w:val="en-US"/>
          <w14:textFill>
            <w14:solidFill>
              <w14:srgbClr w14:val="000000">
                <w14:lumMod w14:val="75000"/>
              </w14:srgbClr>
            </w14:solidFill>
          </w14:textFill>
        </w:rPr>
        <w:t>.</w:t>
      </w:r>
      <w:r w:rsidR="00CF02FB" w:rsidRPr="007A0499">
        <w:rPr>
          <w:rFonts w:ascii="Garamond" w:hAnsi="Garamond"/>
          <w:sz w:val="24"/>
          <w:szCs w:val="24"/>
          <w:lang w:val="en-US"/>
          <w14:textFill>
            <w14:solidFill>
              <w14:srgbClr w14:val="000000">
                <w14:lumMod w14:val="75000"/>
              </w14:srgbClr>
            </w14:solidFill>
          </w14:textFill>
        </w:rPr>
        <w:t xml:space="preserve"> “</w:t>
      </w:r>
      <w:r w:rsidR="001E60B9" w:rsidRPr="007A0499">
        <w:rPr>
          <w:rFonts w:ascii="Garamond" w:hAnsi="Garamond"/>
          <w:sz w:val="24"/>
          <w:szCs w:val="24"/>
          <w:lang w:val="en-US"/>
          <w14:textFill>
            <w14:solidFill>
              <w14:srgbClr w14:val="000000">
                <w14:lumMod w14:val="75000"/>
              </w14:srgbClr>
            </w14:solidFill>
          </w14:textFill>
        </w:rPr>
        <w:t xml:space="preserve">The information acquired through this platform will demystify the classical norms of operating small-scale businesses, particularly for those who wouldn’t otherwise get equal access to regional markets due to lack of access to knowledge,” she stated. </w:t>
      </w:r>
    </w:p>
    <w:p w14:paraId="73107387" w14:textId="11639140" w:rsidR="00466B9C" w:rsidRPr="007A0499" w:rsidRDefault="00466B9C" w:rsidP="00B00F58">
      <w:pPr>
        <w:jc w:val="both"/>
        <w:rPr>
          <w:rFonts w:ascii="Garamond" w:hAnsi="Garamond"/>
          <w:sz w:val="24"/>
          <w:szCs w:val="24"/>
          <w:lang w:val="en-US"/>
          <w14:textFill>
            <w14:solidFill>
              <w14:srgbClr w14:val="000000">
                <w14:lumMod w14:val="75000"/>
              </w14:srgbClr>
            </w14:solidFill>
          </w14:textFill>
        </w:rPr>
      </w:pPr>
      <w:r w:rsidRPr="007A0499">
        <w:rPr>
          <w:rFonts w:ascii="Garamond" w:hAnsi="Garamond"/>
          <w:sz w:val="24"/>
          <w:szCs w:val="24"/>
          <w:lang w:val="en-US"/>
          <w14:textFill>
            <w14:solidFill>
              <w14:srgbClr w14:val="000000">
                <w14:lumMod w14:val="75000"/>
              </w14:srgbClr>
            </w14:solidFill>
          </w14:textFill>
        </w:rPr>
        <w:t>The</w:t>
      </w:r>
      <w:r w:rsidR="00687C7F" w:rsidRPr="007A0499">
        <w:rPr>
          <w:rFonts w:ascii="Garamond" w:hAnsi="Garamond"/>
          <w:sz w:val="24"/>
          <w:szCs w:val="24"/>
          <w:lang w:val="en-US"/>
          <w14:textFill>
            <w14:solidFill>
              <w14:srgbClr w14:val="000000">
                <w14:lumMod w14:val="75000"/>
              </w14:srgbClr>
            </w14:solidFill>
          </w14:textFill>
        </w:rPr>
        <w:t xml:space="preserve"> e-Academy’s</w:t>
      </w:r>
      <w:r w:rsidRPr="007A0499">
        <w:rPr>
          <w:rFonts w:ascii="Garamond" w:hAnsi="Garamond"/>
          <w:sz w:val="24"/>
          <w:szCs w:val="24"/>
          <w:lang w:val="en-US"/>
          <w14:textFill>
            <w14:solidFill>
              <w14:srgbClr w14:val="000000">
                <w14:lumMod w14:val="75000"/>
              </w14:srgbClr>
            </w14:solidFill>
          </w14:textFill>
        </w:rPr>
        <w:t xml:space="preserve"> content has been created in</w:t>
      </w:r>
      <w:r w:rsidR="00687C7F" w:rsidRPr="007A0499">
        <w:rPr>
          <w:rFonts w:ascii="Garamond" w:hAnsi="Garamond"/>
          <w:sz w:val="24"/>
          <w:szCs w:val="24"/>
          <w:lang w:val="en-US"/>
          <w14:textFill>
            <w14:solidFill>
              <w14:srgbClr w14:val="000000">
                <w14:lumMod w14:val="75000"/>
              </w14:srgbClr>
            </w14:solidFill>
          </w14:textFill>
        </w:rPr>
        <w:t xml:space="preserve"> a</w:t>
      </w:r>
      <w:r w:rsidRPr="007A0499">
        <w:rPr>
          <w:rFonts w:ascii="Garamond" w:hAnsi="Garamond"/>
          <w:sz w:val="24"/>
          <w:szCs w:val="24"/>
          <w:lang w:val="en-US"/>
          <w14:textFill>
            <w14:solidFill>
              <w14:srgbClr w14:val="000000">
                <w14:lumMod w14:val="75000"/>
              </w14:srgbClr>
            </w14:solidFill>
          </w14:textFill>
        </w:rPr>
        <w:t xml:space="preserve"> beginner-friendly, compact, and well-structured</w:t>
      </w:r>
      <w:r w:rsidR="00687C7F" w:rsidRPr="007A0499">
        <w:rPr>
          <w:rFonts w:ascii="Garamond" w:hAnsi="Garamond"/>
          <w:sz w:val="24"/>
          <w:szCs w:val="24"/>
          <w:lang w:val="en-US"/>
          <w14:textFill>
            <w14:solidFill>
              <w14:srgbClr w14:val="000000">
                <w14:lumMod w14:val="75000"/>
              </w14:srgbClr>
            </w14:solidFill>
          </w14:textFill>
        </w:rPr>
        <w:t xml:space="preserve"> approach, that will</w:t>
      </w:r>
      <w:r w:rsidRPr="007A0499">
        <w:rPr>
          <w:rFonts w:ascii="Garamond" w:hAnsi="Garamond"/>
          <w:sz w:val="24"/>
          <w:szCs w:val="24"/>
          <w:lang w:val="en-US"/>
          <w14:textFill>
            <w14:solidFill>
              <w14:srgbClr w14:val="000000">
                <w14:lumMod w14:val="75000"/>
              </w14:srgbClr>
            </w14:solidFill>
          </w14:textFill>
        </w:rPr>
        <w:t xml:space="preserve"> complement</w:t>
      </w:r>
      <w:r w:rsidR="00687C7F" w:rsidRPr="007A0499">
        <w:rPr>
          <w:rFonts w:ascii="Garamond" w:hAnsi="Garamond"/>
          <w:sz w:val="24"/>
          <w:szCs w:val="24"/>
          <w:lang w:val="en-US"/>
          <w14:textFill>
            <w14:solidFill>
              <w14:srgbClr w14:val="000000">
                <w14:lumMod w14:val="75000"/>
              </w14:srgbClr>
            </w14:solidFill>
          </w14:textFill>
        </w:rPr>
        <w:t xml:space="preserve"> the</w:t>
      </w:r>
      <w:r w:rsidRPr="007A0499">
        <w:rPr>
          <w:rFonts w:ascii="Garamond" w:hAnsi="Garamond"/>
          <w:sz w:val="24"/>
          <w:szCs w:val="24"/>
          <w:lang w:val="en-US"/>
          <w14:textFill>
            <w14:solidFill>
              <w14:srgbClr w14:val="000000">
                <w14:lumMod w14:val="75000"/>
              </w14:srgbClr>
            </w14:solidFill>
          </w14:textFill>
        </w:rPr>
        <w:t xml:space="preserve"> traditional in-person training courses</w:t>
      </w:r>
      <w:r w:rsidR="00687C7F" w:rsidRPr="007A0499">
        <w:rPr>
          <w:rFonts w:ascii="Garamond" w:hAnsi="Garamond"/>
          <w:sz w:val="24"/>
          <w:szCs w:val="24"/>
          <w:lang w:val="en-US"/>
          <w14:textFill>
            <w14:solidFill>
              <w14:srgbClr w14:val="000000">
                <w14:lumMod w14:val="75000"/>
              </w14:srgbClr>
            </w14:solidFill>
          </w14:textFill>
        </w:rPr>
        <w:t xml:space="preserve">. </w:t>
      </w:r>
      <w:r w:rsidRPr="007A0499">
        <w:rPr>
          <w:rFonts w:ascii="Garamond" w:hAnsi="Garamond"/>
          <w:sz w:val="24"/>
          <w:szCs w:val="24"/>
          <w:lang w:val="en-US"/>
          <w14:textFill>
            <w14:solidFill>
              <w14:srgbClr w14:val="000000">
                <w14:lumMod w14:val="75000"/>
              </w14:srgbClr>
            </w14:solidFill>
          </w14:textFill>
        </w:rPr>
        <w:t>The modules are designed to provide instructive, professional, and enjoyable learning experience</w:t>
      </w:r>
      <w:r w:rsidR="00687C7F" w:rsidRPr="007A0499">
        <w:rPr>
          <w:rFonts w:ascii="Garamond" w:hAnsi="Garamond"/>
          <w:sz w:val="24"/>
          <w:szCs w:val="24"/>
          <w:lang w:val="en-US"/>
          <w14:textFill>
            <w14:solidFill>
              <w14:srgbClr w14:val="000000">
                <w14:lumMod w14:val="75000"/>
              </w14:srgbClr>
            </w14:solidFill>
          </w14:textFill>
        </w:rPr>
        <w:t>s</w:t>
      </w:r>
      <w:r w:rsidRPr="007A0499">
        <w:rPr>
          <w:rFonts w:ascii="Garamond" w:hAnsi="Garamond"/>
          <w:sz w:val="24"/>
          <w:szCs w:val="24"/>
          <w:lang w:val="en-US"/>
          <w14:textFill>
            <w14:solidFill>
              <w14:srgbClr w14:val="000000">
                <w14:lumMod w14:val="75000"/>
              </w14:srgbClr>
            </w14:solidFill>
          </w14:textFill>
        </w:rPr>
        <w:t xml:space="preserve">, focusing on </w:t>
      </w:r>
      <w:r w:rsidR="00687C7F" w:rsidRPr="007A0499">
        <w:rPr>
          <w:rFonts w:ascii="Garamond" w:hAnsi="Garamond"/>
          <w:sz w:val="24"/>
          <w:szCs w:val="24"/>
          <w:lang w:val="en-US"/>
          <w14:textFill>
            <w14:solidFill>
              <w14:srgbClr w14:val="000000">
                <w14:lumMod w14:val="75000"/>
              </w14:srgbClr>
            </w14:solidFill>
          </w14:textFill>
        </w:rPr>
        <w:t xml:space="preserve">the </w:t>
      </w:r>
      <w:r w:rsidRPr="007A0499">
        <w:rPr>
          <w:rFonts w:ascii="Garamond" w:hAnsi="Garamond"/>
          <w:sz w:val="24"/>
          <w:szCs w:val="24"/>
          <w:lang w:val="en-US"/>
          <w14:textFill>
            <w14:solidFill>
              <w14:srgbClr w14:val="000000">
                <w14:lumMod w14:val="75000"/>
              </w14:srgbClr>
            </w14:solidFill>
          </w14:textFill>
        </w:rPr>
        <w:t xml:space="preserve">thematic areas </w:t>
      </w:r>
      <w:r w:rsidR="00687C7F" w:rsidRPr="007A0499">
        <w:rPr>
          <w:rFonts w:ascii="Garamond" w:hAnsi="Garamond"/>
          <w:sz w:val="24"/>
          <w:szCs w:val="24"/>
          <w:lang w:val="en-US"/>
          <w14:textFill>
            <w14:solidFill>
              <w14:srgbClr w14:val="000000">
                <w14:lumMod w14:val="75000"/>
              </w14:srgbClr>
            </w14:solidFill>
          </w14:textFill>
        </w:rPr>
        <w:t>of,</w:t>
      </w:r>
      <w:r w:rsidRPr="007A0499">
        <w:rPr>
          <w:rFonts w:ascii="Garamond" w:hAnsi="Garamond"/>
          <w:sz w:val="24"/>
          <w:szCs w:val="24"/>
          <w:lang w:val="en-US"/>
          <w14:textFill>
            <w14:solidFill>
              <w14:srgbClr w14:val="000000">
                <w14:lumMod w14:val="75000"/>
              </w14:srgbClr>
            </w14:solidFill>
          </w14:textFill>
        </w:rPr>
        <w:t xml:space="preserve"> among others, financial literacy, e-commerce, business plan development, negotiation, and sales technique skills development. </w:t>
      </w:r>
    </w:p>
    <w:p w14:paraId="693CEE2D" w14:textId="62532227" w:rsidR="00466B9C" w:rsidRPr="007A0499" w:rsidRDefault="00466B9C" w:rsidP="00B00F58">
      <w:pPr>
        <w:jc w:val="both"/>
        <w:rPr>
          <w:rFonts w:ascii="Garamond" w:hAnsi="Garamond"/>
          <w:sz w:val="24"/>
          <w:szCs w:val="24"/>
          <w:lang w:val="en-US"/>
          <w14:textFill>
            <w14:solidFill>
              <w14:srgbClr w14:val="000000">
                <w14:lumMod w14:val="75000"/>
              </w14:srgbClr>
            </w14:solidFill>
          </w14:textFill>
        </w:rPr>
      </w:pPr>
      <w:r w:rsidRPr="007A0499">
        <w:rPr>
          <w:rFonts w:ascii="Garamond" w:hAnsi="Garamond"/>
          <w:sz w:val="24"/>
          <w:szCs w:val="24"/>
          <w:lang w:val="en-US"/>
          <w14:textFill>
            <w14:solidFill>
              <w14:srgbClr w14:val="000000">
                <w14:lumMod w14:val="75000"/>
              </w14:srgbClr>
            </w14:solidFill>
          </w14:textFill>
        </w:rPr>
        <w:t>More modules</w:t>
      </w:r>
      <w:r w:rsidR="00687C7F" w:rsidRPr="007A0499">
        <w:rPr>
          <w:rFonts w:ascii="Garamond" w:hAnsi="Garamond"/>
          <w:sz w:val="24"/>
          <w:szCs w:val="24"/>
          <w:lang w:val="en-US"/>
          <w14:textFill>
            <w14:solidFill>
              <w14:srgbClr w14:val="000000">
                <w14:lumMod w14:val="75000"/>
              </w14:srgbClr>
            </w14:solidFill>
          </w14:textFill>
        </w:rPr>
        <w:t xml:space="preserve">, which will be </w:t>
      </w:r>
      <w:r w:rsidRPr="007A0499">
        <w:rPr>
          <w:rFonts w:ascii="Garamond" w:hAnsi="Garamond"/>
          <w:sz w:val="24"/>
          <w:szCs w:val="24"/>
          <w:lang w:val="en-US"/>
          <w14:textFill>
            <w14:solidFill>
              <w14:srgbClr w14:val="000000">
                <w14:lumMod w14:val="75000"/>
              </w14:srgbClr>
            </w14:solidFill>
          </w14:textFill>
        </w:rPr>
        <w:t>tailored to address the knowledge-gaps of various participants of the COMESA Digital Retail Payments Platform</w:t>
      </w:r>
      <w:r w:rsidR="00687C7F" w:rsidRPr="007A0499">
        <w:rPr>
          <w:rFonts w:ascii="Garamond" w:hAnsi="Garamond"/>
          <w:sz w:val="24"/>
          <w:szCs w:val="24"/>
          <w:lang w:val="en-US"/>
          <w14:textFill>
            <w14:solidFill>
              <w14:srgbClr w14:val="000000">
                <w14:lumMod w14:val="75000"/>
              </w14:srgbClr>
            </w14:solidFill>
          </w14:textFill>
        </w:rPr>
        <w:t>, are on course to be developed.</w:t>
      </w:r>
    </w:p>
    <w:p w14:paraId="2491647C" w14:textId="77777777" w:rsidR="00721533" w:rsidRDefault="00721533" w:rsidP="00B00F58">
      <w:pPr>
        <w:jc w:val="both"/>
        <w:rPr>
          <w:rFonts w:ascii="Garamond" w:hAnsi="Garamond"/>
          <w:sz w:val="24"/>
          <w:szCs w:val="24"/>
          <w:lang w:val="en-US"/>
        </w:rPr>
      </w:pPr>
    </w:p>
    <w:p w14:paraId="3406426E" w14:textId="77777777" w:rsidR="006C2A0A" w:rsidRDefault="006C2A0A" w:rsidP="00B00F58">
      <w:pPr>
        <w:jc w:val="both"/>
        <w:rPr>
          <w:rFonts w:ascii="Garamond" w:hAnsi="Garamond"/>
          <w:sz w:val="24"/>
          <w:szCs w:val="24"/>
          <w:lang w:val="en-US"/>
        </w:rPr>
      </w:pPr>
    </w:p>
    <w:p w14:paraId="226F4695" w14:textId="77777777" w:rsidR="006C2A0A" w:rsidRDefault="006C2A0A" w:rsidP="00B00F58">
      <w:pPr>
        <w:jc w:val="both"/>
        <w:rPr>
          <w:rFonts w:ascii="Garamond" w:hAnsi="Garamond"/>
          <w:sz w:val="24"/>
          <w:szCs w:val="24"/>
          <w:lang w:val="en-US"/>
        </w:rPr>
      </w:pPr>
    </w:p>
    <w:p w14:paraId="75ACFD53" w14:textId="1B287A1C" w:rsidR="006C2A0A" w:rsidRPr="007A0499" w:rsidRDefault="006C2A0A" w:rsidP="00B00F58">
      <w:pPr>
        <w:jc w:val="both"/>
        <w:rPr>
          <w:rFonts w:ascii="Garamond" w:hAnsi="Garamond"/>
          <w:sz w:val="24"/>
          <w:szCs w:val="24"/>
          <w:lang w:val="en-US"/>
        </w:rPr>
      </w:pPr>
      <w:r w:rsidRPr="00D02A29">
        <w:rPr>
          <w:rFonts w:ascii="Arial" w:eastAsia="Calibri" w:hAnsi="Arial" w:cs="Arial"/>
          <w:noProof/>
        </w:rPr>
        <w:lastRenderedPageBreak/>
        <mc:AlternateContent>
          <mc:Choice Requires="wps">
            <w:drawing>
              <wp:anchor distT="45720" distB="45720" distL="114300" distR="114300" simplePos="0" relativeHeight="251660288" behindDoc="0" locked="0" layoutInCell="1" allowOverlap="1" wp14:anchorId="7AE13B77" wp14:editId="0D3788D7">
                <wp:simplePos x="0" y="0"/>
                <wp:positionH relativeFrom="margin">
                  <wp:align>center</wp:align>
                </wp:positionH>
                <wp:positionV relativeFrom="paragraph">
                  <wp:posOffset>-2407</wp:posOffset>
                </wp:positionV>
                <wp:extent cx="6635115" cy="2908300"/>
                <wp:effectExtent l="0" t="0" r="0" b="6350"/>
                <wp:wrapNone/>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115" cy="2908300"/>
                        </a:xfrm>
                        <a:prstGeom prst="rect">
                          <a:avLst/>
                        </a:prstGeom>
                        <a:solidFill>
                          <a:srgbClr val="4F81BD">
                            <a:lumMod val="20000"/>
                            <a:lumOff val="80000"/>
                          </a:srgbClr>
                        </a:solidFill>
                        <a:ln w="9525">
                          <a:noFill/>
                          <a:miter lim="800000"/>
                          <a:headEnd/>
                          <a:tailEnd/>
                        </a:ln>
                      </wps:spPr>
                      <wps:txbx>
                        <w:txbxContent>
                          <w:p w14:paraId="18C7877B" w14:textId="77777777" w:rsidR="006C2A0A" w:rsidRPr="00603501" w:rsidRDefault="006C2A0A" w:rsidP="006C2A0A">
                            <w:pPr>
                              <w:spacing w:after="0" w:line="240" w:lineRule="auto"/>
                              <w:jc w:val="both"/>
                              <w:rPr>
                                <w:rFonts w:ascii="Garamond" w:eastAsia="Times New Roman" w:hAnsi="Garamond" w:cs="Times New Roman"/>
                                <w:b/>
                                <w:bCs/>
                                <w:i/>
                                <w:iCs/>
                                <w:sz w:val="10"/>
                                <w:szCs w:val="10"/>
                              </w:rPr>
                            </w:pPr>
                          </w:p>
                          <w:p w14:paraId="39A5363A" w14:textId="77777777" w:rsidR="006C2A0A" w:rsidRPr="009C3C07" w:rsidRDefault="006C2A0A" w:rsidP="006C2A0A">
                            <w:pPr>
                              <w:spacing w:after="0" w:line="360" w:lineRule="auto"/>
                              <w:ind w:left="142" w:right="221"/>
                              <w:jc w:val="both"/>
                              <w:rPr>
                                <w:rFonts w:ascii="Garamond" w:eastAsia="Times New Roman" w:hAnsi="Garamond" w:cs="Times New Roman"/>
                                <w:b/>
                                <w:bCs/>
                                <w:i/>
                                <w:iCs/>
                                <w:sz w:val="20"/>
                                <w:szCs w:val="20"/>
                              </w:rPr>
                            </w:pPr>
                            <w:r w:rsidRPr="009C3C07">
                              <w:rPr>
                                <w:rFonts w:ascii="Garamond" w:eastAsia="Times New Roman" w:hAnsi="Garamond" w:cs="Times New Roman"/>
                                <w:b/>
                                <w:bCs/>
                                <w:i/>
                                <w:iCs/>
                                <w:sz w:val="20"/>
                                <w:szCs w:val="20"/>
                              </w:rPr>
                              <w:t xml:space="preserve">About COMESA Business Council </w:t>
                            </w:r>
                          </w:p>
                          <w:p w14:paraId="121E1FEC" w14:textId="77777777" w:rsidR="006C2A0A" w:rsidRDefault="006C2A0A" w:rsidP="006C2A0A">
                            <w:pPr>
                              <w:spacing w:after="0"/>
                              <w:ind w:left="142" w:right="221"/>
                              <w:jc w:val="both"/>
                              <w:rPr>
                                <w:rFonts w:ascii="Garamond" w:eastAsia="Times New Roman" w:hAnsi="Garamond" w:cs="Times New Roman"/>
                                <w:bCs/>
                                <w:color w:val="000000"/>
                                <w:sz w:val="20"/>
                                <w:szCs w:val="20"/>
                              </w:rPr>
                            </w:pPr>
                            <w:r w:rsidRPr="009C3C07">
                              <w:rPr>
                                <w:rFonts w:ascii="Garamond" w:hAnsi="Garamond" w:cs="Times New Roman"/>
                                <w:sz w:val="20"/>
                                <w:szCs w:val="20"/>
                              </w:rPr>
                              <w:t xml:space="preserve">The COMESA Business Council (CBC) is a business member organization bringing together a diverse group of businesses and associations in the region </w:t>
                            </w:r>
                            <w:r>
                              <w:rPr>
                                <w:rFonts w:ascii="Garamond" w:hAnsi="Garamond" w:cs="Times New Roman"/>
                                <w:sz w:val="20"/>
                                <w:szCs w:val="20"/>
                              </w:rPr>
                              <w:t>from 34 sectors in 21 countries of COMESA. CBC</w:t>
                            </w:r>
                            <w:r w:rsidRPr="009C3C07">
                              <w:rPr>
                                <w:rFonts w:ascii="Garamond" w:hAnsi="Garamond" w:cs="Times New Roman"/>
                                <w:sz w:val="20"/>
                                <w:szCs w:val="20"/>
                              </w:rPr>
                              <w:t xml:space="preserve"> is the recognized regional apex body of the private sector</w:t>
                            </w:r>
                            <w:r>
                              <w:rPr>
                                <w:rFonts w:ascii="Garamond" w:hAnsi="Garamond" w:cs="Times New Roman"/>
                                <w:sz w:val="20"/>
                                <w:szCs w:val="20"/>
                              </w:rPr>
                              <w:t xml:space="preserve"> in the</w:t>
                            </w:r>
                            <w:r w:rsidRPr="009C3C07">
                              <w:rPr>
                                <w:rFonts w:ascii="Garamond" w:hAnsi="Garamond" w:cs="Times New Roman"/>
                                <w:sz w:val="20"/>
                                <w:szCs w:val="20"/>
                              </w:rPr>
                              <w:t xml:space="preserve"> region. </w:t>
                            </w:r>
                            <w:r>
                              <w:rPr>
                                <w:rFonts w:ascii="Garamond" w:hAnsi="Garamond" w:cs="Times New Roman"/>
                                <w:sz w:val="20"/>
                                <w:szCs w:val="20"/>
                              </w:rPr>
                              <w:t xml:space="preserve">CBC as the key advocacy driver for business, </w:t>
                            </w:r>
                            <w:r w:rsidRPr="009C3C07">
                              <w:rPr>
                                <w:rFonts w:ascii="Garamond" w:hAnsi="Garamond" w:cs="Times New Roman"/>
                                <w:sz w:val="20"/>
                                <w:szCs w:val="20"/>
                              </w:rPr>
                              <w:t>provide</w:t>
                            </w:r>
                            <w:r>
                              <w:rPr>
                                <w:rFonts w:ascii="Garamond" w:hAnsi="Garamond" w:cs="Times New Roman"/>
                                <w:sz w:val="20"/>
                                <w:szCs w:val="20"/>
                              </w:rPr>
                              <w:t>s</w:t>
                            </w:r>
                            <w:r w:rsidRPr="009C3C07">
                              <w:rPr>
                                <w:rFonts w:ascii="Garamond" w:hAnsi="Garamond" w:cs="Times New Roman"/>
                                <w:sz w:val="20"/>
                                <w:szCs w:val="20"/>
                              </w:rPr>
                              <w:t xml:space="preserve"> a link between the private sector and organs of the Common market. We seek to improve the competitiveness and deepen the participation of the private sector in regional and global trade, through advocacy, business facilitation and enterprise development. This includes prioritizing and taking specific advocacy strategies to address key business impediments and measures that affect our industries and have a direct bearing on the participation of our businesses in trading in the COMESA region.</w:t>
                            </w:r>
                            <w:r w:rsidRPr="009C3C07">
                              <w:rPr>
                                <w:rFonts w:ascii="Garamond" w:eastAsia="Times New Roman" w:hAnsi="Garamond" w:cs="Times New Roman"/>
                                <w:bCs/>
                                <w:color w:val="000000"/>
                                <w:sz w:val="20"/>
                                <w:szCs w:val="20"/>
                              </w:rPr>
                              <w:t xml:space="preserve"> </w:t>
                            </w:r>
                          </w:p>
                          <w:p w14:paraId="28BB53D6" w14:textId="77777777" w:rsidR="006C2A0A" w:rsidRPr="00603501" w:rsidRDefault="006C2A0A" w:rsidP="006C2A0A">
                            <w:pPr>
                              <w:spacing w:after="0" w:line="240" w:lineRule="auto"/>
                              <w:ind w:left="142" w:right="221"/>
                              <w:jc w:val="both"/>
                              <w:rPr>
                                <w:rFonts w:ascii="Garamond" w:eastAsia="Times New Roman" w:hAnsi="Garamond" w:cs="Times New Roman"/>
                                <w:b/>
                                <w:bCs/>
                                <w:i/>
                                <w:iCs/>
                                <w:sz w:val="10"/>
                                <w:szCs w:val="10"/>
                              </w:rPr>
                            </w:pPr>
                          </w:p>
                          <w:p w14:paraId="358C0DF0" w14:textId="77777777" w:rsidR="006C2A0A" w:rsidRDefault="006C2A0A" w:rsidP="006C2A0A">
                            <w:pPr>
                              <w:spacing w:after="0"/>
                              <w:ind w:left="142" w:right="221"/>
                              <w:jc w:val="both"/>
                              <w:rPr>
                                <w:rFonts w:ascii="Garamond" w:eastAsia="Times New Roman" w:hAnsi="Garamond" w:cs="Times New Roman"/>
                                <w:bCs/>
                                <w:color w:val="000000"/>
                                <w:sz w:val="20"/>
                                <w:szCs w:val="20"/>
                              </w:rPr>
                            </w:pPr>
                            <w:r>
                              <w:rPr>
                                <w:rFonts w:ascii="Garamond" w:eastAsia="Times New Roman" w:hAnsi="Garamond" w:cs="Times New Roman"/>
                                <w:bCs/>
                                <w:color w:val="000000"/>
                                <w:sz w:val="20"/>
                                <w:szCs w:val="20"/>
                              </w:rPr>
                              <w:t>For inquiries, contact:</w:t>
                            </w:r>
                          </w:p>
                          <w:p w14:paraId="58FF77D1" w14:textId="77777777" w:rsidR="006C2A0A" w:rsidRDefault="006C2A0A" w:rsidP="006C2A0A">
                            <w:pPr>
                              <w:spacing w:after="0"/>
                              <w:ind w:left="142" w:right="221"/>
                              <w:jc w:val="both"/>
                              <w:rPr>
                                <w:rFonts w:ascii="Garamond" w:eastAsia="Times New Roman" w:hAnsi="Garamond" w:cs="Times New Roman"/>
                                <w:bCs/>
                                <w:color w:val="000000"/>
                                <w:sz w:val="20"/>
                                <w:szCs w:val="20"/>
                              </w:rPr>
                            </w:pPr>
                            <w:r>
                              <w:rPr>
                                <w:rFonts w:ascii="Garamond" w:eastAsia="Times New Roman" w:hAnsi="Garamond" w:cs="Times New Roman"/>
                                <w:bCs/>
                                <w:color w:val="000000"/>
                                <w:sz w:val="20"/>
                                <w:szCs w:val="20"/>
                              </w:rPr>
                              <w:t xml:space="preserve">Marianne Nzioki - Marketing &amp; Product Innovation Manager, DFI Program </w:t>
                            </w:r>
                          </w:p>
                          <w:p w14:paraId="5BA47FA4" w14:textId="77777777" w:rsidR="006C2A0A" w:rsidRDefault="006C2A0A" w:rsidP="006C2A0A">
                            <w:pPr>
                              <w:spacing w:after="0"/>
                              <w:ind w:left="142" w:right="221"/>
                              <w:jc w:val="both"/>
                              <w:rPr>
                                <w:rFonts w:ascii="Garamond" w:eastAsia="Times New Roman" w:hAnsi="Garamond" w:cs="Times New Roman"/>
                                <w:bCs/>
                                <w:color w:val="000000"/>
                                <w:sz w:val="20"/>
                                <w:szCs w:val="20"/>
                              </w:rPr>
                            </w:pPr>
                            <w:r>
                              <w:rPr>
                                <w:rFonts w:ascii="Garamond" w:eastAsia="Times New Roman" w:hAnsi="Garamond" w:cs="Times New Roman"/>
                                <w:bCs/>
                                <w:color w:val="000000"/>
                                <w:sz w:val="20"/>
                                <w:szCs w:val="20"/>
                              </w:rPr>
                              <w:t xml:space="preserve">Email: </w:t>
                            </w:r>
                            <w:hyperlink r:id="rId5" w:history="1">
                              <w:r w:rsidRPr="0089153B">
                                <w:rPr>
                                  <w:rStyle w:val="Hyperlink"/>
                                  <w:rFonts w:ascii="Garamond" w:eastAsia="Times New Roman" w:hAnsi="Garamond" w:cs="Times New Roman"/>
                                  <w:bCs/>
                                  <w:color w:val="0563C1"/>
                                  <w:sz w:val="20"/>
                                  <w:szCs w:val="20"/>
                                </w:rPr>
                                <w:t>mnzioki@comesabusinesscouncil.org</w:t>
                              </w:r>
                            </w:hyperlink>
                            <w:r w:rsidRPr="0089153B">
                              <w:rPr>
                                <w:rFonts w:ascii="Garamond" w:eastAsia="Times New Roman" w:hAnsi="Garamond" w:cs="Times New Roman"/>
                                <w:bCs/>
                                <w:color w:val="0563C1"/>
                                <w:sz w:val="20"/>
                                <w:szCs w:val="20"/>
                              </w:rPr>
                              <w:t xml:space="preserve"> </w:t>
                            </w:r>
                          </w:p>
                          <w:p w14:paraId="50C193F0" w14:textId="77777777" w:rsidR="006C2A0A" w:rsidRPr="00603501" w:rsidRDefault="006C2A0A" w:rsidP="006C2A0A">
                            <w:pPr>
                              <w:spacing w:after="0" w:line="240" w:lineRule="auto"/>
                              <w:ind w:left="142" w:right="221"/>
                              <w:jc w:val="both"/>
                              <w:rPr>
                                <w:rFonts w:ascii="Garamond" w:eastAsia="Times New Roman" w:hAnsi="Garamond" w:cs="Times New Roman"/>
                                <w:b/>
                                <w:bCs/>
                                <w:i/>
                                <w:iCs/>
                                <w:sz w:val="10"/>
                                <w:szCs w:val="10"/>
                              </w:rPr>
                            </w:pPr>
                          </w:p>
                          <w:p w14:paraId="2D554477" w14:textId="77777777" w:rsidR="006C2A0A" w:rsidRPr="0089153B" w:rsidRDefault="006C2A0A" w:rsidP="006C2A0A">
                            <w:pPr>
                              <w:spacing w:after="0"/>
                              <w:ind w:left="142" w:right="221"/>
                              <w:jc w:val="both"/>
                              <w:rPr>
                                <w:rFonts w:ascii="Garamond" w:hAnsi="Garamond" w:cs="Arial"/>
                                <w:color w:val="0563C1"/>
                                <w:sz w:val="20"/>
                                <w:szCs w:val="20"/>
                                <w:lang w:val="nl-NL"/>
                              </w:rPr>
                            </w:pPr>
                            <w:r w:rsidRPr="009C3C07">
                              <w:rPr>
                                <w:rFonts w:ascii="Garamond" w:hAnsi="Garamond"/>
                                <w:sz w:val="20"/>
                                <w:szCs w:val="20"/>
                                <w:lang w:val="nl-NL"/>
                              </w:rPr>
                              <w:t xml:space="preserve">Website: </w:t>
                            </w:r>
                            <w:hyperlink r:id="rId6" w:history="1">
                              <w:r w:rsidRPr="0089153B">
                                <w:rPr>
                                  <w:rStyle w:val="Hyperlink"/>
                                  <w:rFonts w:ascii="Garamond" w:hAnsi="Garamond" w:cs="Arial"/>
                                  <w:color w:val="0563C1"/>
                                  <w:sz w:val="20"/>
                                  <w:szCs w:val="20"/>
                                  <w:lang w:val="nl-NL"/>
                                </w:rPr>
                                <w:t>www.comesabusinesscouncil.org</w:t>
                              </w:r>
                            </w:hyperlink>
                          </w:p>
                          <w:p w14:paraId="3B3060BF" w14:textId="77777777" w:rsidR="006C2A0A" w:rsidRPr="00004D3A" w:rsidRDefault="006C2A0A" w:rsidP="006C2A0A">
                            <w:pPr>
                              <w:spacing w:after="0"/>
                              <w:ind w:left="142" w:right="221"/>
                              <w:jc w:val="both"/>
                              <w:outlineLvl w:val="1"/>
                              <w:rPr>
                                <w:rFonts w:ascii="Garamond" w:eastAsia="Calibri" w:hAnsi="Garamond" w:cs="Arial"/>
                                <w:color w:val="000000"/>
                                <w:sz w:val="20"/>
                                <w:szCs w:val="20"/>
                              </w:rPr>
                            </w:pPr>
                            <w:r w:rsidRPr="00004D3A">
                              <w:rPr>
                                <w:rFonts w:ascii="Garamond" w:eastAsia="Calibri" w:hAnsi="Garamond" w:cs="Arial"/>
                                <w:color w:val="000000"/>
                                <w:sz w:val="20"/>
                                <w:szCs w:val="20"/>
                              </w:rPr>
                              <w:t xml:space="preserve">Twitter:  </w:t>
                            </w:r>
                            <w:hyperlink r:id="rId7" w:history="1">
                              <w:r w:rsidRPr="00004D3A">
                                <w:rPr>
                                  <w:rFonts w:ascii="Garamond" w:eastAsia="Calibri" w:hAnsi="Garamond" w:cs="Arial"/>
                                  <w:color w:val="0563C1"/>
                                  <w:sz w:val="20"/>
                                  <w:szCs w:val="20"/>
                                  <w:u w:val="single"/>
                                </w:rPr>
                                <w:t>@COMESABusiness</w:t>
                              </w:r>
                            </w:hyperlink>
                            <w:r w:rsidRPr="00004D3A">
                              <w:rPr>
                                <w:rFonts w:ascii="Garamond" w:eastAsia="Calibri" w:hAnsi="Garamond" w:cs="Arial"/>
                                <w:color w:val="0563C1"/>
                                <w:sz w:val="20"/>
                                <w:szCs w:val="20"/>
                              </w:rPr>
                              <w:t xml:space="preserve"> </w:t>
                            </w:r>
                          </w:p>
                          <w:p w14:paraId="49FC5F38" w14:textId="77777777" w:rsidR="006C2A0A" w:rsidRPr="00004D3A" w:rsidRDefault="006C2A0A" w:rsidP="006C2A0A">
                            <w:pPr>
                              <w:spacing w:after="0"/>
                              <w:ind w:left="142" w:right="221"/>
                              <w:jc w:val="both"/>
                              <w:outlineLvl w:val="1"/>
                              <w:rPr>
                                <w:rFonts w:ascii="Garamond" w:eastAsia="Calibri" w:hAnsi="Garamond" w:cs="Arial"/>
                                <w:color w:val="0563C1"/>
                                <w:sz w:val="20"/>
                                <w:szCs w:val="20"/>
                              </w:rPr>
                            </w:pPr>
                            <w:r w:rsidRPr="00004D3A">
                              <w:rPr>
                                <w:rFonts w:ascii="Garamond" w:eastAsia="Calibri" w:hAnsi="Garamond" w:cs="Arial"/>
                                <w:color w:val="000000"/>
                                <w:sz w:val="20"/>
                                <w:szCs w:val="20"/>
                              </w:rPr>
                              <w:t xml:space="preserve">Facebook:  </w:t>
                            </w:r>
                            <w:hyperlink r:id="rId8" w:history="1">
                              <w:r w:rsidRPr="00004D3A">
                                <w:rPr>
                                  <w:rFonts w:ascii="Garamond" w:eastAsia="Calibri" w:hAnsi="Garamond" w:cs="Arial"/>
                                  <w:color w:val="0563C1"/>
                                  <w:sz w:val="20"/>
                                  <w:szCs w:val="20"/>
                                  <w:u w:val="single"/>
                                </w:rPr>
                                <w:t>@comesabusinesscouncil</w:t>
                              </w:r>
                            </w:hyperlink>
                          </w:p>
                          <w:p w14:paraId="71DDCD65" w14:textId="77777777" w:rsidR="006C2A0A" w:rsidRDefault="006C2A0A" w:rsidP="006C2A0A">
                            <w:pPr>
                              <w:spacing w:after="0"/>
                              <w:ind w:left="142" w:right="221"/>
                              <w:jc w:val="both"/>
                              <w:outlineLvl w:val="1"/>
                              <w:rPr>
                                <w:rFonts w:ascii="Garamond" w:eastAsia="Calibri" w:hAnsi="Garamond" w:cs="Arial"/>
                                <w:color w:val="0563C1"/>
                                <w:sz w:val="20"/>
                                <w:szCs w:val="20"/>
                                <w:u w:val="single"/>
                              </w:rPr>
                            </w:pPr>
                            <w:r w:rsidRPr="00004D3A">
                              <w:rPr>
                                <w:rFonts w:ascii="Garamond" w:eastAsia="Calibri" w:hAnsi="Garamond" w:cs="Arial"/>
                                <w:color w:val="000000"/>
                                <w:sz w:val="20"/>
                                <w:szCs w:val="20"/>
                              </w:rPr>
                              <w:t xml:space="preserve">LinkedIn:  </w:t>
                            </w:r>
                            <w:hyperlink r:id="rId9" w:history="1">
                              <w:r w:rsidRPr="00004D3A">
                                <w:rPr>
                                  <w:rFonts w:ascii="Garamond" w:eastAsia="Calibri" w:hAnsi="Garamond" w:cs="Arial"/>
                                  <w:color w:val="0563C1"/>
                                  <w:sz w:val="20"/>
                                  <w:szCs w:val="20"/>
                                  <w:u w:val="single"/>
                                </w:rPr>
                                <w:t>COMESA Bu</w:t>
                              </w:r>
                              <w:r w:rsidRPr="00080148">
                                <w:rPr>
                                  <w:rFonts w:ascii="Garamond" w:eastAsia="Calibri" w:hAnsi="Garamond" w:cs="Arial"/>
                                  <w:color w:val="0563C1"/>
                                  <w:sz w:val="20"/>
                                  <w:szCs w:val="20"/>
                                  <w:u w:val="single"/>
                                </w:rPr>
                                <w:t>siness Council</w:t>
                              </w:r>
                            </w:hyperlink>
                          </w:p>
                          <w:p w14:paraId="651D84AA" w14:textId="77777777" w:rsidR="006C2A0A" w:rsidRDefault="006C2A0A" w:rsidP="006C2A0A">
                            <w:pPr>
                              <w:spacing w:after="0"/>
                              <w:ind w:left="142" w:right="221"/>
                              <w:jc w:val="both"/>
                              <w:outlineLvl w:val="1"/>
                              <w:rPr>
                                <w:rFonts w:ascii="Garamond" w:eastAsia="Calibri" w:hAnsi="Garamond" w:cs="Arial"/>
                                <w:color w:val="0563C1"/>
                                <w:sz w:val="20"/>
                                <w:szCs w:val="20"/>
                                <w:u w:val="single"/>
                              </w:rPr>
                            </w:pPr>
                          </w:p>
                          <w:p w14:paraId="38775A08" w14:textId="77777777" w:rsidR="006C2A0A" w:rsidRPr="00173BE4" w:rsidRDefault="006C2A0A" w:rsidP="006C2A0A">
                            <w:pPr>
                              <w:spacing w:after="0"/>
                              <w:ind w:left="142" w:right="221"/>
                              <w:jc w:val="both"/>
                              <w:outlineLvl w:val="1"/>
                              <w:rPr>
                                <w:rFonts w:ascii="Garamond" w:eastAsia="Calibri" w:hAnsi="Garamond" w:cs="Arial"/>
                                <w:color w:val="0563C1"/>
                                <w:sz w:val="20"/>
                                <w:szCs w:val="2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E13B77" id="_x0000_t202" coordsize="21600,21600" o:spt="202" path="m,l,21600r21600,l21600,xe">
                <v:stroke joinstyle="miter"/>
                <v:path gradientshapeok="t" o:connecttype="rect"/>
              </v:shapetype>
              <v:shape id="Text Box 2" o:spid="_x0000_s1026" type="#_x0000_t202" style="position:absolute;left:0;text-align:left;margin-left:0;margin-top:-.2pt;width:522.45pt;height:229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2q+KAIAADAEAAAOAAAAZHJzL2Uyb0RvYy54bWysU9uO0zAQfUfiHyy/0yTdtrRR09VuSxHS&#10;cpEWPsBxnMbC9gTbbVK+nrGTdgu8IV6sudhnZs4cr+97rchJWCfBFDSbpJQIw6GS5lDQb1/3b5aU&#10;OM9MxRQYUdCzcPR+8/rVumtzMYUGVCUsQRDj8q4taON9myeJ443QzE2gFQaTNVjNPLr2kFSWdYiu&#10;VTJN00XSga1aC1w4h9HdkKSbiF/XgvvPde2EJ6qg2JuPp41nGc5ks2b5wbK2kXxsg/1DF5pJg0Wv&#10;UDvmGTla+ReUltyCg9pPOOgE6lpyEWfAabL0j2meG9aKOAuS49orTe7/wfJPp+f2iyW+f4QeFxiH&#10;cO0T8O+OGNg2zBzEg7XQNYJVWDgLlCVd6/LxaaDa5S6AlN1HqHDJ7OghAvW11YEVnJMgOi7gfCVd&#10;9J5wDC4Wd/Msm1PCMTddpcu7NK4lYfnleWudfy9Ak2AU1OJWIzw7PTkf2mH55Uqo5kDJai+Vio49&#10;lFtlyYmhAmb7Zfa4i2/VUWOzQxiFNNRkOYZRMEN4eQkjvhtgYq3f8JUhXUFX8+k8whoIhaOqtPQo&#10;bSV1QSPSKLbA4ztTxSueSTXYWEKZkdjA5cCq78seLwaCS6jOSLGFQcL45dBowP6kpEP5FtT9ODIr&#10;KFEfDK5plc1mQe/Rmc3fTtGxt5nyNsMMR6iCekoGc+vjHwkEGnjAddYyEv3SydgryjJyMn6hoPtb&#10;P956+eibXwAAAP//AwBQSwMEFAAGAAgAAAAhAPAProfeAAAABwEAAA8AAABkcnMvZG93bnJldi54&#10;bWxMj0FLw0AUhO+C/2F5grd2o6y1xrwUERShUrGKeNxkX5No9m3Y3bTx37s96XGYYeabYjXZXuzJ&#10;h84xwsU8A0FcO9Nxg/D+9jBbgghRs9G9Y0L4oQCr8vSk0LlxB36l/TY2IpVwyDVCG+OQSxnqlqwO&#10;czcQJ2/nvNUxSd9I4/UhldteXmbZQlrdcVpo9UD3LdXf29EijD4sN5/uaffx8qUe17aunqtqjXh+&#10;Nt3dgog0xb8wHPETOpSJqXIjmyB6hHQkIswUiKOZKXUDokJQV9cLkGUh//OXvwAAAP//AwBQSwEC&#10;LQAUAAYACAAAACEAtoM4kv4AAADhAQAAEwAAAAAAAAAAAAAAAAAAAAAAW0NvbnRlbnRfVHlwZXNd&#10;LnhtbFBLAQItABQABgAIAAAAIQA4/SH/1gAAAJQBAAALAAAAAAAAAAAAAAAAAC8BAABfcmVscy8u&#10;cmVsc1BLAQItABQABgAIAAAAIQB8k2q+KAIAADAEAAAOAAAAAAAAAAAAAAAAAC4CAABkcnMvZTJv&#10;RG9jLnhtbFBLAQItABQABgAIAAAAIQDwD66H3gAAAAcBAAAPAAAAAAAAAAAAAAAAAIIEAABkcnMv&#10;ZG93bnJldi54bWxQSwUGAAAAAAQABADzAAAAjQUAAAAA&#10;" fillcolor="#dce6f2" stroked="f">
                <v:textbox>
                  <w:txbxContent>
                    <w:p w14:paraId="18C7877B" w14:textId="77777777" w:rsidR="006C2A0A" w:rsidRPr="00603501" w:rsidRDefault="006C2A0A" w:rsidP="006C2A0A">
                      <w:pPr>
                        <w:spacing w:after="0" w:line="240" w:lineRule="auto"/>
                        <w:jc w:val="both"/>
                        <w:rPr>
                          <w:rFonts w:ascii="Garamond" w:eastAsia="Times New Roman" w:hAnsi="Garamond" w:cs="Times New Roman"/>
                          <w:b/>
                          <w:bCs/>
                          <w:i/>
                          <w:iCs/>
                          <w:sz w:val="10"/>
                          <w:szCs w:val="10"/>
                        </w:rPr>
                      </w:pPr>
                    </w:p>
                    <w:p w14:paraId="39A5363A" w14:textId="77777777" w:rsidR="006C2A0A" w:rsidRPr="009C3C07" w:rsidRDefault="006C2A0A" w:rsidP="006C2A0A">
                      <w:pPr>
                        <w:spacing w:after="0" w:line="360" w:lineRule="auto"/>
                        <w:ind w:left="142" w:right="221"/>
                        <w:jc w:val="both"/>
                        <w:rPr>
                          <w:rFonts w:ascii="Garamond" w:eastAsia="Times New Roman" w:hAnsi="Garamond" w:cs="Times New Roman"/>
                          <w:b/>
                          <w:bCs/>
                          <w:i/>
                          <w:iCs/>
                          <w:sz w:val="20"/>
                          <w:szCs w:val="20"/>
                        </w:rPr>
                      </w:pPr>
                      <w:r w:rsidRPr="009C3C07">
                        <w:rPr>
                          <w:rFonts w:ascii="Garamond" w:eastAsia="Times New Roman" w:hAnsi="Garamond" w:cs="Times New Roman"/>
                          <w:b/>
                          <w:bCs/>
                          <w:i/>
                          <w:iCs/>
                          <w:sz w:val="20"/>
                          <w:szCs w:val="20"/>
                        </w:rPr>
                        <w:t xml:space="preserve">About COMESA Business Council </w:t>
                      </w:r>
                    </w:p>
                    <w:p w14:paraId="121E1FEC" w14:textId="77777777" w:rsidR="006C2A0A" w:rsidRDefault="006C2A0A" w:rsidP="006C2A0A">
                      <w:pPr>
                        <w:spacing w:after="0"/>
                        <w:ind w:left="142" w:right="221"/>
                        <w:jc w:val="both"/>
                        <w:rPr>
                          <w:rFonts w:ascii="Garamond" w:eastAsia="Times New Roman" w:hAnsi="Garamond" w:cs="Times New Roman"/>
                          <w:bCs/>
                          <w:color w:val="000000"/>
                          <w:sz w:val="20"/>
                          <w:szCs w:val="20"/>
                        </w:rPr>
                      </w:pPr>
                      <w:r w:rsidRPr="009C3C07">
                        <w:rPr>
                          <w:rFonts w:ascii="Garamond" w:hAnsi="Garamond" w:cs="Times New Roman"/>
                          <w:sz w:val="20"/>
                          <w:szCs w:val="20"/>
                        </w:rPr>
                        <w:t xml:space="preserve">The COMESA Business Council (CBC) is a business member organization bringing together a diverse group of businesses and associations in the region </w:t>
                      </w:r>
                      <w:r>
                        <w:rPr>
                          <w:rFonts w:ascii="Garamond" w:hAnsi="Garamond" w:cs="Times New Roman"/>
                          <w:sz w:val="20"/>
                          <w:szCs w:val="20"/>
                        </w:rPr>
                        <w:t>from 34 sectors in 21 countries of COMESA. CBC</w:t>
                      </w:r>
                      <w:r w:rsidRPr="009C3C07">
                        <w:rPr>
                          <w:rFonts w:ascii="Garamond" w:hAnsi="Garamond" w:cs="Times New Roman"/>
                          <w:sz w:val="20"/>
                          <w:szCs w:val="20"/>
                        </w:rPr>
                        <w:t xml:space="preserve"> is the recognized regional apex body of the private sector</w:t>
                      </w:r>
                      <w:r>
                        <w:rPr>
                          <w:rFonts w:ascii="Garamond" w:hAnsi="Garamond" w:cs="Times New Roman"/>
                          <w:sz w:val="20"/>
                          <w:szCs w:val="20"/>
                        </w:rPr>
                        <w:t xml:space="preserve"> in the</w:t>
                      </w:r>
                      <w:r w:rsidRPr="009C3C07">
                        <w:rPr>
                          <w:rFonts w:ascii="Garamond" w:hAnsi="Garamond" w:cs="Times New Roman"/>
                          <w:sz w:val="20"/>
                          <w:szCs w:val="20"/>
                        </w:rPr>
                        <w:t xml:space="preserve"> region. </w:t>
                      </w:r>
                      <w:r>
                        <w:rPr>
                          <w:rFonts w:ascii="Garamond" w:hAnsi="Garamond" w:cs="Times New Roman"/>
                          <w:sz w:val="20"/>
                          <w:szCs w:val="20"/>
                        </w:rPr>
                        <w:t xml:space="preserve">CBC as the key advocacy driver for business, </w:t>
                      </w:r>
                      <w:r w:rsidRPr="009C3C07">
                        <w:rPr>
                          <w:rFonts w:ascii="Garamond" w:hAnsi="Garamond" w:cs="Times New Roman"/>
                          <w:sz w:val="20"/>
                          <w:szCs w:val="20"/>
                        </w:rPr>
                        <w:t>provide</w:t>
                      </w:r>
                      <w:r>
                        <w:rPr>
                          <w:rFonts w:ascii="Garamond" w:hAnsi="Garamond" w:cs="Times New Roman"/>
                          <w:sz w:val="20"/>
                          <w:szCs w:val="20"/>
                        </w:rPr>
                        <w:t>s</w:t>
                      </w:r>
                      <w:r w:rsidRPr="009C3C07">
                        <w:rPr>
                          <w:rFonts w:ascii="Garamond" w:hAnsi="Garamond" w:cs="Times New Roman"/>
                          <w:sz w:val="20"/>
                          <w:szCs w:val="20"/>
                        </w:rPr>
                        <w:t xml:space="preserve"> a link between the private sector and organs of the Common market. We seek to improve the competitiveness and deepen the participation of the private sector in regional and global trade, through advocacy, business facilitation and enterprise development. This includes prioritizing and taking specific advocacy strategies to address key business impediments and measures that affect our industries and have a direct bearing on the participation of our businesses in trading in the COMESA region.</w:t>
                      </w:r>
                      <w:r w:rsidRPr="009C3C07">
                        <w:rPr>
                          <w:rFonts w:ascii="Garamond" w:eastAsia="Times New Roman" w:hAnsi="Garamond" w:cs="Times New Roman"/>
                          <w:bCs/>
                          <w:color w:val="000000"/>
                          <w:sz w:val="20"/>
                          <w:szCs w:val="20"/>
                        </w:rPr>
                        <w:t xml:space="preserve"> </w:t>
                      </w:r>
                    </w:p>
                    <w:p w14:paraId="28BB53D6" w14:textId="77777777" w:rsidR="006C2A0A" w:rsidRPr="00603501" w:rsidRDefault="006C2A0A" w:rsidP="006C2A0A">
                      <w:pPr>
                        <w:spacing w:after="0" w:line="240" w:lineRule="auto"/>
                        <w:ind w:left="142" w:right="221"/>
                        <w:jc w:val="both"/>
                        <w:rPr>
                          <w:rFonts w:ascii="Garamond" w:eastAsia="Times New Roman" w:hAnsi="Garamond" w:cs="Times New Roman"/>
                          <w:b/>
                          <w:bCs/>
                          <w:i/>
                          <w:iCs/>
                          <w:sz w:val="10"/>
                          <w:szCs w:val="10"/>
                        </w:rPr>
                      </w:pPr>
                    </w:p>
                    <w:p w14:paraId="358C0DF0" w14:textId="77777777" w:rsidR="006C2A0A" w:rsidRDefault="006C2A0A" w:rsidP="006C2A0A">
                      <w:pPr>
                        <w:spacing w:after="0"/>
                        <w:ind w:left="142" w:right="221"/>
                        <w:jc w:val="both"/>
                        <w:rPr>
                          <w:rFonts w:ascii="Garamond" w:eastAsia="Times New Roman" w:hAnsi="Garamond" w:cs="Times New Roman"/>
                          <w:bCs/>
                          <w:color w:val="000000"/>
                          <w:sz w:val="20"/>
                          <w:szCs w:val="20"/>
                        </w:rPr>
                      </w:pPr>
                      <w:r>
                        <w:rPr>
                          <w:rFonts w:ascii="Garamond" w:eastAsia="Times New Roman" w:hAnsi="Garamond" w:cs="Times New Roman"/>
                          <w:bCs/>
                          <w:color w:val="000000"/>
                          <w:sz w:val="20"/>
                          <w:szCs w:val="20"/>
                        </w:rPr>
                        <w:t>For inquiries, contact:</w:t>
                      </w:r>
                    </w:p>
                    <w:p w14:paraId="58FF77D1" w14:textId="77777777" w:rsidR="006C2A0A" w:rsidRDefault="006C2A0A" w:rsidP="006C2A0A">
                      <w:pPr>
                        <w:spacing w:after="0"/>
                        <w:ind w:left="142" w:right="221"/>
                        <w:jc w:val="both"/>
                        <w:rPr>
                          <w:rFonts w:ascii="Garamond" w:eastAsia="Times New Roman" w:hAnsi="Garamond" w:cs="Times New Roman"/>
                          <w:bCs/>
                          <w:color w:val="000000"/>
                          <w:sz w:val="20"/>
                          <w:szCs w:val="20"/>
                        </w:rPr>
                      </w:pPr>
                      <w:r>
                        <w:rPr>
                          <w:rFonts w:ascii="Garamond" w:eastAsia="Times New Roman" w:hAnsi="Garamond" w:cs="Times New Roman"/>
                          <w:bCs/>
                          <w:color w:val="000000"/>
                          <w:sz w:val="20"/>
                          <w:szCs w:val="20"/>
                        </w:rPr>
                        <w:t xml:space="preserve">Marianne Nzioki - Marketing &amp; Product Innovation Manager, DFI Program </w:t>
                      </w:r>
                    </w:p>
                    <w:p w14:paraId="5BA47FA4" w14:textId="77777777" w:rsidR="006C2A0A" w:rsidRDefault="006C2A0A" w:rsidP="006C2A0A">
                      <w:pPr>
                        <w:spacing w:after="0"/>
                        <w:ind w:left="142" w:right="221"/>
                        <w:jc w:val="both"/>
                        <w:rPr>
                          <w:rFonts w:ascii="Garamond" w:eastAsia="Times New Roman" w:hAnsi="Garamond" w:cs="Times New Roman"/>
                          <w:bCs/>
                          <w:color w:val="000000"/>
                          <w:sz w:val="20"/>
                          <w:szCs w:val="20"/>
                        </w:rPr>
                      </w:pPr>
                      <w:r>
                        <w:rPr>
                          <w:rFonts w:ascii="Garamond" w:eastAsia="Times New Roman" w:hAnsi="Garamond" w:cs="Times New Roman"/>
                          <w:bCs/>
                          <w:color w:val="000000"/>
                          <w:sz w:val="20"/>
                          <w:szCs w:val="20"/>
                        </w:rPr>
                        <w:t xml:space="preserve">Email: </w:t>
                      </w:r>
                      <w:hyperlink r:id="rId10" w:history="1">
                        <w:r w:rsidRPr="0089153B">
                          <w:rPr>
                            <w:rStyle w:val="Hyperlink"/>
                            <w:rFonts w:ascii="Garamond" w:eastAsia="Times New Roman" w:hAnsi="Garamond" w:cs="Times New Roman"/>
                            <w:bCs/>
                            <w:color w:val="0563C1"/>
                            <w:sz w:val="20"/>
                            <w:szCs w:val="20"/>
                          </w:rPr>
                          <w:t>mnzioki@comesabusinesscouncil.org</w:t>
                        </w:r>
                      </w:hyperlink>
                      <w:r w:rsidRPr="0089153B">
                        <w:rPr>
                          <w:rFonts w:ascii="Garamond" w:eastAsia="Times New Roman" w:hAnsi="Garamond" w:cs="Times New Roman"/>
                          <w:bCs/>
                          <w:color w:val="0563C1"/>
                          <w:sz w:val="20"/>
                          <w:szCs w:val="20"/>
                        </w:rPr>
                        <w:t xml:space="preserve"> </w:t>
                      </w:r>
                    </w:p>
                    <w:p w14:paraId="50C193F0" w14:textId="77777777" w:rsidR="006C2A0A" w:rsidRPr="00603501" w:rsidRDefault="006C2A0A" w:rsidP="006C2A0A">
                      <w:pPr>
                        <w:spacing w:after="0" w:line="240" w:lineRule="auto"/>
                        <w:ind w:left="142" w:right="221"/>
                        <w:jc w:val="both"/>
                        <w:rPr>
                          <w:rFonts w:ascii="Garamond" w:eastAsia="Times New Roman" w:hAnsi="Garamond" w:cs="Times New Roman"/>
                          <w:b/>
                          <w:bCs/>
                          <w:i/>
                          <w:iCs/>
                          <w:sz w:val="10"/>
                          <w:szCs w:val="10"/>
                        </w:rPr>
                      </w:pPr>
                    </w:p>
                    <w:p w14:paraId="2D554477" w14:textId="77777777" w:rsidR="006C2A0A" w:rsidRPr="0089153B" w:rsidRDefault="006C2A0A" w:rsidP="006C2A0A">
                      <w:pPr>
                        <w:spacing w:after="0"/>
                        <w:ind w:left="142" w:right="221"/>
                        <w:jc w:val="both"/>
                        <w:rPr>
                          <w:rFonts w:ascii="Garamond" w:hAnsi="Garamond" w:cs="Arial"/>
                          <w:color w:val="0563C1"/>
                          <w:sz w:val="20"/>
                          <w:szCs w:val="20"/>
                          <w:lang w:val="nl-NL"/>
                        </w:rPr>
                      </w:pPr>
                      <w:r w:rsidRPr="009C3C07">
                        <w:rPr>
                          <w:rFonts w:ascii="Garamond" w:hAnsi="Garamond"/>
                          <w:sz w:val="20"/>
                          <w:szCs w:val="20"/>
                          <w:lang w:val="nl-NL"/>
                        </w:rPr>
                        <w:t xml:space="preserve">Website: </w:t>
                      </w:r>
                      <w:hyperlink r:id="rId11" w:history="1">
                        <w:r w:rsidRPr="0089153B">
                          <w:rPr>
                            <w:rStyle w:val="Hyperlink"/>
                            <w:rFonts w:ascii="Garamond" w:hAnsi="Garamond" w:cs="Arial"/>
                            <w:color w:val="0563C1"/>
                            <w:sz w:val="20"/>
                            <w:szCs w:val="20"/>
                            <w:lang w:val="nl-NL"/>
                          </w:rPr>
                          <w:t>www.comesabusinesscouncil.org</w:t>
                        </w:r>
                      </w:hyperlink>
                    </w:p>
                    <w:p w14:paraId="3B3060BF" w14:textId="77777777" w:rsidR="006C2A0A" w:rsidRPr="00004D3A" w:rsidRDefault="006C2A0A" w:rsidP="006C2A0A">
                      <w:pPr>
                        <w:spacing w:after="0"/>
                        <w:ind w:left="142" w:right="221"/>
                        <w:jc w:val="both"/>
                        <w:outlineLvl w:val="1"/>
                        <w:rPr>
                          <w:rFonts w:ascii="Garamond" w:eastAsia="Calibri" w:hAnsi="Garamond" w:cs="Arial"/>
                          <w:color w:val="000000"/>
                          <w:sz w:val="20"/>
                          <w:szCs w:val="20"/>
                        </w:rPr>
                      </w:pPr>
                      <w:r w:rsidRPr="00004D3A">
                        <w:rPr>
                          <w:rFonts w:ascii="Garamond" w:eastAsia="Calibri" w:hAnsi="Garamond" w:cs="Arial"/>
                          <w:color w:val="000000"/>
                          <w:sz w:val="20"/>
                          <w:szCs w:val="20"/>
                        </w:rPr>
                        <w:t xml:space="preserve">Twitter:  </w:t>
                      </w:r>
                      <w:hyperlink r:id="rId12" w:history="1">
                        <w:r w:rsidRPr="00004D3A">
                          <w:rPr>
                            <w:rFonts w:ascii="Garamond" w:eastAsia="Calibri" w:hAnsi="Garamond" w:cs="Arial"/>
                            <w:color w:val="0563C1"/>
                            <w:sz w:val="20"/>
                            <w:szCs w:val="20"/>
                            <w:u w:val="single"/>
                          </w:rPr>
                          <w:t>@COMESABusiness</w:t>
                        </w:r>
                      </w:hyperlink>
                      <w:r w:rsidRPr="00004D3A">
                        <w:rPr>
                          <w:rFonts w:ascii="Garamond" w:eastAsia="Calibri" w:hAnsi="Garamond" w:cs="Arial"/>
                          <w:color w:val="0563C1"/>
                          <w:sz w:val="20"/>
                          <w:szCs w:val="20"/>
                        </w:rPr>
                        <w:t xml:space="preserve"> </w:t>
                      </w:r>
                    </w:p>
                    <w:p w14:paraId="49FC5F38" w14:textId="77777777" w:rsidR="006C2A0A" w:rsidRPr="00004D3A" w:rsidRDefault="006C2A0A" w:rsidP="006C2A0A">
                      <w:pPr>
                        <w:spacing w:after="0"/>
                        <w:ind w:left="142" w:right="221"/>
                        <w:jc w:val="both"/>
                        <w:outlineLvl w:val="1"/>
                        <w:rPr>
                          <w:rFonts w:ascii="Garamond" w:eastAsia="Calibri" w:hAnsi="Garamond" w:cs="Arial"/>
                          <w:color w:val="0563C1"/>
                          <w:sz w:val="20"/>
                          <w:szCs w:val="20"/>
                        </w:rPr>
                      </w:pPr>
                      <w:r w:rsidRPr="00004D3A">
                        <w:rPr>
                          <w:rFonts w:ascii="Garamond" w:eastAsia="Calibri" w:hAnsi="Garamond" w:cs="Arial"/>
                          <w:color w:val="000000"/>
                          <w:sz w:val="20"/>
                          <w:szCs w:val="20"/>
                        </w:rPr>
                        <w:t xml:space="preserve">Facebook:  </w:t>
                      </w:r>
                      <w:hyperlink r:id="rId13" w:history="1">
                        <w:r w:rsidRPr="00004D3A">
                          <w:rPr>
                            <w:rFonts w:ascii="Garamond" w:eastAsia="Calibri" w:hAnsi="Garamond" w:cs="Arial"/>
                            <w:color w:val="0563C1"/>
                            <w:sz w:val="20"/>
                            <w:szCs w:val="20"/>
                            <w:u w:val="single"/>
                          </w:rPr>
                          <w:t>@comesabusinesscouncil</w:t>
                        </w:r>
                      </w:hyperlink>
                    </w:p>
                    <w:p w14:paraId="71DDCD65" w14:textId="77777777" w:rsidR="006C2A0A" w:rsidRDefault="006C2A0A" w:rsidP="006C2A0A">
                      <w:pPr>
                        <w:spacing w:after="0"/>
                        <w:ind w:left="142" w:right="221"/>
                        <w:jc w:val="both"/>
                        <w:outlineLvl w:val="1"/>
                        <w:rPr>
                          <w:rFonts w:ascii="Garamond" w:eastAsia="Calibri" w:hAnsi="Garamond" w:cs="Arial"/>
                          <w:color w:val="0563C1"/>
                          <w:sz w:val="20"/>
                          <w:szCs w:val="20"/>
                          <w:u w:val="single"/>
                        </w:rPr>
                      </w:pPr>
                      <w:r w:rsidRPr="00004D3A">
                        <w:rPr>
                          <w:rFonts w:ascii="Garamond" w:eastAsia="Calibri" w:hAnsi="Garamond" w:cs="Arial"/>
                          <w:color w:val="000000"/>
                          <w:sz w:val="20"/>
                          <w:szCs w:val="20"/>
                        </w:rPr>
                        <w:t xml:space="preserve">LinkedIn:  </w:t>
                      </w:r>
                      <w:hyperlink r:id="rId14" w:history="1">
                        <w:r w:rsidRPr="00004D3A">
                          <w:rPr>
                            <w:rFonts w:ascii="Garamond" w:eastAsia="Calibri" w:hAnsi="Garamond" w:cs="Arial"/>
                            <w:color w:val="0563C1"/>
                            <w:sz w:val="20"/>
                            <w:szCs w:val="20"/>
                            <w:u w:val="single"/>
                          </w:rPr>
                          <w:t>COMESA Bu</w:t>
                        </w:r>
                        <w:r w:rsidRPr="00080148">
                          <w:rPr>
                            <w:rFonts w:ascii="Garamond" w:eastAsia="Calibri" w:hAnsi="Garamond" w:cs="Arial"/>
                            <w:color w:val="0563C1"/>
                            <w:sz w:val="20"/>
                            <w:szCs w:val="20"/>
                            <w:u w:val="single"/>
                          </w:rPr>
                          <w:t>siness Council</w:t>
                        </w:r>
                      </w:hyperlink>
                    </w:p>
                    <w:p w14:paraId="651D84AA" w14:textId="77777777" w:rsidR="006C2A0A" w:rsidRDefault="006C2A0A" w:rsidP="006C2A0A">
                      <w:pPr>
                        <w:spacing w:after="0"/>
                        <w:ind w:left="142" w:right="221"/>
                        <w:jc w:val="both"/>
                        <w:outlineLvl w:val="1"/>
                        <w:rPr>
                          <w:rFonts w:ascii="Garamond" w:eastAsia="Calibri" w:hAnsi="Garamond" w:cs="Arial"/>
                          <w:color w:val="0563C1"/>
                          <w:sz w:val="20"/>
                          <w:szCs w:val="20"/>
                          <w:u w:val="single"/>
                        </w:rPr>
                      </w:pPr>
                    </w:p>
                    <w:p w14:paraId="38775A08" w14:textId="77777777" w:rsidR="006C2A0A" w:rsidRPr="00173BE4" w:rsidRDefault="006C2A0A" w:rsidP="006C2A0A">
                      <w:pPr>
                        <w:spacing w:after="0"/>
                        <w:ind w:left="142" w:right="221"/>
                        <w:jc w:val="both"/>
                        <w:outlineLvl w:val="1"/>
                        <w:rPr>
                          <w:rFonts w:ascii="Garamond" w:eastAsia="Calibri" w:hAnsi="Garamond" w:cs="Arial"/>
                          <w:color w:val="0563C1"/>
                          <w:sz w:val="20"/>
                          <w:szCs w:val="20"/>
                          <w:u w:val="single"/>
                        </w:rPr>
                      </w:pPr>
                    </w:p>
                  </w:txbxContent>
                </v:textbox>
                <w10:wrap anchorx="margin"/>
              </v:shape>
            </w:pict>
          </mc:Fallback>
        </mc:AlternateContent>
      </w:r>
    </w:p>
    <w:sectPr w:rsidR="006C2A0A" w:rsidRPr="007A0499" w:rsidSect="00742D44">
      <w:pgSz w:w="11906" w:h="16838"/>
      <w:pgMar w:top="1440" w:right="1440" w:bottom="1440" w:left="1440" w:header="708" w:footer="708" w:gutter="0"/>
      <w:pgBorders w:offsetFrom="page">
        <w:top w:val="single" w:sz="2" w:space="24" w:color="1F4E79" w:themeColor="accent5" w:themeShade="80"/>
        <w:left w:val="single" w:sz="2" w:space="24" w:color="1F4E79" w:themeColor="accent5" w:themeShade="80"/>
        <w:bottom w:val="single" w:sz="2" w:space="24" w:color="1F4E79" w:themeColor="accent5" w:themeShade="80"/>
        <w:right w:val="single" w:sz="2" w:space="24" w:color="1F4E79" w:themeColor="accent5"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21B"/>
    <w:rsid w:val="00117EE3"/>
    <w:rsid w:val="001C2202"/>
    <w:rsid w:val="001E60B9"/>
    <w:rsid w:val="002F4678"/>
    <w:rsid w:val="00466B9C"/>
    <w:rsid w:val="004817ED"/>
    <w:rsid w:val="006035C1"/>
    <w:rsid w:val="00617FAF"/>
    <w:rsid w:val="0068721B"/>
    <w:rsid w:val="00687C7F"/>
    <w:rsid w:val="006919D0"/>
    <w:rsid w:val="006C2A0A"/>
    <w:rsid w:val="00721533"/>
    <w:rsid w:val="00742D44"/>
    <w:rsid w:val="007A0499"/>
    <w:rsid w:val="009C6FE7"/>
    <w:rsid w:val="009D12A5"/>
    <w:rsid w:val="00A506B8"/>
    <w:rsid w:val="00AC4EDD"/>
    <w:rsid w:val="00B00F58"/>
    <w:rsid w:val="00B4733B"/>
    <w:rsid w:val="00BE6138"/>
    <w:rsid w:val="00C65460"/>
    <w:rsid w:val="00CF02FB"/>
    <w:rsid w:val="00CF4980"/>
    <w:rsid w:val="00E80C3D"/>
    <w:rsid w:val="00E94419"/>
    <w:rsid w:val="00F47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9850F"/>
  <w15:docId w15:val="{B508B6B8-3896-42AA-9D4F-1C5B04A0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2A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comesabusinesscouncil" TargetMode="External"/><Relationship Id="rId13" Type="http://schemas.openxmlformats.org/officeDocument/2006/relationships/hyperlink" Target="https://www.facebook.com/comesabusinesscouncil" TargetMode="External"/><Relationship Id="rId3" Type="http://schemas.openxmlformats.org/officeDocument/2006/relationships/webSettings" Target="webSettings.xml"/><Relationship Id="rId7" Type="http://schemas.openxmlformats.org/officeDocument/2006/relationships/hyperlink" Target="https://twitter.com/COMESABusiness" TargetMode="External"/><Relationship Id="rId12" Type="http://schemas.openxmlformats.org/officeDocument/2006/relationships/hyperlink" Target="https://twitter.com/COMESABusines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mesabusinesscouncil.org" TargetMode="External"/><Relationship Id="rId11" Type="http://schemas.openxmlformats.org/officeDocument/2006/relationships/hyperlink" Target="http://www.comesabusinesscouncil.org" TargetMode="External"/><Relationship Id="rId5" Type="http://schemas.openxmlformats.org/officeDocument/2006/relationships/hyperlink" Target="mailto:mnzioki@comesabusinesscouncil.org" TargetMode="External"/><Relationship Id="rId15" Type="http://schemas.openxmlformats.org/officeDocument/2006/relationships/fontTable" Target="fontTable.xml"/><Relationship Id="rId10" Type="http://schemas.openxmlformats.org/officeDocument/2006/relationships/hyperlink" Target="mailto:mnzioki@comesabusinesscouncil.org" TargetMode="External"/><Relationship Id="rId4" Type="http://schemas.openxmlformats.org/officeDocument/2006/relationships/image" Target="media/image1.jpeg"/><Relationship Id="rId9" Type="http://schemas.openxmlformats.org/officeDocument/2006/relationships/hyperlink" Target="https://www.linkedin.com/company/comesa-business-council/?viewAsMember=true" TargetMode="External"/><Relationship Id="rId14" Type="http://schemas.openxmlformats.org/officeDocument/2006/relationships/hyperlink" Target="https://www.linkedin.com/company/comesa-business-council/?viewAsMember=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2704</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Nzioki</dc:creator>
  <cp:keywords/>
  <dc:description/>
  <cp:lastModifiedBy>Marianne Nzioki</cp:lastModifiedBy>
  <cp:revision>10</cp:revision>
  <dcterms:created xsi:type="dcterms:W3CDTF">2023-05-25T11:46:00Z</dcterms:created>
  <dcterms:modified xsi:type="dcterms:W3CDTF">2023-05-29T19:20:00Z</dcterms:modified>
</cp:coreProperties>
</file>