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C048" w14:textId="12C0236D" w:rsidR="00175EE5" w:rsidRPr="00F75ADF" w:rsidRDefault="00175EE5" w:rsidP="00175EE5">
      <w:pPr>
        <w:jc w:val="center"/>
        <w:rPr>
          <w:rFonts w:ascii="Arial" w:hAnsi="Arial" w:cs="Arial"/>
          <w:b/>
          <w:color w:val="C00000"/>
          <w:sz w:val="32"/>
          <w:szCs w:val="32"/>
        </w:rPr>
      </w:pPr>
      <w:r w:rsidRPr="00F75ADF">
        <w:rPr>
          <w:rFonts w:ascii="Arial" w:hAnsi="Arial" w:cs="Arial"/>
          <w:b/>
          <w:noProof/>
          <w:color w:val="C00000"/>
          <w:sz w:val="32"/>
          <w:szCs w:val="32"/>
          <w:lang w:val="en-GB" w:eastAsia="en-GB"/>
        </w:rPr>
        <w:drawing>
          <wp:anchor distT="0" distB="0" distL="114300" distR="114300" simplePos="0" relativeHeight="251659264" behindDoc="0" locked="0" layoutInCell="1" allowOverlap="1" wp14:anchorId="56F22720" wp14:editId="47E697DD">
            <wp:simplePos x="0" y="0"/>
            <wp:positionH relativeFrom="column">
              <wp:posOffset>2382361</wp:posOffset>
            </wp:positionH>
            <wp:positionV relativeFrom="paragraph">
              <wp:posOffset>-15488</wp:posOffset>
            </wp:positionV>
            <wp:extent cx="946785" cy="909421"/>
            <wp:effectExtent l="0" t="0" r="571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271" cy="9108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4E57B" w14:textId="77777777" w:rsidR="00A959BA" w:rsidRDefault="00A959BA" w:rsidP="00175EE5">
      <w:pPr>
        <w:spacing w:before="100" w:beforeAutospacing="1" w:after="120"/>
        <w:jc w:val="center"/>
        <w:rPr>
          <w:rFonts w:ascii="Arial" w:hAnsi="Arial" w:cs="Arial"/>
          <w:b/>
          <w:color w:val="002060"/>
          <w:sz w:val="36"/>
          <w:szCs w:val="36"/>
        </w:rPr>
      </w:pPr>
    </w:p>
    <w:p w14:paraId="7AC987A0" w14:textId="4E7F8A0D" w:rsidR="009B77EC" w:rsidRPr="001A7E14" w:rsidRDefault="009B77EC" w:rsidP="009B77EC">
      <w:pPr>
        <w:spacing w:before="100" w:beforeAutospacing="1" w:after="120"/>
        <w:jc w:val="center"/>
        <w:rPr>
          <w:rFonts w:ascii="Bookman Old Style" w:hAnsi="Bookman Old Style" w:cs="Arial"/>
          <w:b/>
          <w:color w:val="002060"/>
          <w:sz w:val="32"/>
          <w:szCs w:val="32"/>
        </w:rPr>
      </w:pPr>
      <w:r w:rsidRPr="001A7E14">
        <w:rPr>
          <w:rFonts w:ascii="Bookman Old Style" w:hAnsi="Bookman Old Style" w:cs="Arial"/>
          <w:b/>
          <w:color w:val="002060"/>
          <w:sz w:val="32"/>
          <w:szCs w:val="32"/>
        </w:rPr>
        <w:t xml:space="preserve">PRESS RELEASE </w:t>
      </w:r>
    </w:p>
    <w:p w14:paraId="68419B2D" w14:textId="77777777" w:rsidR="00175EE5" w:rsidRPr="00600032" w:rsidRDefault="00175EE5" w:rsidP="00175EE5">
      <w:pPr>
        <w:pBdr>
          <w:top w:val="thickThinSmallGap" w:sz="24" w:space="1" w:color="auto"/>
        </w:pBdr>
        <w:spacing w:after="0"/>
        <w:rPr>
          <w:rFonts w:ascii="Arial" w:hAnsi="Arial" w:cs="Arial"/>
          <w:b/>
          <w:color w:val="C00000"/>
          <w:sz w:val="24"/>
          <w:szCs w:val="24"/>
        </w:rPr>
      </w:pPr>
    </w:p>
    <w:p w14:paraId="225718C9" w14:textId="77777777" w:rsidR="00A23A5C" w:rsidRPr="002E2EB1" w:rsidRDefault="00A23A5C" w:rsidP="00A23A5C">
      <w:pPr>
        <w:spacing w:after="160" w:line="360" w:lineRule="auto"/>
        <w:jc w:val="center"/>
        <w:rPr>
          <w:rFonts w:ascii="Arial" w:eastAsia="Calibri" w:hAnsi="Arial" w:cs="Arial"/>
          <w:b/>
          <w:bCs/>
          <w:color w:val="4F81BD" w:themeColor="accent1"/>
          <w:sz w:val="36"/>
          <w:szCs w:val="36"/>
        </w:rPr>
      </w:pPr>
      <w:bookmarkStart w:id="0" w:name="_Hlk83826074"/>
      <w:r w:rsidRPr="002E2EB1">
        <w:rPr>
          <w:rFonts w:ascii="Arial" w:eastAsia="Calibri" w:hAnsi="Arial" w:cs="Arial"/>
          <w:b/>
          <w:bCs/>
          <w:color w:val="4F81BD" w:themeColor="accent1"/>
          <w:sz w:val="36"/>
          <w:szCs w:val="36"/>
        </w:rPr>
        <w:t>Saudi Arabia Contributes USD$2m Towards Construction of new COMESA HQs</w:t>
      </w:r>
    </w:p>
    <w:p w14:paraId="025E9297" w14:textId="30F5DC0D" w:rsidR="00A23A5C" w:rsidRPr="00600032" w:rsidRDefault="00757ADC" w:rsidP="00A23A5C">
      <w:pPr>
        <w:spacing w:after="160" w:line="360" w:lineRule="auto"/>
        <w:jc w:val="both"/>
        <w:rPr>
          <w:rFonts w:ascii="Arial" w:eastAsia="Calibri" w:hAnsi="Arial" w:cs="Arial"/>
          <w:sz w:val="24"/>
          <w:szCs w:val="24"/>
        </w:rPr>
      </w:pPr>
      <w:r w:rsidRPr="00600032">
        <w:rPr>
          <w:rFonts w:ascii="Arial" w:eastAsia="Times New Roman" w:hAnsi="Arial" w:cs="Arial"/>
          <w:b/>
          <w:bCs/>
          <w:i/>
          <w:iCs/>
          <w:sz w:val="24"/>
          <w:szCs w:val="24"/>
          <w:lang w:eastAsia="en-GB"/>
        </w:rPr>
        <w:t>Lusaka, Monday</w:t>
      </w:r>
      <w:r w:rsidRPr="00600032">
        <w:rPr>
          <w:rFonts w:ascii="Arial" w:eastAsia="Times New Roman" w:hAnsi="Arial" w:cs="Arial"/>
          <w:b/>
          <w:bCs/>
          <w:i/>
          <w:iCs/>
          <w:sz w:val="24"/>
          <w:szCs w:val="24"/>
          <w:lang w:val="en-GB" w:eastAsia="en-GB"/>
        </w:rPr>
        <w:t>, 24</w:t>
      </w:r>
      <w:r w:rsidRPr="00600032">
        <w:rPr>
          <w:rFonts w:ascii="Arial" w:eastAsia="Times New Roman" w:hAnsi="Arial" w:cs="Arial"/>
          <w:b/>
          <w:bCs/>
          <w:i/>
          <w:iCs/>
          <w:sz w:val="24"/>
          <w:szCs w:val="24"/>
          <w:lang w:eastAsia="en-GB"/>
        </w:rPr>
        <w:t xml:space="preserve"> July 2023</w:t>
      </w:r>
      <w:r w:rsidRPr="00600032">
        <w:rPr>
          <w:rFonts w:ascii="Arial" w:eastAsia="Times New Roman" w:hAnsi="Arial" w:cs="Arial"/>
          <w:sz w:val="24"/>
          <w:szCs w:val="24"/>
          <w:lang w:eastAsia="en-GB"/>
        </w:rPr>
        <w:t xml:space="preserve"> – </w:t>
      </w:r>
      <w:r w:rsidR="00A23A5C" w:rsidRPr="00600032">
        <w:rPr>
          <w:rFonts w:ascii="Arial" w:eastAsia="Calibri" w:hAnsi="Arial" w:cs="Arial"/>
          <w:sz w:val="24"/>
          <w:szCs w:val="24"/>
        </w:rPr>
        <w:t xml:space="preserve">The Government of Saudi Arabia has donated USD$2m towards the construction of a new headquarters for COMESA in Lusaka, Zambia. Saudi Ambassador to Zambia H.E. Ali Saad </w:t>
      </w:r>
      <w:proofErr w:type="spellStart"/>
      <w:r w:rsidR="00A23A5C" w:rsidRPr="00600032">
        <w:rPr>
          <w:rFonts w:ascii="Arial" w:eastAsia="Calibri" w:hAnsi="Arial" w:cs="Arial"/>
          <w:sz w:val="24"/>
          <w:szCs w:val="24"/>
        </w:rPr>
        <w:t>Alkahtani</w:t>
      </w:r>
      <w:proofErr w:type="spellEnd"/>
      <w:r w:rsidR="00A23A5C" w:rsidRPr="00600032">
        <w:rPr>
          <w:rFonts w:ascii="Arial" w:eastAsia="Calibri" w:hAnsi="Arial" w:cs="Arial"/>
          <w:sz w:val="24"/>
          <w:szCs w:val="24"/>
        </w:rPr>
        <w:t>, presented the cheque to COMESA Secretary General Chileshe Mpundu Kapwepwe at the COMESA Secretariat in Lusaka on Monday 24 July 2023.</w:t>
      </w:r>
    </w:p>
    <w:p w14:paraId="012A6DD8" w14:textId="44D72CB2" w:rsidR="00A23A5C" w:rsidRPr="00600032" w:rsidRDefault="00A23A5C" w:rsidP="00A23A5C">
      <w:pPr>
        <w:spacing w:after="160" w:line="360" w:lineRule="auto"/>
        <w:jc w:val="both"/>
        <w:rPr>
          <w:rFonts w:ascii="Arial" w:eastAsia="Calibri" w:hAnsi="Arial" w:cs="Arial"/>
          <w:sz w:val="24"/>
          <w:szCs w:val="24"/>
        </w:rPr>
      </w:pPr>
      <w:r w:rsidRPr="00600032">
        <w:rPr>
          <w:rFonts w:ascii="Arial" w:eastAsia="Calibri" w:hAnsi="Arial" w:cs="Arial"/>
          <w:sz w:val="24"/>
          <w:szCs w:val="24"/>
        </w:rPr>
        <w:t xml:space="preserve">Amb. </w:t>
      </w:r>
      <w:proofErr w:type="spellStart"/>
      <w:r w:rsidRPr="00600032">
        <w:rPr>
          <w:rFonts w:ascii="Arial" w:eastAsia="Calibri" w:hAnsi="Arial" w:cs="Arial"/>
          <w:sz w:val="24"/>
          <w:szCs w:val="24"/>
        </w:rPr>
        <w:t>Alkahtani</w:t>
      </w:r>
      <w:proofErr w:type="spellEnd"/>
      <w:r w:rsidRPr="00600032">
        <w:rPr>
          <w:rFonts w:ascii="Arial" w:eastAsia="Calibri" w:hAnsi="Arial" w:cs="Arial"/>
          <w:sz w:val="24"/>
          <w:szCs w:val="24"/>
        </w:rPr>
        <w:t xml:space="preserve">, said the motivation to support the construction of the </w:t>
      </w:r>
      <w:r w:rsidR="00574958">
        <w:rPr>
          <w:rFonts w:ascii="Arial" w:eastAsia="Calibri" w:hAnsi="Arial" w:cs="Arial"/>
          <w:sz w:val="24"/>
          <w:szCs w:val="24"/>
        </w:rPr>
        <w:t xml:space="preserve">new </w:t>
      </w:r>
      <w:r w:rsidRPr="00600032">
        <w:rPr>
          <w:rFonts w:ascii="Arial" w:eastAsia="Calibri" w:hAnsi="Arial" w:cs="Arial"/>
          <w:sz w:val="24"/>
          <w:szCs w:val="24"/>
        </w:rPr>
        <w:t>COMESA headquarters stems from the strong relations that exist between the Kingdom and the COMESA bloc based on mutual respect and joint action</w:t>
      </w:r>
      <w:r w:rsidR="00567C58">
        <w:rPr>
          <w:rFonts w:ascii="Arial" w:eastAsia="Calibri" w:hAnsi="Arial" w:cs="Arial"/>
          <w:sz w:val="24"/>
          <w:szCs w:val="24"/>
        </w:rPr>
        <w:t xml:space="preserve"> in all fields</w:t>
      </w:r>
      <w:r w:rsidRPr="00600032">
        <w:rPr>
          <w:rFonts w:ascii="Arial" w:eastAsia="Calibri" w:hAnsi="Arial" w:cs="Arial"/>
          <w:sz w:val="24"/>
          <w:szCs w:val="24"/>
        </w:rPr>
        <w:t>.</w:t>
      </w:r>
    </w:p>
    <w:p w14:paraId="3D1814FA" w14:textId="77777777" w:rsidR="00A23A5C" w:rsidRPr="00600032" w:rsidRDefault="00A23A5C" w:rsidP="00A23A5C">
      <w:pPr>
        <w:spacing w:after="160" w:line="360" w:lineRule="auto"/>
        <w:jc w:val="both"/>
        <w:rPr>
          <w:rFonts w:ascii="Arial" w:eastAsia="Calibri" w:hAnsi="Arial" w:cs="Arial"/>
          <w:sz w:val="24"/>
          <w:szCs w:val="24"/>
        </w:rPr>
      </w:pPr>
      <w:r w:rsidRPr="00600032">
        <w:rPr>
          <w:rFonts w:ascii="Arial" w:eastAsia="Calibri" w:hAnsi="Arial" w:cs="Arial"/>
          <w:sz w:val="24"/>
          <w:szCs w:val="24"/>
        </w:rPr>
        <w:t>It also comes as an affirmation of the Kingdom’s support for efforts being undertaken by COMESA to achieve its goals which include strengthening relations among the Member States, promoting trade, encouraging peace, stability and promoting economic development.</w:t>
      </w:r>
    </w:p>
    <w:p w14:paraId="5FE9940F" w14:textId="1F1D79FD" w:rsidR="00A23A5C" w:rsidRPr="00600032" w:rsidRDefault="00A23A5C" w:rsidP="00A23A5C">
      <w:pPr>
        <w:spacing w:after="160" w:line="360" w:lineRule="auto"/>
        <w:jc w:val="both"/>
        <w:rPr>
          <w:rFonts w:ascii="Arial" w:eastAsia="Calibri" w:hAnsi="Arial" w:cs="Arial"/>
          <w:sz w:val="24"/>
          <w:szCs w:val="24"/>
        </w:rPr>
      </w:pPr>
      <w:r w:rsidRPr="00600032">
        <w:rPr>
          <w:rFonts w:ascii="Arial" w:eastAsia="Calibri" w:hAnsi="Arial" w:cs="Arial"/>
          <w:sz w:val="24"/>
          <w:szCs w:val="24"/>
        </w:rPr>
        <w:t xml:space="preserve">“I would like to stress that the Kingdom will continue to work with its partners to support everything that promotes development and prosperity in African countries,” said Amb. </w:t>
      </w:r>
      <w:proofErr w:type="spellStart"/>
      <w:r w:rsidRPr="00600032">
        <w:rPr>
          <w:rFonts w:ascii="Arial" w:eastAsia="Calibri" w:hAnsi="Arial" w:cs="Arial"/>
          <w:sz w:val="24"/>
          <w:szCs w:val="24"/>
        </w:rPr>
        <w:t>Alkahtani</w:t>
      </w:r>
      <w:proofErr w:type="spellEnd"/>
      <w:r w:rsidRPr="00600032">
        <w:rPr>
          <w:rFonts w:ascii="Arial" w:eastAsia="Calibri" w:hAnsi="Arial" w:cs="Arial"/>
          <w:sz w:val="24"/>
          <w:szCs w:val="24"/>
        </w:rPr>
        <w:t>.</w:t>
      </w:r>
    </w:p>
    <w:p w14:paraId="1EE1EA1A" w14:textId="1857034B" w:rsidR="00A23A5C" w:rsidRPr="00600032" w:rsidRDefault="00A23A5C" w:rsidP="00A23A5C">
      <w:pPr>
        <w:spacing w:after="160" w:line="360" w:lineRule="auto"/>
        <w:jc w:val="both"/>
        <w:rPr>
          <w:rFonts w:ascii="Arial" w:eastAsia="Calibri" w:hAnsi="Arial" w:cs="Arial"/>
          <w:sz w:val="24"/>
          <w:szCs w:val="24"/>
        </w:rPr>
      </w:pPr>
      <w:r w:rsidRPr="00600032">
        <w:rPr>
          <w:rFonts w:ascii="Arial" w:eastAsia="Calibri" w:hAnsi="Arial" w:cs="Arial"/>
          <w:sz w:val="24"/>
          <w:szCs w:val="24"/>
        </w:rPr>
        <w:t xml:space="preserve">Secretary General Kapwepwe </w:t>
      </w:r>
      <w:r w:rsidR="00BD5AE0">
        <w:rPr>
          <w:rFonts w:ascii="Arial" w:eastAsia="Calibri" w:hAnsi="Arial" w:cs="Arial"/>
          <w:sz w:val="24"/>
          <w:szCs w:val="24"/>
        </w:rPr>
        <w:t xml:space="preserve">welcomed and support noting that </w:t>
      </w:r>
      <w:r w:rsidRPr="00600032">
        <w:rPr>
          <w:rFonts w:ascii="Arial" w:eastAsia="Calibri" w:hAnsi="Arial" w:cs="Arial"/>
          <w:sz w:val="24"/>
          <w:szCs w:val="24"/>
        </w:rPr>
        <w:t xml:space="preserve">the donation was </w:t>
      </w:r>
      <w:r w:rsidR="00BD5AE0">
        <w:rPr>
          <w:rFonts w:ascii="Arial" w:eastAsia="Calibri" w:hAnsi="Arial" w:cs="Arial"/>
          <w:sz w:val="24"/>
          <w:szCs w:val="24"/>
        </w:rPr>
        <w:t>timely</w:t>
      </w:r>
      <w:r w:rsidRPr="00600032">
        <w:rPr>
          <w:rFonts w:ascii="Arial" w:eastAsia="Calibri" w:hAnsi="Arial" w:cs="Arial"/>
          <w:sz w:val="24"/>
          <w:szCs w:val="24"/>
        </w:rPr>
        <w:t xml:space="preserve"> as the Secretariat embarks on a full-fledged resource mobilization effort to raise funding for the construction of the COMESA Headquarters which is projected to cost USD 35m. </w:t>
      </w:r>
    </w:p>
    <w:p w14:paraId="5BDEBB70" w14:textId="77777777" w:rsidR="00A23A5C" w:rsidRPr="00600032" w:rsidRDefault="00A23A5C" w:rsidP="00A23A5C">
      <w:pPr>
        <w:pStyle w:val="NormalWeb"/>
        <w:spacing w:line="360" w:lineRule="auto"/>
        <w:jc w:val="both"/>
        <w:rPr>
          <w:rFonts w:ascii="Arial" w:eastAsia="Calibri" w:hAnsi="Arial" w:cs="Arial"/>
        </w:rPr>
      </w:pPr>
      <w:r w:rsidRPr="00600032">
        <w:rPr>
          <w:rFonts w:ascii="Arial" w:eastAsia="Calibri" w:hAnsi="Arial" w:cs="Arial"/>
        </w:rPr>
        <w:t xml:space="preserve">The decision to construct a new Headquarters was made by the COMESA Heads of State and Government several years ago. Since then, the Secretariat has been exploring possible financing options. </w:t>
      </w:r>
    </w:p>
    <w:p w14:paraId="0AC9A948" w14:textId="77777777" w:rsidR="00A23A5C" w:rsidRPr="00600032" w:rsidRDefault="00A23A5C" w:rsidP="00A23A5C">
      <w:pPr>
        <w:pStyle w:val="NormalWeb"/>
        <w:spacing w:line="360" w:lineRule="auto"/>
        <w:jc w:val="both"/>
        <w:rPr>
          <w:rFonts w:ascii="Arial" w:eastAsia="Calibri" w:hAnsi="Arial" w:cs="Arial"/>
        </w:rPr>
      </w:pPr>
      <w:r w:rsidRPr="00600032">
        <w:rPr>
          <w:rFonts w:ascii="Arial" w:eastAsia="Calibri" w:hAnsi="Arial" w:cs="Arial"/>
        </w:rPr>
        <w:lastRenderedPageBreak/>
        <w:t>“So today, the contribution by the Kingdom of Saudi of Arabia is significant, as it puts us a step closer to the beginning in earnest of the construction of the new Headquarters,” said Ms Kapwepwe.</w:t>
      </w:r>
    </w:p>
    <w:p w14:paraId="756FF0B7" w14:textId="77777777" w:rsidR="00A23A5C" w:rsidRPr="00600032" w:rsidRDefault="00A23A5C" w:rsidP="00A23A5C">
      <w:pPr>
        <w:spacing w:after="160" w:line="360" w:lineRule="auto"/>
        <w:jc w:val="both"/>
        <w:rPr>
          <w:rFonts w:ascii="Arial" w:eastAsia="Calibri" w:hAnsi="Arial" w:cs="Arial"/>
          <w:sz w:val="24"/>
          <w:szCs w:val="24"/>
        </w:rPr>
      </w:pPr>
      <w:r w:rsidRPr="00600032">
        <w:rPr>
          <w:rFonts w:ascii="Arial" w:eastAsia="Calibri" w:hAnsi="Arial" w:cs="Arial"/>
          <w:sz w:val="24"/>
          <w:szCs w:val="24"/>
        </w:rPr>
        <w:t xml:space="preserve">She added that the plot of land, on which the construction of the new Headquarters will be made, was provided by the Government of Zambia. It measures 10 acres and can accommodate the Headquarters and additional projects.  </w:t>
      </w:r>
    </w:p>
    <w:p w14:paraId="62729A35" w14:textId="31973F36" w:rsidR="00A23A5C" w:rsidRPr="00600032" w:rsidRDefault="00A23A5C" w:rsidP="00A23A5C">
      <w:pPr>
        <w:pStyle w:val="NormalWeb"/>
        <w:spacing w:line="360" w:lineRule="auto"/>
        <w:jc w:val="both"/>
        <w:rPr>
          <w:rFonts w:ascii="Arial" w:eastAsia="Calibri" w:hAnsi="Arial" w:cs="Arial"/>
        </w:rPr>
      </w:pPr>
      <w:r w:rsidRPr="00600032">
        <w:rPr>
          <w:rFonts w:ascii="Arial" w:eastAsia="Calibri" w:hAnsi="Arial" w:cs="Arial"/>
        </w:rPr>
        <w:t xml:space="preserve">The current Headquarters, which is based in downtown Lusaka, was purchased in 1997 when the Secretariat was still small. </w:t>
      </w:r>
    </w:p>
    <w:p w14:paraId="5A01DEA0" w14:textId="1C84ADB7" w:rsidR="00A23A5C" w:rsidRDefault="00487E83" w:rsidP="00A23A5C">
      <w:pPr>
        <w:rPr>
          <w:b/>
          <w:bCs/>
          <w:i/>
          <w:iCs/>
        </w:rPr>
      </w:pPr>
      <w:r w:rsidRPr="00487E83">
        <w:rPr>
          <w:b/>
          <w:bCs/>
          <w:i/>
          <w:iCs/>
        </w:rPr>
        <w:t>Link to Pictures:</w:t>
      </w:r>
      <w:r w:rsidR="00EF098C" w:rsidRPr="00EF098C">
        <w:t xml:space="preserve"> </w:t>
      </w:r>
      <w:hyperlink r:id="rId12" w:history="1">
        <w:r w:rsidR="00EF098C" w:rsidRPr="00BB4BB8">
          <w:rPr>
            <w:rStyle w:val="Hyperlink"/>
            <w:b/>
            <w:bCs/>
            <w:i/>
            <w:iCs/>
          </w:rPr>
          <w:t>https://www.flickr.com/photos/comesa/albums/72177720310019094</w:t>
        </w:r>
      </w:hyperlink>
    </w:p>
    <w:p w14:paraId="4162C728" w14:textId="3E1D8B3D" w:rsidR="00487E83" w:rsidRDefault="00487E83" w:rsidP="00A23A5C">
      <w:pPr>
        <w:rPr>
          <w:color w:val="0000FF"/>
          <w:u w:val="single"/>
        </w:rPr>
      </w:pPr>
      <w:r w:rsidRPr="00487E83">
        <w:rPr>
          <w:b/>
          <w:bCs/>
          <w:i/>
          <w:iCs/>
        </w:rPr>
        <w:t>Link to Video:</w:t>
      </w:r>
      <w:r w:rsidRPr="00DC3AD0">
        <w:rPr>
          <w:b/>
          <w:bCs/>
          <w:i/>
          <w:iCs/>
        </w:rPr>
        <w:t xml:space="preserve"> </w:t>
      </w:r>
      <w:hyperlink r:id="rId13" w:history="1">
        <w:r w:rsidR="00510282" w:rsidRPr="00DC3AD0">
          <w:rPr>
            <w:rStyle w:val="Hyperlink"/>
            <w:i/>
            <w:iCs/>
          </w:rPr>
          <w:t>https://www.youtube.com/watch?v=Ohjd0tE8xHU</w:t>
        </w:r>
      </w:hyperlink>
    </w:p>
    <w:p w14:paraId="4359C4D1" w14:textId="77777777" w:rsidR="007F2A08" w:rsidRPr="00487E83" w:rsidRDefault="007F2A08" w:rsidP="00A23A5C">
      <w:pPr>
        <w:rPr>
          <w:b/>
          <w:bCs/>
          <w:i/>
          <w:iCs/>
        </w:rPr>
      </w:pPr>
    </w:p>
    <w:p w14:paraId="0F44CE43" w14:textId="707DA6CB" w:rsidR="00C02159" w:rsidRDefault="007F2A08" w:rsidP="007F2A08">
      <w:pPr>
        <w:pStyle w:val="NoSpacing"/>
        <w:jc w:val="center"/>
        <w:rPr>
          <w:rFonts w:ascii="Arial" w:hAnsi="Arial" w:cs="Arial"/>
          <w:b/>
          <w:bCs/>
        </w:rPr>
      </w:pPr>
      <w:r w:rsidRPr="007F2A08">
        <w:rPr>
          <w:rFonts w:ascii="Arial" w:hAnsi="Arial" w:cs="Arial"/>
          <w:b/>
          <w:bCs/>
        </w:rPr>
        <w:t>Corporate Communications</w:t>
      </w:r>
    </w:p>
    <w:p w14:paraId="5B436C8E" w14:textId="77777777" w:rsidR="00E1344F" w:rsidRPr="007F2A08" w:rsidRDefault="00E1344F" w:rsidP="007F2A08">
      <w:pPr>
        <w:pStyle w:val="NoSpacing"/>
        <w:jc w:val="center"/>
        <w:rPr>
          <w:rFonts w:ascii="Arial" w:hAnsi="Arial" w:cs="Arial"/>
          <w:b/>
          <w:bCs/>
        </w:rPr>
      </w:pPr>
    </w:p>
    <w:p w14:paraId="59CF8AE3" w14:textId="17E3A0E1" w:rsidR="007F2A08" w:rsidRDefault="007F2A08" w:rsidP="007F2A08">
      <w:pPr>
        <w:pStyle w:val="NoSpacing"/>
        <w:jc w:val="center"/>
        <w:rPr>
          <w:rFonts w:ascii="Arial" w:hAnsi="Arial" w:cs="Arial"/>
          <w:b/>
          <w:bCs/>
        </w:rPr>
      </w:pPr>
      <w:r w:rsidRPr="007F2A08">
        <w:rPr>
          <w:rFonts w:ascii="Arial" w:hAnsi="Arial" w:cs="Arial"/>
          <w:b/>
          <w:bCs/>
        </w:rPr>
        <w:t>COMESA Secretariat</w:t>
      </w:r>
    </w:p>
    <w:p w14:paraId="6B9AEA31" w14:textId="33C25495" w:rsidR="007F2A08" w:rsidRPr="007F2A08" w:rsidRDefault="00E1344F" w:rsidP="007F2A08">
      <w:pPr>
        <w:pStyle w:val="NoSpacing"/>
        <w:jc w:val="center"/>
        <w:rPr>
          <w:rFonts w:ascii="Arial" w:hAnsi="Arial" w:cs="Arial"/>
          <w:b/>
          <w:bCs/>
        </w:rPr>
      </w:pPr>
      <w:r>
        <w:rPr>
          <w:rFonts w:ascii="Arial" w:hAnsi="Arial" w:cs="Arial"/>
          <w:b/>
          <w:bCs/>
        </w:rPr>
        <w:t xml:space="preserve">Email: </w:t>
      </w:r>
      <w:hyperlink r:id="rId14" w:history="1">
        <w:r w:rsidRPr="00C32BD3">
          <w:rPr>
            <w:rStyle w:val="Hyperlink"/>
            <w:rFonts w:ascii="Arial" w:hAnsi="Arial" w:cs="Arial"/>
            <w:b/>
            <w:bCs/>
          </w:rPr>
          <w:t>pr@comesa.int</w:t>
        </w:r>
      </w:hyperlink>
      <w:r>
        <w:rPr>
          <w:rFonts w:ascii="Arial" w:hAnsi="Arial" w:cs="Arial"/>
          <w:b/>
          <w:bCs/>
        </w:rPr>
        <w:t xml:space="preserve"> </w:t>
      </w:r>
    </w:p>
    <w:p w14:paraId="1561D43C" w14:textId="77777777" w:rsidR="00D65F58" w:rsidRDefault="00D65F58" w:rsidP="00D65F58">
      <w:pPr>
        <w:pStyle w:val="NoSpacing"/>
        <w:rPr>
          <w:rFonts w:ascii="Arial" w:hAnsi="Arial" w:cs="Arial"/>
          <w:b/>
          <w:i/>
          <w:iCs/>
          <w:sz w:val="24"/>
          <w:szCs w:val="24"/>
        </w:rPr>
      </w:pPr>
    </w:p>
    <w:p w14:paraId="62E208DD" w14:textId="693BF5DA" w:rsidR="00752A85" w:rsidRDefault="00752A85" w:rsidP="00752A85">
      <w:pPr>
        <w:pStyle w:val="NoSpacing"/>
        <w:rPr>
          <w:rFonts w:ascii="Arial" w:eastAsia="ヒラギノ角ゴ Pro W3" w:hAnsi="Arial" w:cs="Arial"/>
          <w:sz w:val="24"/>
          <w:szCs w:val="24"/>
        </w:rPr>
      </w:pPr>
    </w:p>
    <w:p w14:paraId="59158E90" w14:textId="525B20A7" w:rsidR="00752A85" w:rsidRDefault="00752A85" w:rsidP="00752A85">
      <w:pPr>
        <w:pStyle w:val="NoSpacing"/>
        <w:rPr>
          <w:rFonts w:ascii="Arial" w:eastAsia="ヒラギノ角ゴ Pro W3" w:hAnsi="Arial" w:cs="Arial"/>
          <w:sz w:val="24"/>
          <w:szCs w:val="24"/>
        </w:rPr>
      </w:pPr>
    </w:p>
    <w:p w14:paraId="622F2C61" w14:textId="77777777" w:rsidR="00752A85" w:rsidRPr="008A7144" w:rsidRDefault="00752A85" w:rsidP="00752A85">
      <w:pPr>
        <w:pStyle w:val="NoSpacing"/>
        <w:rPr>
          <w:rFonts w:ascii="Arial" w:eastAsia="ヒラギノ角ゴ Pro W3" w:hAnsi="Arial" w:cs="Arial"/>
          <w:sz w:val="24"/>
          <w:szCs w:val="24"/>
        </w:rPr>
      </w:pPr>
    </w:p>
    <w:p w14:paraId="2F6E40E7" w14:textId="77777777" w:rsidR="00D65F58" w:rsidRPr="005A0AD0" w:rsidRDefault="00D65F58" w:rsidP="00752A85">
      <w:pPr>
        <w:autoSpaceDE w:val="0"/>
        <w:autoSpaceDN w:val="0"/>
        <w:adjustRightInd w:val="0"/>
        <w:spacing w:after="0" w:line="240" w:lineRule="auto"/>
        <w:rPr>
          <w:rFonts w:ascii="Times New Roman" w:eastAsia="Times New Roman" w:hAnsi="Times New Roman" w:cs="Times New Roman"/>
          <w:b/>
        </w:rPr>
      </w:pPr>
    </w:p>
    <w:p w14:paraId="6AD4C28E" w14:textId="71887C56" w:rsidR="00D65F58" w:rsidRPr="005A0AD0" w:rsidRDefault="00000000" w:rsidP="00752A85">
      <w:pPr>
        <w:autoSpaceDE w:val="0"/>
        <w:autoSpaceDN w:val="0"/>
        <w:adjustRightInd w:val="0"/>
        <w:spacing w:after="0" w:line="240" w:lineRule="auto"/>
        <w:jc w:val="center"/>
        <w:rPr>
          <w:rFonts w:ascii="Times New Roman" w:hAnsi="Times New Roman" w:cs="Times New Roman"/>
          <w:bCs/>
        </w:rPr>
      </w:pPr>
      <w:hyperlink r:id="rId15" w:history="1">
        <w:r w:rsidR="00D65F58" w:rsidRPr="008A7144">
          <w:rPr>
            <w:rStyle w:val="Hyperlink"/>
            <w:rFonts w:ascii="Times New Roman" w:eastAsia="Times New Roman" w:hAnsi="Times New Roman" w:cs="Times New Roman"/>
            <w:b/>
          </w:rPr>
          <w:t>Website</w:t>
        </w:r>
      </w:hyperlink>
      <w:r w:rsidR="008A7144">
        <w:rPr>
          <w:rFonts w:ascii="Times New Roman" w:eastAsia="Times New Roman" w:hAnsi="Times New Roman" w:cs="Times New Roman"/>
          <w:b/>
        </w:rPr>
        <w:t xml:space="preserve"> | </w:t>
      </w:r>
      <w:hyperlink r:id="rId16" w:history="1">
        <w:r w:rsidR="00D65F58" w:rsidRPr="008A7144">
          <w:rPr>
            <w:rStyle w:val="Hyperlink"/>
            <w:rFonts w:ascii="Times New Roman" w:eastAsia="Times New Roman" w:hAnsi="Times New Roman" w:cs="Times New Roman"/>
            <w:b/>
          </w:rPr>
          <w:t>Facebook</w:t>
        </w:r>
      </w:hyperlink>
      <w:r w:rsidR="008A7144">
        <w:rPr>
          <w:rFonts w:ascii="Times New Roman" w:eastAsia="Times New Roman" w:hAnsi="Times New Roman" w:cs="Times New Roman"/>
          <w:b/>
        </w:rPr>
        <w:t xml:space="preserve"> | </w:t>
      </w:r>
      <w:hyperlink r:id="rId17" w:history="1">
        <w:r w:rsidR="00D65F58" w:rsidRPr="00B1767E">
          <w:rPr>
            <w:rStyle w:val="Hyperlink"/>
            <w:rFonts w:ascii="Times New Roman" w:eastAsia="Times New Roman" w:hAnsi="Times New Roman" w:cs="Times New Roman"/>
            <w:b/>
          </w:rPr>
          <w:t>Twitter</w:t>
        </w:r>
      </w:hyperlink>
    </w:p>
    <w:p w14:paraId="7F38C395" w14:textId="77777777" w:rsidR="00D65F58" w:rsidRPr="005A0AD0" w:rsidRDefault="00D65F58" w:rsidP="00752A85">
      <w:pPr>
        <w:autoSpaceDE w:val="0"/>
        <w:autoSpaceDN w:val="0"/>
        <w:adjustRightInd w:val="0"/>
        <w:spacing w:after="0" w:line="240" w:lineRule="auto"/>
        <w:jc w:val="center"/>
        <w:rPr>
          <w:rFonts w:ascii="Times New Roman" w:hAnsi="Times New Roman" w:cs="Times New Roman"/>
          <w:bCs/>
        </w:rPr>
      </w:pPr>
    </w:p>
    <w:bookmarkEnd w:id="0"/>
    <w:p w14:paraId="4CD32A1F" w14:textId="401EF400" w:rsidR="008047DB" w:rsidRDefault="008047DB" w:rsidP="00A40B68">
      <w:pPr>
        <w:pStyle w:val="BodyText2"/>
        <w:spacing w:after="240" w:line="360" w:lineRule="auto"/>
        <w:rPr>
          <w:rFonts w:ascii="Arial" w:eastAsia="Times New Roman" w:hAnsi="Arial" w:cs="Arial"/>
        </w:rPr>
      </w:pPr>
    </w:p>
    <w:sectPr w:rsidR="008047DB" w:rsidSect="002C4E32">
      <w:footerReference w:type="default" r:id="rId18"/>
      <w:pgSz w:w="11906" w:h="16838" w:code="9"/>
      <w:pgMar w:top="993" w:right="117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D9DA" w14:textId="77777777" w:rsidR="000C4D60" w:rsidRDefault="000C4D60" w:rsidP="00300DF7">
      <w:pPr>
        <w:spacing w:after="0" w:line="240" w:lineRule="auto"/>
      </w:pPr>
      <w:r>
        <w:separator/>
      </w:r>
    </w:p>
  </w:endnote>
  <w:endnote w:type="continuationSeparator" w:id="0">
    <w:p w14:paraId="212B0EA9" w14:textId="77777777" w:rsidR="000C4D60" w:rsidRDefault="000C4D60" w:rsidP="0030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FA1F" w14:textId="57B46B22" w:rsidR="009625DC" w:rsidRPr="00300DF7" w:rsidRDefault="009625DC" w:rsidP="00737753">
    <w:pPr>
      <w:pStyle w:val="Footer"/>
      <w:pBdr>
        <w:top w:val="thinThickSmallGap" w:sz="24" w:space="1" w:color="622423" w:themeColor="accent2" w:themeShade="7F"/>
      </w:pBdr>
      <w:rPr>
        <w:rFonts w:asciiTheme="majorHAnsi" w:eastAsiaTheme="majorEastAsia" w:hAnsiTheme="majorHAnsi" w:cstheme="majorBidi"/>
        <w:sz w:val="16"/>
        <w:szCs w:val="16"/>
      </w:rPr>
    </w:pPr>
    <w:r w:rsidRPr="00FC43F1">
      <w:rPr>
        <w:rFonts w:asciiTheme="majorHAnsi" w:eastAsiaTheme="majorEastAsia" w:hAnsiTheme="majorHAnsi" w:cstheme="majorBidi"/>
        <w:color w:val="002060"/>
        <w:sz w:val="16"/>
        <w:szCs w:val="16"/>
      </w:rPr>
      <w:t xml:space="preserve">COMESA is a regional economic community established in 1994. It brings together </w:t>
    </w:r>
    <w:r w:rsidR="00F63968">
      <w:rPr>
        <w:rFonts w:asciiTheme="majorHAnsi" w:eastAsiaTheme="majorEastAsia" w:hAnsiTheme="majorHAnsi" w:cstheme="majorBidi"/>
        <w:color w:val="002060"/>
        <w:sz w:val="16"/>
        <w:szCs w:val="16"/>
      </w:rPr>
      <w:t>2</w:t>
    </w:r>
    <w:r w:rsidRPr="00FC43F1">
      <w:rPr>
        <w:rFonts w:asciiTheme="majorHAnsi" w:eastAsiaTheme="majorEastAsia" w:hAnsiTheme="majorHAnsi" w:cstheme="majorBidi"/>
        <w:color w:val="002060"/>
        <w:sz w:val="16"/>
        <w:szCs w:val="16"/>
      </w:rPr>
      <w:t xml:space="preserve">1 African Member States with a population of </w:t>
    </w:r>
    <w:r w:rsidR="00D65F58">
      <w:rPr>
        <w:rFonts w:asciiTheme="majorHAnsi" w:eastAsiaTheme="majorEastAsia" w:hAnsiTheme="majorHAnsi" w:cstheme="majorBidi"/>
        <w:color w:val="002060"/>
        <w:sz w:val="16"/>
        <w:szCs w:val="16"/>
      </w:rPr>
      <w:t xml:space="preserve">over 600 </w:t>
    </w:r>
    <w:r w:rsidRPr="00FC43F1">
      <w:rPr>
        <w:rFonts w:asciiTheme="majorHAnsi" w:eastAsiaTheme="majorEastAsia" w:hAnsiTheme="majorHAnsi" w:cstheme="majorBidi"/>
        <w:color w:val="002060"/>
        <w:sz w:val="16"/>
        <w:szCs w:val="16"/>
      </w:rPr>
      <w:t xml:space="preserve">million </w:t>
    </w:r>
    <w:r>
      <w:rPr>
        <w:rFonts w:asciiTheme="majorHAnsi" w:eastAsiaTheme="majorEastAsia" w:hAnsiTheme="majorHAnsi" w:cstheme="majorBidi"/>
        <w:color w:val="002060"/>
        <w:sz w:val="16"/>
        <w:szCs w:val="16"/>
      </w:rPr>
      <w:t xml:space="preserve">people </w:t>
    </w:r>
    <w:r w:rsidRPr="00FC43F1">
      <w:rPr>
        <w:rFonts w:asciiTheme="majorHAnsi" w:eastAsiaTheme="majorEastAsia" w:hAnsiTheme="majorHAnsi" w:cstheme="majorBidi"/>
        <w:color w:val="002060"/>
        <w:sz w:val="16"/>
        <w:szCs w:val="16"/>
      </w:rPr>
      <w:t>into a cooperative framework for sustainable economic growth and prosperity through regional integration</w:t>
    </w:r>
    <w:r w:rsidRPr="00300DF7">
      <w:rPr>
        <w:rFonts w:asciiTheme="majorHAnsi" w:eastAsiaTheme="majorEastAsia" w:hAnsiTheme="majorHAnsi" w:cstheme="majorBidi"/>
        <w:sz w:val="16"/>
        <w:szCs w:val="16"/>
      </w:rPr>
      <w:t>.</w:t>
    </w:r>
  </w:p>
  <w:p w14:paraId="21A568C8" w14:textId="16E0A7A7" w:rsidR="009625DC" w:rsidRDefault="009625DC">
    <w:pPr>
      <w:pStyle w:val="Footer"/>
      <w:pBdr>
        <w:top w:val="thinThickSmallGap" w:sz="24" w:space="1" w:color="622423" w:themeColor="accent2" w:themeShade="7F"/>
      </w:pBdr>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4331AA" w:rsidRPr="004331A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1B17B53" w14:textId="77777777" w:rsidR="009625DC" w:rsidRDefault="00962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4914" w14:textId="77777777" w:rsidR="000C4D60" w:rsidRDefault="000C4D60" w:rsidP="00300DF7">
      <w:pPr>
        <w:spacing w:after="0" w:line="240" w:lineRule="auto"/>
      </w:pPr>
      <w:r>
        <w:separator/>
      </w:r>
    </w:p>
  </w:footnote>
  <w:footnote w:type="continuationSeparator" w:id="0">
    <w:p w14:paraId="3ACACC7A" w14:textId="77777777" w:rsidR="000C4D60" w:rsidRDefault="000C4D60" w:rsidP="00300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42A"/>
    <w:multiLevelType w:val="hybridMultilevel"/>
    <w:tmpl w:val="A7CE1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01A3F"/>
    <w:multiLevelType w:val="hybridMultilevel"/>
    <w:tmpl w:val="22EE53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A333F86"/>
    <w:multiLevelType w:val="hybridMultilevel"/>
    <w:tmpl w:val="60FAB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6B123C"/>
    <w:multiLevelType w:val="hybridMultilevel"/>
    <w:tmpl w:val="F26A5B40"/>
    <w:lvl w:ilvl="0" w:tplc="183E686A">
      <w:start w:val="1"/>
      <w:numFmt w:val="decimal"/>
      <w:lvlText w:val="%1."/>
      <w:lvlJc w:val="left"/>
      <w:pPr>
        <w:ind w:left="720" w:hanging="360"/>
      </w:pPr>
      <w:rPr>
        <w:rFonts w:ascii="Times New Roman" w:hAnsi="Times New Roman" w:cs="Times New Roman"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666D5"/>
    <w:multiLevelType w:val="hybridMultilevel"/>
    <w:tmpl w:val="D8B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71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757601">
    <w:abstractNumId w:val="4"/>
  </w:num>
  <w:num w:numId="3" w16cid:durableId="1298997964">
    <w:abstractNumId w:val="0"/>
  </w:num>
  <w:num w:numId="4" w16cid:durableId="1031372066">
    <w:abstractNumId w:val="1"/>
  </w:num>
  <w:num w:numId="5" w16cid:durableId="673068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41063"/>
    <w:rsid w:val="00000568"/>
    <w:rsid w:val="00001CDF"/>
    <w:rsid w:val="00002FA0"/>
    <w:rsid w:val="00021949"/>
    <w:rsid w:val="00030571"/>
    <w:rsid w:val="00035370"/>
    <w:rsid w:val="00036536"/>
    <w:rsid w:val="00040438"/>
    <w:rsid w:val="00043CAC"/>
    <w:rsid w:val="00046464"/>
    <w:rsid w:val="0005317D"/>
    <w:rsid w:val="000568C0"/>
    <w:rsid w:val="00060E20"/>
    <w:rsid w:val="0006215A"/>
    <w:rsid w:val="00065295"/>
    <w:rsid w:val="00071B8F"/>
    <w:rsid w:val="000747E5"/>
    <w:rsid w:val="00077B1F"/>
    <w:rsid w:val="0008026F"/>
    <w:rsid w:val="00081884"/>
    <w:rsid w:val="0008386E"/>
    <w:rsid w:val="000849FE"/>
    <w:rsid w:val="000859E2"/>
    <w:rsid w:val="00085F22"/>
    <w:rsid w:val="00086DB0"/>
    <w:rsid w:val="0009069D"/>
    <w:rsid w:val="00091D5F"/>
    <w:rsid w:val="00094047"/>
    <w:rsid w:val="000A553C"/>
    <w:rsid w:val="000B1405"/>
    <w:rsid w:val="000B1432"/>
    <w:rsid w:val="000B1918"/>
    <w:rsid w:val="000B215D"/>
    <w:rsid w:val="000B4B3B"/>
    <w:rsid w:val="000C02FF"/>
    <w:rsid w:val="000C4D60"/>
    <w:rsid w:val="000C5FC7"/>
    <w:rsid w:val="000D48FD"/>
    <w:rsid w:val="000D67B1"/>
    <w:rsid w:val="000D6980"/>
    <w:rsid w:val="000D7D79"/>
    <w:rsid w:val="000E3F21"/>
    <w:rsid w:val="000E6D8D"/>
    <w:rsid w:val="000F5272"/>
    <w:rsid w:val="000F7806"/>
    <w:rsid w:val="001108E3"/>
    <w:rsid w:val="00110F74"/>
    <w:rsid w:val="0012763F"/>
    <w:rsid w:val="00127880"/>
    <w:rsid w:val="00133CFD"/>
    <w:rsid w:val="00135B21"/>
    <w:rsid w:val="00135FE2"/>
    <w:rsid w:val="001421E2"/>
    <w:rsid w:val="00150747"/>
    <w:rsid w:val="00153D02"/>
    <w:rsid w:val="001605A4"/>
    <w:rsid w:val="00172951"/>
    <w:rsid w:val="00175EE5"/>
    <w:rsid w:val="001813CE"/>
    <w:rsid w:val="00183389"/>
    <w:rsid w:val="00183F05"/>
    <w:rsid w:val="0018461F"/>
    <w:rsid w:val="00190337"/>
    <w:rsid w:val="001938C8"/>
    <w:rsid w:val="001A35CE"/>
    <w:rsid w:val="001A4108"/>
    <w:rsid w:val="001A542E"/>
    <w:rsid w:val="001A7BAE"/>
    <w:rsid w:val="001B20BA"/>
    <w:rsid w:val="001B2120"/>
    <w:rsid w:val="001B47BF"/>
    <w:rsid w:val="001C0787"/>
    <w:rsid w:val="001C2EE9"/>
    <w:rsid w:val="001D5BDF"/>
    <w:rsid w:val="001D5FF6"/>
    <w:rsid w:val="001E0C4C"/>
    <w:rsid w:val="00201EC6"/>
    <w:rsid w:val="00207461"/>
    <w:rsid w:val="00220314"/>
    <w:rsid w:val="00221F41"/>
    <w:rsid w:val="00225F81"/>
    <w:rsid w:val="00227040"/>
    <w:rsid w:val="002313BD"/>
    <w:rsid w:val="00232B4D"/>
    <w:rsid w:val="00233917"/>
    <w:rsid w:val="00234811"/>
    <w:rsid w:val="0023683F"/>
    <w:rsid w:val="00244398"/>
    <w:rsid w:val="00246890"/>
    <w:rsid w:val="002542AA"/>
    <w:rsid w:val="00256A3D"/>
    <w:rsid w:val="0025765D"/>
    <w:rsid w:val="00265D3E"/>
    <w:rsid w:val="00273347"/>
    <w:rsid w:val="00280708"/>
    <w:rsid w:val="00284AC8"/>
    <w:rsid w:val="002957FA"/>
    <w:rsid w:val="002A0168"/>
    <w:rsid w:val="002A1838"/>
    <w:rsid w:val="002A2FDD"/>
    <w:rsid w:val="002B3390"/>
    <w:rsid w:val="002B42B5"/>
    <w:rsid w:val="002C4E32"/>
    <w:rsid w:val="002C6488"/>
    <w:rsid w:val="002D7586"/>
    <w:rsid w:val="002E1539"/>
    <w:rsid w:val="002E21E5"/>
    <w:rsid w:val="002E24D2"/>
    <w:rsid w:val="002E2EB1"/>
    <w:rsid w:val="002E40B9"/>
    <w:rsid w:val="002E5879"/>
    <w:rsid w:val="002F113D"/>
    <w:rsid w:val="002F2E31"/>
    <w:rsid w:val="002F3A5F"/>
    <w:rsid w:val="00300DF7"/>
    <w:rsid w:val="00304055"/>
    <w:rsid w:val="0030460D"/>
    <w:rsid w:val="00306FFF"/>
    <w:rsid w:val="00311202"/>
    <w:rsid w:val="00314CEB"/>
    <w:rsid w:val="00316CBD"/>
    <w:rsid w:val="00317317"/>
    <w:rsid w:val="00325C2E"/>
    <w:rsid w:val="00330215"/>
    <w:rsid w:val="00341063"/>
    <w:rsid w:val="00341A19"/>
    <w:rsid w:val="00342B0A"/>
    <w:rsid w:val="00342F6E"/>
    <w:rsid w:val="00343FA6"/>
    <w:rsid w:val="00346931"/>
    <w:rsid w:val="00350F3D"/>
    <w:rsid w:val="00354047"/>
    <w:rsid w:val="00355799"/>
    <w:rsid w:val="003638AE"/>
    <w:rsid w:val="0036392F"/>
    <w:rsid w:val="00363C53"/>
    <w:rsid w:val="003645ED"/>
    <w:rsid w:val="00370694"/>
    <w:rsid w:val="00370EE3"/>
    <w:rsid w:val="00373B38"/>
    <w:rsid w:val="003766C8"/>
    <w:rsid w:val="00380E6E"/>
    <w:rsid w:val="00381273"/>
    <w:rsid w:val="00385DBD"/>
    <w:rsid w:val="00387995"/>
    <w:rsid w:val="003979C7"/>
    <w:rsid w:val="003A04AC"/>
    <w:rsid w:val="003A0B87"/>
    <w:rsid w:val="003A4718"/>
    <w:rsid w:val="003A6D61"/>
    <w:rsid w:val="003A722C"/>
    <w:rsid w:val="003B23CE"/>
    <w:rsid w:val="003B2CBA"/>
    <w:rsid w:val="003B5B29"/>
    <w:rsid w:val="003C0047"/>
    <w:rsid w:val="003C14F9"/>
    <w:rsid w:val="003C3D81"/>
    <w:rsid w:val="003D45E4"/>
    <w:rsid w:val="003E578D"/>
    <w:rsid w:val="003E6B97"/>
    <w:rsid w:val="003E6CA4"/>
    <w:rsid w:val="003F2845"/>
    <w:rsid w:val="003F43B7"/>
    <w:rsid w:val="004011AB"/>
    <w:rsid w:val="0040175E"/>
    <w:rsid w:val="00407983"/>
    <w:rsid w:val="00410843"/>
    <w:rsid w:val="004125C0"/>
    <w:rsid w:val="004137CF"/>
    <w:rsid w:val="00415A77"/>
    <w:rsid w:val="0041614B"/>
    <w:rsid w:val="004214FF"/>
    <w:rsid w:val="0042765E"/>
    <w:rsid w:val="00430BAC"/>
    <w:rsid w:val="00430F97"/>
    <w:rsid w:val="004331AA"/>
    <w:rsid w:val="0043373F"/>
    <w:rsid w:val="00435131"/>
    <w:rsid w:val="00435B3F"/>
    <w:rsid w:val="00443C43"/>
    <w:rsid w:val="00445CAA"/>
    <w:rsid w:val="004508BA"/>
    <w:rsid w:val="00452E37"/>
    <w:rsid w:val="00455538"/>
    <w:rsid w:val="00457FA3"/>
    <w:rsid w:val="00467BA1"/>
    <w:rsid w:val="004744E0"/>
    <w:rsid w:val="00487B9A"/>
    <w:rsid w:val="00487E83"/>
    <w:rsid w:val="00493A68"/>
    <w:rsid w:val="0049464C"/>
    <w:rsid w:val="004B018F"/>
    <w:rsid w:val="004B24FB"/>
    <w:rsid w:val="004D034E"/>
    <w:rsid w:val="004D1302"/>
    <w:rsid w:val="004E2E12"/>
    <w:rsid w:val="004E558E"/>
    <w:rsid w:val="004F1B39"/>
    <w:rsid w:val="004F46CA"/>
    <w:rsid w:val="004F6D53"/>
    <w:rsid w:val="005018E0"/>
    <w:rsid w:val="00505718"/>
    <w:rsid w:val="005059B1"/>
    <w:rsid w:val="00510282"/>
    <w:rsid w:val="005149A8"/>
    <w:rsid w:val="005177C9"/>
    <w:rsid w:val="00520A4E"/>
    <w:rsid w:val="00523852"/>
    <w:rsid w:val="00530295"/>
    <w:rsid w:val="00535E4C"/>
    <w:rsid w:val="00541CF6"/>
    <w:rsid w:val="00543071"/>
    <w:rsid w:val="00545632"/>
    <w:rsid w:val="00546BF5"/>
    <w:rsid w:val="005519EA"/>
    <w:rsid w:val="00555E89"/>
    <w:rsid w:val="00562DF4"/>
    <w:rsid w:val="00567C58"/>
    <w:rsid w:val="00572D91"/>
    <w:rsid w:val="00574958"/>
    <w:rsid w:val="00575B11"/>
    <w:rsid w:val="0057658A"/>
    <w:rsid w:val="00576F38"/>
    <w:rsid w:val="00591589"/>
    <w:rsid w:val="00592E8A"/>
    <w:rsid w:val="005963C6"/>
    <w:rsid w:val="005968E5"/>
    <w:rsid w:val="005A2B9B"/>
    <w:rsid w:val="005A65CB"/>
    <w:rsid w:val="005B244F"/>
    <w:rsid w:val="005B7F95"/>
    <w:rsid w:val="005C0261"/>
    <w:rsid w:val="005C45F6"/>
    <w:rsid w:val="005D0210"/>
    <w:rsid w:val="005D02C3"/>
    <w:rsid w:val="005D078C"/>
    <w:rsid w:val="005D2222"/>
    <w:rsid w:val="005D3D13"/>
    <w:rsid w:val="005E003F"/>
    <w:rsid w:val="005E2DE6"/>
    <w:rsid w:val="005E4300"/>
    <w:rsid w:val="005E5D05"/>
    <w:rsid w:val="00600032"/>
    <w:rsid w:val="00602467"/>
    <w:rsid w:val="00605E65"/>
    <w:rsid w:val="00610D57"/>
    <w:rsid w:val="00612FC1"/>
    <w:rsid w:val="00622C6D"/>
    <w:rsid w:val="006256CB"/>
    <w:rsid w:val="006324C2"/>
    <w:rsid w:val="006375CC"/>
    <w:rsid w:val="006511B1"/>
    <w:rsid w:val="006520CB"/>
    <w:rsid w:val="00652CCE"/>
    <w:rsid w:val="0066039D"/>
    <w:rsid w:val="006618FF"/>
    <w:rsid w:val="00665934"/>
    <w:rsid w:val="00667312"/>
    <w:rsid w:val="00667592"/>
    <w:rsid w:val="0067127F"/>
    <w:rsid w:val="006718B4"/>
    <w:rsid w:val="00671FB5"/>
    <w:rsid w:val="006726C2"/>
    <w:rsid w:val="0067424F"/>
    <w:rsid w:val="00674E2B"/>
    <w:rsid w:val="006836EC"/>
    <w:rsid w:val="00684D05"/>
    <w:rsid w:val="006853B5"/>
    <w:rsid w:val="0068753D"/>
    <w:rsid w:val="00690F9B"/>
    <w:rsid w:val="00693324"/>
    <w:rsid w:val="00694059"/>
    <w:rsid w:val="0069458D"/>
    <w:rsid w:val="00695B04"/>
    <w:rsid w:val="006A08BD"/>
    <w:rsid w:val="006A4B31"/>
    <w:rsid w:val="006A6531"/>
    <w:rsid w:val="006A760F"/>
    <w:rsid w:val="006B088B"/>
    <w:rsid w:val="006C2575"/>
    <w:rsid w:val="006C300C"/>
    <w:rsid w:val="006C61F1"/>
    <w:rsid w:val="006C6E7E"/>
    <w:rsid w:val="006D31FE"/>
    <w:rsid w:val="006E491D"/>
    <w:rsid w:val="006E53AA"/>
    <w:rsid w:val="006E7D3A"/>
    <w:rsid w:val="006F3763"/>
    <w:rsid w:val="006F4829"/>
    <w:rsid w:val="00702543"/>
    <w:rsid w:val="00712183"/>
    <w:rsid w:val="007140A8"/>
    <w:rsid w:val="007153F2"/>
    <w:rsid w:val="007217EF"/>
    <w:rsid w:val="00722A05"/>
    <w:rsid w:val="00731CCC"/>
    <w:rsid w:val="00737753"/>
    <w:rsid w:val="007470F9"/>
    <w:rsid w:val="00750FBD"/>
    <w:rsid w:val="00752A85"/>
    <w:rsid w:val="00757ADC"/>
    <w:rsid w:val="007610A0"/>
    <w:rsid w:val="007623B5"/>
    <w:rsid w:val="00764D56"/>
    <w:rsid w:val="00766BFB"/>
    <w:rsid w:val="00770FFC"/>
    <w:rsid w:val="007712F4"/>
    <w:rsid w:val="00774E87"/>
    <w:rsid w:val="00784C4C"/>
    <w:rsid w:val="00793711"/>
    <w:rsid w:val="007A2BCA"/>
    <w:rsid w:val="007A6CDC"/>
    <w:rsid w:val="007A7270"/>
    <w:rsid w:val="007B40B7"/>
    <w:rsid w:val="007B6536"/>
    <w:rsid w:val="007C0ECE"/>
    <w:rsid w:val="007C12F6"/>
    <w:rsid w:val="007D7C24"/>
    <w:rsid w:val="007E37CC"/>
    <w:rsid w:val="007E733D"/>
    <w:rsid w:val="007F116A"/>
    <w:rsid w:val="007F2A08"/>
    <w:rsid w:val="007F4818"/>
    <w:rsid w:val="007F4DE5"/>
    <w:rsid w:val="007F6F50"/>
    <w:rsid w:val="008047DB"/>
    <w:rsid w:val="00807149"/>
    <w:rsid w:val="0081574E"/>
    <w:rsid w:val="00815E73"/>
    <w:rsid w:val="00816234"/>
    <w:rsid w:val="0081763E"/>
    <w:rsid w:val="00824881"/>
    <w:rsid w:val="008263BC"/>
    <w:rsid w:val="00834111"/>
    <w:rsid w:val="0084676F"/>
    <w:rsid w:val="00847051"/>
    <w:rsid w:val="00854428"/>
    <w:rsid w:val="00855AF6"/>
    <w:rsid w:val="00857E51"/>
    <w:rsid w:val="0086685A"/>
    <w:rsid w:val="00876801"/>
    <w:rsid w:val="008805C7"/>
    <w:rsid w:val="008859C2"/>
    <w:rsid w:val="00892626"/>
    <w:rsid w:val="008937A4"/>
    <w:rsid w:val="008A365E"/>
    <w:rsid w:val="008A643C"/>
    <w:rsid w:val="008A658E"/>
    <w:rsid w:val="008A7144"/>
    <w:rsid w:val="008B3C7B"/>
    <w:rsid w:val="008B6980"/>
    <w:rsid w:val="008D5BCE"/>
    <w:rsid w:val="008D7D66"/>
    <w:rsid w:val="008E0897"/>
    <w:rsid w:val="008E488B"/>
    <w:rsid w:val="008F1B73"/>
    <w:rsid w:val="008F65A9"/>
    <w:rsid w:val="0090124E"/>
    <w:rsid w:val="00911F15"/>
    <w:rsid w:val="009158DA"/>
    <w:rsid w:val="00925197"/>
    <w:rsid w:val="00931F02"/>
    <w:rsid w:val="00935ACA"/>
    <w:rsid w:val="00937437"/>
    <w:rsid w:val="00946800"/>
    <w:rsid w:val="00946CA1"/>
    <w:rsid w:val="00950874"/>
    <w:rsid w:val="00955A46"/>
    <w:rsid w:val="009576F0"/>
    <w:rsid w:val="00957EFF"/>
    <w:rsid w:val="009625DC"/>
    <w:rsid w:val="009808AC"/>
    <w:rsid w:val="00981592"/>
    <w:rsid w:val="00984AFB"/>
    <w:rsid w:val="0098569F"/>
    <w:rsid w:val="00985B17"/>
    <w:rsid w:val="009869EC"/>
    <w:rsid w:val="009872AE"/>
    <w:rsid w:val="00993932"/>
    <w:rsid w:val="00994390"/>
    <w:rsid w:val="009A79B6"/>
    <w:rsid w:val="009B0591"/>
    <w:rsid w:val="009B40C7"/>
    <w:rsid w:val="009B552A"/>
    <w:rsid w:val="009B77EC"/>
    <w:rsid w:val="009B7B1B"/>
    <w:rsid w:val="009D1528"/>
    <w:rsid w:val="009D530E"/>
    <w:rsid w:val="009E1197"/>
    <w:rsid w:val="009F2F91"/>
    <w:rsid w:val="00A06FA3"/>
    <w:rsid w:val="00A11ABD"/>
    <w:rsid w:val="00A13352"/>
    <w:rsid w:val="00A17400"/>
    <w:rsid w:val="00A177BB"/>
    <w:rsid w:val="00A23A5C"/>
    <w:rsid w:val="00A26CFA"/>
    <w:rsid w:val="00A30A6B"/>
    <w:rsid w:val="00A36BB4"/>
    <w:rsid w:val="00A40B68"/>
    <w:rsid w:val="00A4373D"/>
    <w:rsid w:val="00A43DD2"/>
    <w:rsid w:val="00A43FE6"/>
    <w:rsid w:val="00A44C1F"/>
    <w:rsid w:val="00A473B4"/>
    <w:rsid w:val="00A50D3E"/>
    <w:rsid w:val="00A60923"/>
    <w:rsid w:val="00A63611"/>
    <w:rsid w:val="00A64B03"/>
    <w:rsid w:val="00A6563F"/>
    <w:rsid w:val="00A65745"/>
    <w:rsid w:val="00A73AF8"/>
    <w:rsid w:val="00A83629"/>
    <w:rsid w:val="00A84A67"/>
    <w:rsid w:val="00A84FDB"/>
    <w:rsid w:val="00A92E66"/>
    <w:rsid w:val="00A93131"/>
    <w:rsid w:val="00A954ED"/>
    <w:rsid w:val="00A95900"/>
    <w:rsid w:val="00A959BA"/>
    <w:rsid w:val="00A96839"/>
    <w:rsid w:val="00A97EDC"/>
    <w:rsid w:val="00AA17A0"/>
    <w:rsid w:val="00AA1D8D"/>
    <w:rsid w:val="00AA2CB5"/>
    <w:rsid w:val="00AA46CD"/>
    <w:rsid w:val="00AB0BC3"/>
    <w:rsid w:val="00AB3992"/>
    <w:rsid w:val="00AB6006"/>
    <w:rsid w:val="00AC681B"/>
    <w:rsid w:val="00AC7229"/>
    <w:rsid w:val="00AD057E"/>
    <w:rsid w:val="00AD0D11"/>
    <w:rsid w:val="00AE5A3E"/>
    <w:rsid w:val="00AF307C"/>
    <w:rsid w:val="00B16E76"/>
    <w:rsid w:val="00B172BA"/>
    <w:rsid w:val="00B1767E"/>
    <w:rsid w:val="00B355F6"/>
    <w:rsid w:val="00B4787A"/>
    <w:rsid w:val="00B54867"/>
    <w:rsid w:val="00B778BE"/>
    <w:rsid w:val="00B84FDD"/>
    <w:rsid w:val="00B85AC9"/>
    <w:rsid w:val="00B90614"/>
    <w:rsid w:val="00B93A5F"/>
    <w:rsid w:val="00B95DC1"/>
    <w:rsid w:val="00B96982"/>
    <w:rsid w:val="00B96D15"/>
    <w:rsid w:val="00BA260C"/>
    <w:rsid w:val="00BA42AF"/>
    <w:rsid w:val="00BA4788"/>
    <w:rsid w:val="00BA4A78"/>
    <w:rsid w:val="00BB1BA0"/>
    <w:rsid w:val="00BB70EF"/>
    <w:rsid w:val="00BC3F55"/>
    <w:rsid w:val="00BC479A"/>
    <w:rsid w:val="00BC6949"/>
    <w:rsid w:val="00BD126A"/>
    <w:rsid w:val="00BD46E5"/>
    <w:rsid w:val="00BD5AE0"/>
    <w:rsid w:val="00BD6063"/>
    <w:rsid w:val="00C02159"/>
    <w:rsid w:val="00C0579E"/>
    <w:rsid w:val="00C12DFE"/>
    <w:rsid w:val="00C14C67"/>
    <w:rsid w:val="00C14CD6"/>
    <w:rsid w:val="00C16837"/>
    <w:rsid w:val="00C31673"/>
    <w:rsid w:val="00C323E8"/>
    <w:rsid w:val="00C34D34"/>
    <w:rsid w:val="00C414D5"/>
    <w:rsid w:val="00C4300F"/>
    <w:rsid w:val="00C43752"/>
    <w:rsid w:val="00C46666"/>
    <w:rsid w:val="00C62875"/>
    <w:rsid w:val="00C8507F"/>
    <w:rsid w:val="00C85E99"/>
    <w:rsid w:val="00C87BB5"/>
    <w:rsid w:val="00C90874"/>
    <w:rsid w:val="00C90B03"/>
    <w:rsid w:val="00C90B7D"/>
    <w:rsid w:val="00C91A98"/>
    <w:rsid w:val="00C91AD6"/>
    <w:rsid w:val="00CA13ED"/>
    <w:rsid w:val="00CC27F9"/>
    <w:rsid w:val="00CC2975"/>
    <w:rsid w:val="00CC3638"/>
    <w:rsid w:val="00CD5D46"/>
    <w:rsid w:val="00CD6EA3"/>
    <w:rsid w:val="00CE050E"/>
    <w:rsid w:val="00CE1E0C"/>
    <w:rsid w:val="00CE32B4"/>
    <w:rsid w:val="00CE574F"/>
    <w:rsid w:val="00CF3ADE"/>
    <w:rsid w:val="00CF7FC9"/>
    <w:rsid w:val="00D016A0"/>
    <w:rsid w:val="00D11A37"/>
    <w:rsid w:val="00D24ABB"/>
    <w:rsid w:val="00D275E0"/>
    <w:rsid w:val="00D314EA"/>
    <w:rsid w:val="00D36970"/>
    <w:rsid w:val="00D40327"/>
    <w:rsid w:val="00D520EE"/>
    <w:rsid w:val="00D5443F"/>
    <w:rsid w:val="00D60435"/>
    <w:rsid w:val="00D65F58"/>
    <w:rsid w:val="00D66B14"/>
    <w:rsid w:val="00D7463F"/>
    <w:rsid w:val="00D75729"/>
    <w:rsid w:val="00D86CC6"/>
    <w:rsid w:val="00D96213"/>
    <w:rsid w:val="00DA075C"/>
    <w:rsid w:val="00DA178B"/>
    <w:rsid w:val="00DA3327"/>
    <w:rsid w:val="00DA5537"/>
    <w:rsid w:val="00DA68A3"/>
    <w:rsid w:val="00DB0F83"/>
    <w:rsid w:val="00DB3BF9"/>
    <w:rsid w:val="00DB53C4"/>
    <w:rsid w:val="00DB544C"/>
    <w:rsid w:val="00DC0C81"/>
    <w:rsid w:val="00DC1D15"/>
    <w:rsid w:val="00DC3AD0"/>
    <w:rsid w:val="00DD1913"/>
    <w:rsid w:val="00DE6DEB"/>
    <w:rsid w:val="00DF4A8E"/>
    <w:rsid w:val="00E0154F"/>
    <w:rsid w:val="00E01EA1"/>
    <w:rsid w:val="00E03E2C"/>
    <w:rsid w:val="00E03F98"/>
    <w:rsid w:val="00E04D8E"/>
    <w:rsid w:val="00E07CBF"/>
    <w:rsid w:val="00E10ED3"/>
    <w:rsid w:val="00E12641"/>
    <w:rsid w:val="00E1344F"/>
    <w:rsid w:val="00E1478D"/>
    <w:rsid w:val="00E22C08"/>
    <w:rsid w:val="00E26005"/>
    <w:rsid w:val="00E31764"/>
    <w:rsid w:val="00E322BF"/>
    <w:rsid w:val="00E35DE1"/>
    <w:rsid w:val="00E36518"/>
    <w:rsid w:val="00E404BC"/>
    <w:rsid w:val="00E409E4"/>
    <w:rsid w:val="00E47B7C"/>
    <w:rsid w:val="00E552EC"/>
    <w:rsid w:val="00E562BA"/>
    <w:rsid w:val="00E572C9"/>
    <w:rsid w:val="00E57C78"/>
    <w:rsid w:val="00E65782"/>
    <w:rsid w:val="00E65BFC"/>
    <w:rsid w:val="00E74B95"/>
    <w:rsid w:val="00E75888"/>
    <w:rsid w:val="00E84572"/>
    <w:rsid w:val="00E85DF3"/>
    <w:rsid w:val="00E936A6"/>
    <w:rsid w:val="00E96320"/>
    <w:rsid w:val="00E96CDE"/>
    <w:rsid w:val="00EA275D"/>
    <w:rsid w:val="00EA4454"/>
    <w:rsid w:val="00EA47E5"/>
    <w:rsid w:val="00EB0C8F"/>
    <w:rsid w:val="00EB1F8D"/>
    <w:rsid w:val="00EC64CC"/>
    <w:rsid w:val="00ED62CD"/>
    <w:rsid w:val="00ED7534"/>
    <w:rsid w:val="00EE2A0A"/>
    <w:rsid w:val="00EE4853"/>
    <w:rsid w:val="00EE4E1A"/>
    <w:rsid w:val="00EF098C"/>
    <w:rsid w:val="00EF0F89"/>
    <w:rsid w:val="00F03D19"/>
    <w:rsid w:val="00F053A7"/>
    <w:rsid w:val="00F0717C"/>
    <w:rsid w:val="00F12ECD"/>
    <w:rsid w:val="00F150B8"/>
    <w:rsid w:val="00F1555A"/>
    <w:rsid w:val="00F2123A"/>
    <w:rsid w:val="00F30E52"/>
    <w:rsid w:val="00F366B2"/>
    <w:rsid w:val="00F37605"/>
    <w:rsid w:val="00F37836"/>
    <w:rsid w:val="00F52C40"/>
    <w:rsid w:val="00F54FF5"/>
    <w:rsid w:val="00F57A93"/>
    <w:rsid w:val="00F60525"/>
    <w:rsid w:val="00F60CAA"/>
    <w:rsid w:val="00F62100"/>
    <w:rsid w:val="00F63964"/>
    <w:rsid w:val="00F63968"/>
    <w:rsid w:val="00F67AC9"/>
    <w:rsid w:val="00F700CC"/>
    <w:rsid w:val="00F75ADF"/>
    <w:rsid w:val="00F84049"/>
    <w:rsid w:val="00F90A1A"/>
    <w:rsid w:val="00F9239A"/>
    <w:rsid w:val="00F970C3"/>
    <w:rsid w:val="00FA425D"/>
    <w:rsid w:val="00FB2780"/>
    <w:rsid w:val="00FB36A4"/>
    <w:rsid w:val="00FB6353"/>
    <w:rsid w:val="00FB7513"/>
    <w:rsid w:val="00FB78A2"/>
    <w:rsid w:val="00FC067E"/>
    <w:rsid w:val="00FC43F1"/>
    <w:rsid w:val="00FC46EE"/>
    <w:rsid w:val="00FD168B"/>
    <w:rsid w:val="00FD3619"/>
    <w:rsid w:val="00FF364C"/>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16FC1"/>
  <w15:docId w15:val="{9BB2CDE1-6574-422E-ABA4-BB3262A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874"/>
    <w:rPr>
      <w:sz w:val="16"/>
      <w:szCs w:val="16"/>
    </w:rPr>
  </w:style>
  <w:style w:type="paragraph" w:styleId="CommentText">
    <w:name w:val="annotation text"/>
    <w:basedOn w:val="Normal"/>
    <w:link w:val="CommentTextChar"/>
    <w:uiPriority w:val="99"/>
    <w:semiHidden/>
    <w:unhideWhenUsed/>
    <w:rsid w:val="0095087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74"/>
    <w:rPr>
      <w:rFonts w:ascii="Tahoma" w:hAnsi="Tahoma" w:cs="Tahoma"/>
      <w:sz w:val="16"/>
      <w:szCs w:val="16"/>
    </w:rPr>
  </w:style>
  <w:style w:type="paragraph" w:styleId="NoSpacing">
    <w:name w:val="No Spacing"/>
    <w:uiPriority w:val="1"/>
    <w:qFormat/>
    <w:rsid w:val="00300DF7"/>
    <w:pPr>
      <w:spacing w:after="0" w:line="240" w:lineRule="auto"/>
    </w:pPr>
    <w:rPr>
      <w:rFonts w:eastAsiaTheme="minorEastAsia"/>
    </w:rPr>
  </w:style>
  <w:style w:type="paragraph" w:styleId="Header">
    <w:name w:val="header"/>
    <w:basedOn w:val="Normal"/>
    <w:link w:val="HeaderChar"/>
    <w:uiPriority w:val="99"/>
    <w:unhideWhenUsed/>
    <w:rsid w:val="0030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F7"/>
  </w:style>
  <w:style w:type="paragraph" w:styleId="Footer">
    <w:name w:val="footer"/>
    <w:basedOn w:val="Normal"/>
    <w:link w:val="FooterChar"/>
    <w:uiPriority w:val="99"/>
    <w:unhideWhenUsed/>
    <w:rsid w:val="0030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F7"/>
  </w:style>
  <w:style w:type="character" w:styleId="Hyperlink">
    <w:name w:val="Hyperlink"/>
    <w:basedOn w:val="DefaultParagraphFont"/>
    <w:uiPriority w:val="99"/>
    <w:unhideWhenUsed/>
    <w:rsid w:val="007470F9"/>
    <w:rPr>
      <w:color w:val="0000FF" w:themeColor="hyperlink"/>
      <w:u w:val="single"/>
    </w:rPr>
  </w:style>
  <w:style w:type="character" w:styleId="FollowedHyperlink">
    <w:name w:val="FollowedHyperlink"/>
    <w:basedOn w:val="DefaultParagraphFont"/>
    <w:uiPriority w:val="99"/>
    <w:semiHidden/>
    <w:unhideWhenUsed/>
    <w:rsid w:val="007470F9"/>
    <w:rPr>
      <w:color w:val="800080" w:themeColor="followedHyperlink"/>
      <w:u w:val="single"/>
    </w:rPr>
  </w:style>
  <w:style w:type="paragraph" w:styleId="NormalWeb">
    <w:name w:val="Normal (Web)"/>
    <w:basedOn w:val="Normal"/>
    <w:uiPriority w:val="99"/>
    <w:unhideWhenUsed/>
    <w:rsid w:val="003B2CBA"/>
    <w:rPr>
      <w:rFonts w:ascii="Times New Roman" w:hAnsi="Times New Roman" w:cs="Times New Roman"/>
      <w:sz w:val="24"/>
      <w:szCs w:val="24"/>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lp1"/>
    <w:basedOn w:val="Normal"/>
    <w:uiPriority w:val="34"/>
    <w:qFormat/>
    <w:rsid w:val="00541CF6"/>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qFormat/>
    <w:rsid w:val="00D7463F"/>
    <w:rPr>
      <w:i/>
      <w:iCs/>
    </w:rPr>
  </w:style>
  <w:style w:type="paragraph" w:customStyle="1" w:styleId="Text1">
    <w:name w:val="Text 1"/>
    <w:basedOn w:val="Normal"/>
    <w:rsid w:val="001C0787"/>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Body1">
    <w:name w:val="Body 1"/>
    <w:rsid w:val="009D530E"/>
    <w:pPr>
      <w:spacing w:after="0" w:line="240" w:lineRule="auto"/>
      <w:outlineLvl w:val="0"/>
    </w:pPr>
    <w:rPr>
      <w:rFonts w:ascii="Times New Roman" w:eastAsia="Arial Unicode MS" w:hAnsi="Times New Roman" w:cs="Times New Roman"/>
      <w:color w:val="000000"/>
      <w:sz w:val="24"/>
      <w:szCs w:val="20"/>
      <w:u w:color="000000"/>
    </w:rPr>
  </w:style>
  <w:style w:type="paragraph" w:styleId="BodyText">
    <w:name w:val="Body Text"/>
    <w:basedOn w:val="Normal"/>
    <w:link w:val="BodyTextChar"/>
    <w:rsid w:val="005E2DE6"/>
    <w:pPr>
      <w:spacing w:after="0" w:line="360" w:lineRule="auto"/>
      <w:jc w:val="both"/>
    </w:pPr>
    <w:rPr>
      <w:rFonts w:ascii="Arial" w:eastAsia="Times New Roman" w:hAnsi="Arial" w:cs="Arial"/>
      <w:bCs/>
      <w:sz w:val="28"/>
      <w:szCs w:val="28"/>
      <w:lang w:val="en-GB"/>
    </w:rPr>
  </w:style>
  <w:style w:type="character" w:customStyle="1" w:styleId="BodyTextChar">
    <w:name w:val="Body Text Char"/>
    <w:basedOn w:val="DefaultParagraphFont"/>
    <w:link w:val="BodyText"/>
    <w:rsid w:val="005E2DE6"/>
    <w:rPr>
      <w:rFonts w:ascii="Arial" w:eastAsia="Times New Roman" w:hAnsi="Arial" w:cs="Arial"/>
      <w:bCs/>
      <w:sz w:val="28"/>
      <w:szCs w:val="28"/>
      <w:lang w:val="en-GB"/>
    </w:rPr>
  </w:style>
  <w:style w:type="paragraph" w:styleId="BodyText2">
    <w:name w:val="Body Text 2"/>
    <w:basedOn w:val="Normal"/>
    <w:link w:val="BodyText2Char"/>
    <w:uiPriority w:val="99"/>
    <w:unhideWhenUsed/>
    <w:rsid w:val="00667312"/>
    <w:pPr>
      <w:spacing w:after="120" w:line="480" w:lineRule="auto"/>
    </w:pPr>
  </w:style>
  <w:style w:type="character" w:customStyle="1" w:styleId="BodyText2Char">
    <w:name w:val="Body Text 2 Char"/>
    <w:basedOn w:val="DefaultParagraphFont"/>
    <w:link w:val="BodyText2"/>
    <w:uiPriority w:val="99"/>
    <w:rsid w:val="00667312"/>
  </w:style>
  <w:style w:type="paragraph" w:customStyle="1" w:styleId="NoParagraphStyle">
    <w:name w:val="[No Paragraph Style]"/>
    <w:rsid w:val="0025765D"/>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sz w:val="24"/>
      <w:szCs w:val="24"/>
    </w:rPr>
  </w:style>
  <w:style w:type="character" w:customStyle="1" w:styleId="apple-converted-space">
    <w:name w:val="apple-converted-space"/>
    <w:rsid w:val="00A06FA3"/>
  </w:style>
  <w:style w:type="paragraph" w:styleId="CommentSubject">
    <w:name w:val="annotation subject"/>
    <w:basedOn w:val="CommentText"/>
    <w:next w:val="CommentText"/>
    <w:link w:val="CommentSubjectChar"/>
    <w:uiPriority w:val="99"/>
    <w:semiHidden/>
    <w:unhideWhenUsed/>
    <w:rsid w:val="00CC3638"/>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3638"/>
    <w:rPr>
      <w:rFonts w:ascii="Calibri" w:eastAsia="Calibri" w:hAnsi="Calibri" w:cs="Times New Roman"/>
      <w:b/>
      <w:bCs/>
      <w:sz w:val="20"/>
      <w:szCs w:val="20"/>
    </w:rPr>
  </w:style>
  <w:style w:type="paragraph" w:styleId="Revision">
    <w:name w:val="Revision"/>
    <w:hidden/>
    <w:uiPriority w:val="99"/>
    <w:semiHidden/>
    <w:rsid w:val="00CC3638"/>
    <w:pPr>
      <w:spacing w:after="0" w:line="240" w:lineRule="auto"/>
    </w:pPr>
  </w:style>
  <w:style w:type="character" w:customStyle="1" w:styleId="Heading1Char">
    <w:name w:val="Heading 1 Char"/>
    <w:basedOn w:val="DefaultParagraphFont"/>
    <w:link w:val="Heading1"/>
    <w:uiPriority w:val="9"/>
    <w:rsid w:val="00D962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55AF6"/>
    <w:rPr>
      <w:color w:val="605E5C"/>
      <w:shd w:val="clear" w:color="auto" w:fill="E1DFDD"/>
    </w:rPr>
  </w:style>
  <w:style w:type="paragraph" w:customStyle="1" w:styleId="Body">
    <w:name w:val="Body"/>
    <w:rsid w:val="000E6D8D"/>
    <w:rPr>
      <w:rFonts w:ascii="Calibri" w:eastAsia="Calibri" w:hAnsi="Calibri" w:cs="Calibri"/>
      <w:color w:val="000000"/>
      <w:u w:color="000000"/>
    </w:rPr>
  </w:style>
  <w:style w:type="character" w:styleId="Strong">
    <w:name w:val="Strong"/>
    <w:uiPriority w:val="22"/>
    <w:qFormat/>
    <w:rsid w:val="000E6D8D"/>
    <w:rPr>
      <w:b/>
      <w:bCs/>
    </w:rPr>
  </w:style>
  <w:style w:type="character" w:customStyle="1" w:styleId="UnresolvedMention2">
    <w:name w:val="Unresolved Mention2"/>
    <w:basedOn w:val="DefaultParagraphFont"/>
    <w:uiPriority w:val="99"/>
    <w:semiHidden/>
    <w:unhideWhenUsed/>
    <w:rsid w:val="0066039D"/>
    <w:rPr>
      <w:color w:val="605E5C"/>
      <w:shd w:val="clear" w:color="auto" w:fill="E1DFDD"/>
    </w:rPr>
  </w:style>
  <w:style w:type="character" w:styleId="UnresolvedMention">
    <w:name w:val="Unresolved Mention"/>
    <w:basedOn w:val="DefaultParagraphFont"/>
    <w:uiPriority w:val="99"/>
    <w:rsid w:val="0080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1994">
      <w:bodyDiv w:val="1"/>
      <w:marLeft w:val="0"/>
      <w:marRight w:val="0"/>
      <w:marTop w:val="0"/>
      <w:marBottom w:val="0"/>
      <w:divBdr>
        <w:top w:val="none" w:sz="0" w:space="0" w:color="auto"/>
        <w:left w:val="none" w:sz="0" w:space="0" w:color="auto"/>
        <w:bottom w:val="none" w:sz="0" w:space="0" w:color="auto"/>
        <w:right w:val="none" w:sz="0" w:space="0" w:color="auto"/>
      </w:divBdr>
    </w:div>
    <w:div w:id="1028877428">
      <w:bodyDiv w:val="1"/>
      <w:marLeft w:val="0"/>
      <w:marRight w:val="0"/>
      <w:marTop w:val="0"/>
      <w:marBottom w:val="0"/>
      <w:divBdr>
        <w:top w:val="none" w:sz="0" w:space="0" w:color="auto"/>
        <w:left w:val="none" w:sz="0" w:space="0" w:color="auto"/>
        <w:bottom w:val="none" w:sz="0" w:space="0" w:color="auto"/>
        <w:right w:val="none" w:sz="0" w:space="0" w:color="auto"/>
      </w:divBdr>
    </w:div>
    <w:div w:id="1177690914">
      <w:bodyDiv w:val="1"/>
      <w:marLeft w:val="0"/>
      <w:marRight w:val="0"/>
      <w:marTop w:val="0"/>
      <w:marBottom w:val="0"/>
      <w:divBdr>
        <w:top w:val="none" w:sz="0" w:space="0" w:color="auto"/>
        <w:left w:val="none" w:sz="0" w:space="0" w:color="auto"/>
        <w:bottom w:val="none" w:sz="0" w:space="0" w:color="auto"/>
        <w:right w:val="none" w:sz="0" w:space="0" w:color="auto"/>
      </w:divBdr>
      <w:divsChild>
        <w:div w:id="12654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43022">
      <w:bodyDiv w:val="1"/>
      <w:marLeft w:val="0"/>
      <w:marRight w:val="0"/>
      <w:marTop w:val="0"/>
      <w:marBottom w:val="0"/>
      <w:divBdr>
        <w:top w:val="none" w:sz="0" w:space="0" w:color="auto"/>
        <w:left w:val="none" w:sz="0" w:space="0" w:color="auto"/>
        <w:bottom w:val="none" w:sz="0" w:space="0" w:color="auto"/>
        <w:right w:val="none" w:sz="0" w:space="0" w:color="auto"/>
      </w:divBdr>
    </w:div>
    <w:div w:id="15323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hjd0tE8xH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ickr.com/photos/comesa/albums/72177720310019094" TargetMode="External"/><Relationship Id="rId17" Type="http://schemas.openxmlformats.org/officeDocument/2006/relationships/hyperlink" Target="https://twitter.com/comesa_lusaka" TargetMode="External"/><Relationship Id="rId2" Type="http://schemas.openxmlformats.org/officeDocument/2006/relationships/customXml" Target="../customXml/item2.xml"/><Relationship Id="rId16" Type="http://schemas.openxmlformats.org/officeDocument/2006/relationships/hyperlink" Target="https://www.facebook.com/ComesaSecretari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mesa.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3" ma:contentTypeDescription="Create a new document." ma:contentTypeScope="" ma:versionID="cb9fd4f5a8b621a8d49f9e132071919a">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55b9e746d7b19cba053f57fed3354da9"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C745C-F985-4616-9262-F6AB9C7A8AB6}">
  <ds:schemaRefs>
    <ds:schemaRef ds:uri="http://schemas.microsoft.com/sharepoint/v3/contenttype/forms"/>
  </ds:schemaRefs>
</ds:datastoreItem>
</file>

<file path=customXml/itemProps2.xml><?xml version="1.0" encoding="utf-8"?>
<ds:datastoreItem xmlns:ds="http://schemas.openxmlformats.org/officeDocument/2006/customXml" ds:itemID="{CFE90573-B5FC-1346-9DFF-3E1454D18BC2}">
  <ds:schemaRefs>
    <ds:schemaRef ds:uri="http://schemas.openxmlformats.org/officeDocument/2006/bibliography"/>
  </ds:schemaRefs>
</ds:datastoreItem>
</file>

<file path=customXml/itemProps3.xml><?xml version="1.0" encoding="utf-8"?>
<ds:datastoreItem xmlns:ds="http://schemas.openxmlformats.org/officeDocument/2006/customXml" ds:itemID="{6B5F88A0-8BBA-4810-BE91-0A32D8235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C1638-DF2C-410B-83B4-5E2BD1DD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Mwangi Gakunga</dc:creator>
  <cp:lastModifiedBy>Muzinge N. Chibomba</cp:lastModifiedBy>
  <cp:revision>5</cp:revision>
  <cp:lastPrinted>2020-10-19T11:20:00Z</cp:lastPrinted>
  <dcterms:created xsi:type="dcterms:W3CDTF">2023-07-25T15:11:00Z</dcterms:created>
  <dcterms:modified xsi:type="dcterms:W3CDTF">2023-07-25T15:12:00Z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