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lang w:val="en-GB"/>
        </w:rPr>
      </w:pPr>
      <w:bookmarkStart w:id="0" w:name="_Toc267378912"/>
      <w:r>
        <w:rPr>
          <w:rFonts w:ascii="Arial" w:hAnsi="Arial" w:cs="Arial"/>
          <w:sz w:val="28"/>
          <w:szCs w:val="28"/>
        </w:rPr>
        <w:drawing>
          <wp:inline distT="0" distB="0" distL="0" distR="0">
            <wp:extent cx="808990" cy="797560"/>
            <wp:effectExtent l="0" t="0" r="0" b="254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09083" cy="797714"/>
                    </a:xfrm>
                    <a:prstGeom prst="rect">
                      <a:avLst/>
                    </a:prstGeom>
                    <a:noFill/>
                    <a:ln>
                      <a:noFill/>
                    </a:ln>
                  </pic:spPr>
                </pic:pic>
              </a:graphicData>
            </a:graphic>
          </wp:inline>
        </w:drawing>
      </w: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r>
        <w:rPr>
          <w:rFonts w:ascii="Arial" w:hAnsi="Arial" w:cs="Arial"/>
          <w:b/>
          <w:lang w:val="en-GB"/>
        </w:rPr>
        <w:t xml:space="preserve">REQUEST FOR </w:t>
      </w:r>
      <w:bookmarkEnd w:id="0"/>
      <w:r>
        <w:rPr>
          <w:rFonts w:ascii="Arial" w:hAnsi="Arial" w:cs="Arial"/>
          <w:b/>
          <w:lang w:val="en-GB"/>
        </w:rPr>
        <w:t>EXPRESSION OF INTEREST</w:t>
      </w:r>
    </w:p>
    <w:p>
      <w:pPr>
        <w:jc w:val="center"/>
        <w:rPr>
          <w:rFonts w:ascii="Arial" w:hAnsi="Arial" w:cs="Arial"/>
          <w:b/>
          <w:lang w:val="en-GB"/>
        </w:rPr>
      </w:pPr>
    </w:p>
    <w:p>
      <w:pPr>
        <w:jc w:val="center"/>
        <w:rPr>
          <w:rFonts w:ascii="Arial" w:hAnsi="Arial" w:cs="Arial"/>
          <w:b/>
          <w:lang w:val="en-GB"/>
        </w:rPr>
      </w:pPr>
      <w:r>
        <w:rPr>
          <w:rFonts w:ascii="Arial" w:hAnsi="Arial" w:cs="Arial"/>
          <w:b/>
          <w:lang w:val="en-GB"/>
        </w:rPr>
        <w:t>SELECTION OF INDIVIDUAL CONSULTANTS</w:t>
      </w:r>
    </w:p>
    <w:p>
      <w:pPr>
        <w:jc w:val="center"/>
        <w:rPr>
          <w:rFonts w:ascii="Arial" w:hAnsi="Arial" w:cs="Arial"/>
          <w:b/>
          <w:lang w:val="en-GB"/>
        </w:rPr>
      </w:pPr>
    </w:p>
    <w:p>
      <w:pPr>
        <w:ind w:left="709"/>
        <w:jc w:val="center"/>
        <w:rPr>
          <w:rFonts w:ascii="Arial" w:hAnsi="Arial" w:cs="Arial"/>
          <w:b/>
        </w:rPr>
      </w:pPr>
      <w:r>
        <w:rPr>
          <w:rFonts w:ascii="Arial" w:hAnsi="Arial" w:cs="Arial"/>
          <w:b/>
          <w:bCs/>
          <w:lang w:val="en-GB"/>
        </w:rPr>
        <w:t xml:space="preserve">REFERENCE NUMBER: </w:t>
      </w:r>
      <w:bookmarkStart w:id="1" w:name="_Hlk61262651"/>
      <w:bookmarkStart w:id="2" w:name="_Hlk53134639"/>
      <w:bookmarkStart w:id="3" w:name="_Hlk109992439"/>
      <w:r>
        <w:rPr>
          <w:rFonts w:ascii="Arial" w:hAnsi="Arial"/>
          <w:b/>
          <w:bCs/>
          <w:lang w:val="en-GB"/>
        </w:rPr>
        <w:t>MITI/PROC/EDF11-TFP/001/2023</w:t>
      </w:r>
      <w:bookmarkEnd w:id="1"/>
      <w:r>
        <w:rPr>
          <w:rFonts w:ascii="Arial" w:hAnsi="Arial"/>
          <w:b/>
          <w:bCs/>
        </w:rPr>
        <w:t>.aft</w:t>
      </w:r>
    </w:p>
    <w:bookmarkEnd w:id="2"/>
    <w:p>
      <w:pPr>
        <w:ind w:left="709"/>
        <w:jc w:val="center"/>
        <w:rPr>
          <w:rFonts w:ascii="Arial" w:hAnsi="Arial" w:cs="Arial"/>
          <w:b/>
          <w:lang w:val="en-GB"/>
        </w:rPr>
      </w:pPr>
    </w:p>
    <w:p>
      <w:pPr>
        <w:jc w:val="both"/>
        <w:rPr>
          <w:rFonts w:ascii="Arial" w:hAnsi="Arial" w:eastAsia="Calibri" w:cs="Arial"/>
          <w:b/>
          <w:bCs/>
          <w:i/>
          <w:iCs/>
          <w:color w:val="000000"/>
          <w:kern w:val="28"/>
        </w:rPr>
      </w:pPr>
      <w:r>
        <w:rPr>
          <w:rFonts w:ascii="Arial" w:hAnsi="Arial" w:cs="Arial"/>
          <w:b/>
          <w:lang w:val="en-GB"/>
        </w:rPr>
        <w:t>REQUEST FOR SERVICES TITLE:</w:t>
      </w:r>
      <w:bookmarkEnd w:id="3"/>
      <w:r>
        <w:rPr>
          <w:rFonts w:ascii="Arial" w:hAnsi="Arial" w:cs="Arial"/>
          <w:b/>
        </w:rPr>
        <w:t xml:space="preserve"> </w:t>
      </w:r>
      <w:r>
        <w:rPr>
          <w:rFonts w:ascii="Arial" w:hAnsi="Arial" w:eastAsia="Calibri" w:cs="Arial"/>
          <w:b/>
          <w:i/>
          <w:iCs/>
          <w:color w:val="000000"/>
          <w:kern w:val="28"/>
        </w:rPr>
        <w:t xml:space="preserve">SHORT-TERM EXPERT (STE) – NATIONAL </w:t>
      </w:r>
      <w:r>
        <w:rPr>
          <w:rFonts w:ascii="Arial" w:hAnsi="Arial" w:eastAsia="Calibri" w:cs="Arial"/>
          <w:b/>
          <w:bCs/>
          <w:i/>
          <w:iCs/>
          <w:color w:val="000000"/>
          <w:kern w:val="28"/>
        </w:rPr>
        <w:t>PROJECT COORDINATOR/EXPERT FOR KENYA MOYALE BORDER POST UPGRADE PROJECT FUNDED UNDER THE COMESA EDF 11 TRADE FACILITATION PROGRAMME</w:t>
      </w:r>
    </w:p>
    <w:p>
      <w:pPr>
        <w:ind w:left="709"/>
        <w:jc w:val="both"/>
        <w:rPr>
          <w:rFonts w:ascii="Arial" w:hAnsi="Arial" w:eastAsia="Calibri" w:cs="Arial"/>
          <w:b/>
          <w:bCs/>
          <w:kern w:val="28"/>
        </w:rPr>
      </w:pPr>
    </w:p>
    <w:p>
      <w:pPr>
        <w:pStyle w:val="139"/>
        <w:numPr>
          <w:ilvl w:val="0"/>
          <w:numId w:val="5"/>
        </w:numPr>
        <w:ind w:hanging="720"/>
        <w:jc w:val="both"/>
        <w:rPr>
          <w:rFonts w:ascii="Arial" w:hAnsi="Arial" w:cs="Arial"/>
          <w:b/>
          <w:lang w:val="en-GB"/>
        </w:rPr>
      </w:pPr>
      <w:r>
        <w:rPr>
          <w:rFonts w:ascii="Arial" w:hAnsi="Arial" w:cs="Arial"/>
          <w:b/>
          <w:i/>
          <w:lang w:val="en-GB"/>
        </w:rPr>
        <w:t xml:space="preserve">The COMESA Secretariat </w:t>
      </w:r>
      <w:r>
        <w:rPr>
          <w:rFonts w:ascii="Arial" w:hAnsi="Arial" w:cs="Arial"/>
          <w:lang w:val="en-GB"/>
        </w:rPr>
        <w:t>is inviting Individual Consultants to submit their CV and Financial Proposal for the following services:</w:t>
      </w:r>
    </w:p>
    <w:p>
      <w:pPr>
        <w:ind w:left="1080"/>
        <w:jc w:val="both"/>
        <w:rPr>
          <w:rFonts w:ascii="Arial" w:hAnsi="Arial" w:cs="Arial"/>
          <w:b/>
          <w:bCs/>
          <w:i/>
        </w:rPr>
      </w:pPr>
    </w:p>
    <w:p>
      <w:pPr>
        <w:ind w:left="709"/>
        <w:jc w:val="both"/>
        <w:rPr>
          <w:rFonts w:ascii="Arial" w:hAnsi="Arial" w:eastAsia="Calibri" w:cs="Arial"/>
          <w:b/>
          <w:kern w:val="28"/>
        </w:rPr>
      </w:pPr>
      <w:r>
        <w:rPr>
          <w:rFonts w:ascii="Arial" w:hAnsi="Arial" w:eastAsia="Calibri" w:cs="Arial"/>
          <w:b/>
          <w:kern w:val="28"/>
        </w:rPr>
        <w:t xml:space="preserve">SHORT TERM CONSULTANCY CONTRACT FOR A </w:t>
      </w:r>
      <w:r>
        <w:rPr>
          <w:rFonts w:ascii="Arial" w:hAnsi="Arial" w:eastAsia="Calibri"/>
          <w:b/>
          <w:kern w:val="28"/>
        </w:rPr>
        <w:t>SHORT-TERM EXPERT (STE) – NATIONAL PROJECT COORDINATOR/EXPERT FOR KENYA MOYALE BORDER POST UPGRADE PROJECT FUNDED UNDER THE COMESA EDF 11 TRADE FACILITATION PROGRAMME</w:t>
      </w:r>
    </w:p>
    <w:p>
      <w:pPr>
        <w:ind w:left="709"/>
        <w:jc w:val="both"/>
        <w:rPr>
          <w:rFonts w:ascii="Arial" w:hAnsi="Arial" w:cs="Arial"/>
          <w:bCs/>
          <w:lang w:val="en-ZA"/>
        </w:rPr>
      </w:pPr>
    </w:p>
    <w:p>
      <w:pPr>
        <w:ind w:left="720"/>
        <w:jc w:val="both"/>
        <w:rPr>
          <w:rFonts w:ascii="Arial" w:hAnsi="Arial" w:cs="Arial"/>
          <w:lang w:val="en-GB"/>
        </w:rPr>
      </w:pPr>
      <w:r>
        <w:rPr>
          <w:rFonts w:ascii="Arial" w:hAnsi="Arial" w:cs="Arial"/>
          <w:lang w:val="en-GB"/>
        </w:rPr>
        <w:t xml:space="preserve">The Terms of Reference defining the minimum technical requirements for these services are attached as Annex 1 to this Request for Expression of Interest. </w:t>
      </w:r>
    </w:p>
    <w:p>
      <w:pPr>
        <w:jc w:val="both"/>
        <w:rPr>
          <w:rFonts w:ascii="Arial" w:hAnsi="Arial" w:cs="Arial"/>
          <w:b/>
          <w:lang w:val="en-GB"/>
        </w:rPr>
      </w:pPr>
    </w:p>
    <w:p>
      <w:pPr>
        <w:pStyle w:val="139"/>
        <w:numPr>
          <w:ilvl w:val="0"/>
          <w:numId w:val="5"/>
        </w:numPr>
        <w:ind w:hanging="720"/>
        <w:jc w:val="both"/>
        <w:rPr>
          <w:rFonts w:ascii="Arial" w:hAnsi="Arial" w:cs="Arial"/>
          <w:i/>
          <w:lang w:val="en-GB"/>
        </w:rPr>
      </w:pPr>
      <w:r>
        <w:rPr>
          <w:rFonts w:ascii="Arial" w:hAnsi="Arial" w:cs="Arial"/>
          <w:b/>
          <w:lang w:val="en-GB"/>
        </w:rPr>
        <w:t xml:space="preserve">Only Individual Consultants are eligible for this assignment </w:t>
      </w:r>
    </w:p>
    <w:p>
      <w:pPr>
        <w:jc w:val="both"/>
        <w:rPr>
          <w:rFonts w:ascii="Arial" w:hAnsi="Arial" w:cs="Arial"/>
          <w:b/>
          <w:lang w:val="en-GB"/>
        </w:rPr>
      </w:pPr>
    </w:p>
    <w:p>
      <w:pPr>
        <w:pStyle w:val="139"/>
        <w:numPr>
          <w:ilvl w:val="0"/>
          <w:numId w:val="5"/>
        </w:numPr>
        <w:ind w:hanging="720"/>
        <w:jc w:val="both"/>
        <w:rPr>
          <w:rFonts w:ascii="Arial" w:hAnsi="Arial" w:cs="Arial"/>
          <w:highlight w:val="none"/>
          <w:lang w:val="en-GB"/>
        </w:rPr>
      </w:pPr>
      <w:r>
        <w:rPr>
          <w:rFonts w:ascii="Arial" w:hAnsi="Arial" w:cs="Arial"/>
          <w:highlight w:val="none"/>
          <w:lang w:val="en-GB"/>
        </w:rPr>
        <w:t xml:space="preserve">The maximum budget for this contract is </w:t>
      </w:r>
      <w:r>
        <w:rPr>
          <w:rFonts w:ascii="Arial" w:hAnsi="Arial" w:cs="Arial"/>
          <w:b/>
          <w:highlight w:val="none"/>
          <w:lang w:val="nl-NL"/>
        </w:rPr>
        <w:t xml:space="preserve">Euro </w:t>
      </w:r>
      <w:r>
        <w:rPr>
          <w:rFonts w:ascii="Arial" w:hAnsi="Arial" w:cs="Arial"/>
          <w:b/>
          <w:highlight w:val="none"/>
          <w:lang w:val="nl-NL"/>
        </w:rPr>
        <w:t>30</w:t>
      </w:r>
      <w:r>
        <w:rPr>
          <w:rFonts w:ascii="Arial" w:hAnsi="Arial" w:cs="Arial"/>
          <w:b/>
          <w:highlight w:val="none"/>
          <w:lang w:val="nl-NL"/>
        </w:rPr>
        <w:t xml:space="preserve">,000 </w:t>
      </w:r>
      <w:r>
        <w:rPr>
          <w:rFonts w:ascii="Arial" w:hAnsi="Arial" w:cs="Arial"/>
          <w:b/>
          <w:i/>
          <w:highlight w:val="none"/>
          <w:lang w:val="en-GB"/>
        </w:rPr>
        <w:t xml:space="preserve">for expert service/consultants’ fees only. </w:t>
      </w:r>
      <w:r>
        <w:rPr>
          <w:rFonts w:ascii="Arial" w:hAnsi="Arial" w:cs="Arial"/>
          <w:highlight w:val="none"/>
          <w:lang w:val="en-GB"/>
        </w:rPr>
        <w:t xml:space="preserve">Proposals exceeding this budget will not be accepted. </w:t>
      </w:r>
    </w:p>
    <w:p>
      <w:pPr>
        <w:jc w:val="both"/>
        <w:rPr>
          <w:rFonts w:ascii="Arial" w:hAnsi="Arial" w:cs="Arial"/>
          <w:lang w:val="en-GB"/>
        </w:rPr>
      </w:pPr>
    </w:p>
    <w:p>
      <w:pPr>
        <w:pStyle w:val="139"/>
        <w:numPr>
          <w:ilvl w:val="0"/>
          <w:numId w:val="5"/>
        </w:numPr>
        <w:ind w:hanging="720"/>
        <w:jc w:val="both"/>
        <w:rPr>
          <w:rFonts w:ascii="Arial" w:hAnsi="Arial" w:cs="Arial"/>
          <w:b/>
          <w:lang w:val="en-GB"/>
        </w:rPr>
      </w:pPr>
      <w:r>
        <w:rPr>
          <w:rFonts w:ascii="Arial" w:hAnsi="Arial" w:cs="Arial"/>
          <w:lang w:val="en-GB"/>
        </w:rPr>
        <w:t xml:space="preserve">Your Expression of Interest must be presented as per Expression of Interest Forms attached as Annex 2 to this Request for Expression of Interest, in the English language and be accompanied by copies of all the indicated supporting documents. If the supporting documents are not in English, these shall be accompanied by a certified translation into English. </w:t>
      </w:r>
    </w:p>
    <w:p>
      <w:pPr>
        <w:jc w:val="both"/>
        <w:rPr>
          <w:rFonts w:ascii="Arial" w:hAnsi="Arial" w:cs="Arial"/>
          <w:lang w:val="en-GB"/>
        </w:rPr>
      </w:pPr>
    </w:p>
    <w:p>
      <w:pPr>
        <w:pStyle w:val="139"/>
        <w:numPr>
          <w:ilvl w:val="0"/>
          <w:numId w:val="5"/>
        </w:numPr>
        <w:ind w:hanging="720"/>
        <w:jc w:val="both"/>
        <w:rPr>
          <w:rFonts w:ascii="Arial" w:hAnsi="Arial" w:cs="Arial"/>
          <w:b/>
          <w:bCs/>
        </w:rPr>
      </w:pPr>
      <w:r>
        <w:rPr>
          <w:rFonts w:ascii="Arial" w:hAnsi="Arial" w:cs="Arial"/>
          <w:lang w:val="en-GB"/>
        </w:rPr>
        <w:t xml:space="preserve">Your application documents clearly marked and email bearing the subject </w:t>
      </w:r>
      <w:bookmarkStart w:id="4" w:name="_Hlk54596178"/>
      <w:bookmarkStart w:id="5" w:name="_Hlk61262835"/>
      <w:bookmarkStart w:id="6" w:name="_Hlk53135691"/>
      <w:r>
        <w:rPr>
          <w:rFonts w:ascii="Arial" w:hAnsi="Arial" w:cs="Arial"/>
          <w:b/>
          <w:bCs/>
          <w:lang w:val="en-GB"/>
        </w:rPr>
        <w:t xml:space="preserve"> </w:t>
      </w:r>
      <w:bookmarkStart w:id="7" w:name="_Hlk109992818"/>
      <w:r>
        <w:rPr>
          <w:rFonts w:ascii="Arial" w:hAnsi="Arial"/>
          <w:b/>
          <w:bCs/>
        </w:rPr>
        <w:t>“</w:t>
      </w:r>
      <w:r>
        <w:rPr>
          <w:rFonts w:ascii="Arial" w:hAnsi="Arial"/>
          <w:b/>
          <w:bCs/>
          <w:lang w:val="en-GB"/>
        </w:rPr>
        <w:t>MITI/PROC/EDF11-TFP/001/2023.aft</w:t>
      </w:r>
      <w:r>
        <w:rPr>
          <w:rFonts w:ascii="Arial" w:hAnsi="Arial" w:cs="Arial"/>
          <w:b/>
          <w:bCs/>
          <w:lang w:val="en-GB"/>
        </w:rPr>
        <w:t xml:space="preserve"> - </w:t>
      </w:r>
      <w:bookmarkEnd w:id="4"/>
      <w:bookmarkEnd w:id="5"/>
      <w:bookmarkEnd w:id="7"/>
      <w:r>
        <w:rPr>
          <w:rFonts w:ascii="Arial" w:hAnsi="Arial" w:eastAsia="Calibri" w:cs="Arial"/>
          <w:b/>
          <w:kern w:val="28"/>
        </w:rPr>
        <w:t xml:space="preserve">SHORT TERM CONSULTANCY CONTRACT FOR A </w:t>
      </w:r>
      <w:r>
        <w:rPr>
          <w:rFonts w:ascii="Arial" w:hAnsi="Arial" w:eastAsia="Calibri"/>
          <w:b/>
          <w:kern w:val="28"/>
        </w:rPr>
        <w:t>SHORT-TERM EXPERT (STE) – NATIONAL PROJECT COORDINATOR/EXPERT FOR KENYA MOYALE BORDER POST UPGRADE PROJECT FUNDED UNDER THE COMESA EDF 11 TRADE FACILITATION PROGRAMME</w:t>
      </w:r>
      <w:r>
        <w:rPr>
          <w:rFonts w:ascii="Arial" w:hAnsi="Arial" w:cs="Arial"/>
          <w:b/>
          <w:i/>
          <w:lang w:val="en-GB"/>
        </w:rPr>
        <w:t>”</w:t>
      </w:r>
      <w:bookmarkEnd w:id="6"/>
      <w:r>
        <w:rPr>
          <w:rFonts w:ascii="Arial" w:hAnsi="Arial" w:cs="Arial"/>
          <w:lang w:val="en-GB"/>
        </w:rPr>
        <w:t>, should be emailed to the following address:</w:t>
      </w:r>
    </w:p>
    <w:p>
      <w:pPr>
        <w:jc w:val="both"/>
        <w:rPr>
          <w:rFonts w:ascii="Arial" w:hAnsi="Arial" w:cs="Arial"/>
          <w:lang w:val="en-GB"/>
        </w:rPr>
      </w:pPr>
    </w:p>
    <w:p>
      <w:pPr>
        <w:ind w:left="720" w:firstLine="720"/>
        <w:jc w:val="both"/>
        <w:rPr>
          <w:rFonts w:ascii="Arial" w:hAnsi="Arial" w:cs="Arial"/>
          <w:b/>
          <w:bCs/>
          <w:i/>
          <w:iCs/>
          <w:lang w:val="en-GB"/>
        </w:rPr>
      </w:pPr>
      <w:r>
        <w:fldChar w:fldCharType="begin"/>
      </w:r>
      <w:r>
        <w:instrText xml:space="preserve"> HYPERLINK "mailto:tenders@comesa.int" </w:instrText>
      </w:r>
      <w:r>
        <w:fldChar w:fldCharType="separate"/>
      </w:r>
      <w:r>
        <w:rPr>
          <w:rStyle w:val="37"/>
          <w:rFonts w:ascii="Arial" w:hAnsi="Arial" w:cs="Arial"/>
          <w:b/>
          <w:bCs/>
          <w:i/>
          <w:iCs/>
          <w:lang w:val="en-GB"/>
        </w:rPr>
        <w:t>tenders@comesa.int</w:t>
      </w:r>
      <w:r>
        <w:rPr>
          <w:rStyle w:val="37"/>
          <w:rFonts w:ascii="Arial" w:hAnsi="Arial" w:cs="Arial"/>
          <w:b/>
          <w:bCs/>
          <w:i/>
          <w:iCs/>
          <w:lang w:val="en-GB"/>
        </w:rPr>
        <w:fldChar w:fldCharType="end"/>
      </w:r>
      <w:r>
        <w:rPr>
          <w:rStyle w:val="37"/>
          <w:rFonts w:ascii="Arial" w:hAnsi="Arial" w:cs="Arial"/>
          <w:b/>
          <w:bCs/>
          <w:i/>
          <w:iCs/>
          <w:lang w:val="en-GB"/>
        </w:rPr>
        <w:t xml:space="preserve"> or procurement@comesa.int</w:t>
      </w:r>
    </w:p>
    <w:p>
      <w:pPr>
        <w:jc w:val="both"/>
        <w:rPr>
          <w:rFonts w:ascii="Arial" w:hAnsi="Arial" w:cs="Arial"/>
          <w:b/>
          <w:bCs/>
          <w:i/>
          <w:iCs/>
          <w:lang w:val="en-GB"/>
        </w:rPr>
      </w:pPr>
    </w:p>
    <w:p>
      <w:pPr>
        <w:pStyle w:val="139"/>
        <w:numPr>
          <w:ilvl w:val="0"/>
          <w:numId w:val="5"/>
        </w:numPr>
        <w:ind w:hanging="720"/>
        <w:jc w:val="both"/>
        <w:rPr>
          <w:rFonts w:ascii="Arial" w:hAnsi="Arial" w:cs="Arial"/>
          <w:lang w:val="en-GB"/>
        </w:rPr>
      </w:pPr>
      <w:r>
        <w:rPr>
          <w:rFonts w:ascii="Arial" w:hAnsi="Arial" w:cs="Arial"/>
          <w:lang w:val="en-GB"/>
        </w:rPr>
        <w:t xml:space="preserve">The deadline for submission of your application, to the address indicated in Paragraph 5 above, is: </w:t>
      </w:r>
    </w:p>
    <w:p>
      <w:pPr>
        <w:pStyle w:val="16"/>
        <w:rPr>
          <w:rFonts w:ascii="Arial" w:hAnsi="Arial" w:cs="Arial"/>
          <w:lang w:val="en-GB"/>
        </w:rPr>
      </w:pPr>
    </w:p>
    <w:p>
      <w:pPr>
        <w:pStyle w:val="16"/>
        <w:ind w:firstLine="720"/>
        <w:rPr>
          <w:rFonts w:ascii="Arial" w:hAnsi="Arial" w:cs="Arial"/>
          <w:lang w:val="en-GB"/>
        </w:rPr>
      </w:pPr>
      <w:r>
        <w:rPr>
          <w:rFonts w:ascii="Arial" w:hAnsi="Arial" w:cs="Arial"/>
          <w:b/>
          <w:i/>
        </w:rPr>
        <w:t>28</w:t>
      </w:r>
      <w:r>
        <w:rPr>
          <w:rFonts w:ascii="Arial" w:hAnsi="Arial" w:cs="Arial"/>
          <w:b/>
          <w:i/>
          <w:vertAlign w:val="superscript"/>
        </w:rPr>
        <w:t>th</w:t>
      </w:r>
      <w:r>
        <w:rPr>
          <w:rFonts w:ascii="Arial" w:hAnsi="Arial" w:cs="Arial"/>
          <w:b/>
          <w:i/>
        </w:rPr>
        <w:t xml:space="preserve"> August</w:t>
      </w:r>
      <w:r>
        <w:rPr>
          <w:rFonts w:ascii="Arial" w:hAnsi="Arial" w:cs="Arial"/>
          <w:b/>
          <w:i/>
          <w:lang w:val="en-GB"/>
        </w:rPr>
        <w:t xml:space="preserve"> AT 1</w:t>
      </w:r>
      <w:r>
        <w:rPr>
          <w:rFonts w:ascii="Arial" w:hAnsi="Arial" w:cs="Arial"/>
          <w:b/>
          <w:i/>
        </w:rPr>
        <w:t>5</w:t>
      </w:r>
      <w:r>
        <w:rPr>
          <w:rFonts w:ascii="Arial" w:hAnsi="Arial" w:cs="Arial"/>
          <w:b/>
          <w:i/>
          <w:lang w:val="en-GB"/>
        </w:rPr>
        <w:t>:00 hours</w:t>
      </w:r>
    </w:p>
    <w:p>
      <w:pPr>
        <w:rPr>
          <w:rFonts w:ascii="Arial" w:hAnsi="Arial" w:cs="Arial"/>
          <w:color w:val="000000"/>
          <w:lang w:val="en-GB"/>
        </w:rPr>
      </w:pPr>
    </w:p>
    <w:p>
      <w:pPr>
        <w:rPr>
          <w:rFonts w:ascii="Arial" w:hAnsi="Arial" w:cs="Arial"/>
          <w:b/>
          <w:bCs/>
          <w:i/>
          <w:iCs/>
          <w:color w:val="000000"/>
          <w:u w:val="single"/>
        </w:rPr>
      </w:pPr>
      <w:r>
        <w:rPr>
          <w:rFonts w:ascii="Arial" w:hAnsi="Arial" w:cs="Arial"/>
          <w:color w:val="000000"/>
          <w:lang w:val="en-GB"/>
        </w:rPr>
        <w:t>7.</w:t>
      </w:r>
      <w:r>
        <w:rPr>
          <w:rFonts w:ascii="Arial" w:hAnsi="Arial" w:cs="Arial"/>
          <w:color w:val="000000"/>
          <w:lang w:val="en-GB"/>
        </w:rPr>
        <w:tab/>
      </w:r>
      <w:r>
        <w:rPr>
          <w:rFonts w:ascii="Arial" w:hAnsi="Arial" w:cs="Arial"/>
          <w:b/>
          <w:bCs/>
          <w:i/>
          <w:iCs/>
          <w:color w:val="000000"/>
          <w:u w:val="single"/>
          <w:lang w:val="en-GB"/>
        </w:rPr>
        <w:t>P</w:t>
      </w:r>
      <w:r>
        <w:rPr>
          <w:rFonts w:ascii="Arial" w:hAnsi="Arial" w:cs="Arial"/>
          <w:b/>
          <w:bCs/>
          <w:i/>
          <w:iCs/>
          <w:color w:val="000000"/>
          <w:u w:val="single"/>
        </w:rPr>
        <w:t>hysical submission of applications is NOT allowed.</w:t>
      </w:r>
    </w:p>
    <w:p>
      <w:pPr>
        <w:rPr>
          <w:rFonts w:ascii="Arial" w:hAnsi="Arial" w:cs="Arial"/>
          <w:color w:val="000000"/>
          <w:u w:val="single"/>
        </w:rPr>
      </w:pPr>
    </w:p>
    <w:p>
      <w:pPr>
        <w:rPr>
          <w:rFonts w:ascii="Arial" w:hAnsi="Arial" w:cs="Arial"/>
          <w:color w:val="000000"/>
          <w:u w:val="single"/>
          <w:lang w:val="en-GB"/>
        </w:rPr>
      </w:pPr>
    </w:p>
    <w:p>
      <w:pPr>
        <w:jc w:val="both"/>
        <w:rPr>
          <w:rFonts w:ascii="Arial" w:hAnsi="Arial" w:cs="Arial"/>
          <w:color w:val="000000"/>
          <w:lang w:val="en-GB"/>
        </w:rPr>
      </w:pPr>
      <w:r>
        <w:rPr>
          <w:rFonts w:ascii="Arial" w:hAnsi="Arial" w:cs="Arial"/>
          <w:bCs/>
          <w:color w:val="000000"/>
          <w:lang w:val="en-GB"/>
        </w:rPr>
        <w:t>8.</w:t>
      </w:r>
      <w:r>
        <w:rPr>
          <w:rFonts w:ascii="Arial" w:hAnsi="Arial" w:cs="Arial"/>
          <w:color w:val="000000"/>
          <w:lang w:val="en-GB"/>
        </w:rPr>
        <w:tab/>
      </w:r>
      <w:r>
        <w:rPr>
          <w:rFonts w:ascii="Arial" w:hAnsi="Arial" w:cs="Arial"/>
          <w:color w:val="000000"/>
          <w:lang w:val="en-GB"/>
        </w:rPr>
        <w:t xml:space="preserve">Your CV will be evaluated against the following criteria. </w:t>
      </w:r>
    </w:p>
    <w:p>
      <w:pPr>
        <w:jc w:val="both"/>
        <w:rPr>
          <w:rFonts w:ascii="Arial" w:hAnsi="Arial" w:cs="Arial"/>
          <w:color w:val="000000"/>
          <w:lang w:val="en-GB"/>
        </w:rPr>
      </w:pPr>
    </w:p>
    <w:tbl>
      <w:tblPr>
        <w:tblStyle w:val="14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81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both"/>
              <w:rPr>
                <w:rFonts w:ascii="Arial" w:hAnsi="Arial" w:cs="Arial"/>
                <w:b/>
                <w:bCs/>
                <w:color w:val="000000"/>
                <w:sz w:val="22"/>
                <w:szCs w:val="22"/>
                <w:lang w:val="en-GB" w:eastAsia="en-GB"/>
              </w:rPr>
            </w:pPr>
            <w:r>
              <w:rPr>
                <w:rFonts w:ascii="Arial" w:hAnsi="Arial" w:cs="Arial"/>
                <w:b/>
                <w:bCs/>
                <w:color w:val="000000"/>
                <w:sz w:val="22"/>
                <w:szCs w:val="22"/>
                <w:lang w:val="en-GB" w:eastAsia="en-GB"/>
              </w:rPr>
              <w:t>S.N</w:t>
            </w:r>
          </w:p>
        </w:tc>
        <w:tc>
          <w:tcPr>
            <w:tcW w:w="5812" w:type="dxa"/>
          </w:tcPr>
          <w:p>
            <w:pPr>
              <w:jc w:val="both"/>
              <w:rPr>
                <w:rFonts w:ascii="Arial" w:hAnsi="Arial" w:cs="Arial"/>
                <w:b/>
                <w:bCs/>
                <w:color w:val="000000"/>
                <w:sz w:val="22"/>
                <w:szCs w:val="22"/>
                <w:lang w:val="en-GB" w:eastAsia="en-GB"/>
              </w:rPr>
            </w:pPr>
            <w:r>
              <w:rPr>
                <w:rFonts w:ascii="Arial" w:hAnsi="Arial" w:cs="Arial"/>
                <w:b/>
                <w:bCs/>
                <w:color w:val="000000"/>
                <w:sz w:val="22"/>
                <w:szCs w:val="22"/>
                <w:lang w:val="en-GB" w:eastAsia="en-GB"/>
              </w:rPr>
              <w:t>Evaluation Criteria</w:t>
            </w:r>
          </w:p>
        </w:tc>
        <w:tc>
          <w:tcPr>
            <w:tcW w:w="1984" w:type="dxa"/>
          </w:tcPr>
          <w:p>
            <w:pPr>
              <w:jc w:val="both"/>
              <w:rPr>
                <w:rFonts w:ascii="Arial" w:hAnsi="Arial" w:cs="Arial"/>
                <w:b/>
                <w:bCs/>
                <w:color w:val="000000"/>
                <w:sz w:val="22"/>
                <w:szCs w:val="22"/>
                <w:lang w:val="en-GB" w:eastAsia="en-GB"/>
              </w:rPr>
            </w:pPr>
            <w:r>
              <w:rPr>
                <w:rFonts w:ascii="Arial" w:hAnsi="Arial" w:cs="Arial"/>
                <w:b/>
                <w:bCs/>
                <w:color w:val="000000"/>
                <w:sz w:val="22"/>
                <w:szCs w:val="22"/>
                <w:lang w:val="en-GB" w:eastAsia="en-GB"/>
              </w:rPr>
              <w:t>Maximum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tcPr>
          <w:p>
            <w:pPr>
              <w:jc w:val="both"/>
              <w:rPr>
                <w:rFonts w:ascii="Arial" w:hAnsi="Arial" w:cs="Arial"/>
                <w:color w:val="000000"/>
                <w:sz w:val="22"/>
                <w:szCs w:val="22"/>
                <w:lang w:val="en-GB" w:eastAsia="en-GB"/>
              </w:rPr>
            </w:pPr>
            <w:r>
              <w:rPr>
                <w:rFonts w:ascii="Arial" w:hAnsi="Arial" w:cs="Arial"/>
                <w:color w:val="000000"/>
                <w:sz w:val="22"/>
                <w:szCs w:val="22"/>
                <w:lang w:val="en-GB" w:eastAsia="en-GB"/>
              </w:rPr>
              <w:t>1.</w:t>
            </w:r>
          </w:p>
        </w:tc>
        <w:tc>
          <w:tcPr>
            <w:tcW w:w="5812" w:type="dxa"/>
          </w:tcPr>
          <w:p>
            <w:pPr>
              <w:jc w:val="both"/>
              <w:rPr>
                <w:rFonts w:ascii="Arial" w:hAnsi="Arial" w:cs="Arial"/>
                <w:color w:val="000000"/>
                <w:sz w:val="22"/>
                <w:szCs w:val="22"/>
                <w:lang w:val="en-GB" w:eastAsia="en-GB"/>
              </w:rPr>
            </w:pPr>
            <w:r>
              <w:rPr>
                <w:rFonts w:ascii="Arial" w:hAnsi="Arial" w:cs="Arial"/>
                <w:color w:val="000000"/>
                <w:sz w:val="22"/>
                <w:szCs w:val="22"/>
                <w:lang w:val="en-GB" w:eastAsia="en-GB"/>
              </w:rPr>
              <w:t>General qualifications: Education Qualifications</w:t>
            </w:r>
          </w:p>
        </w:tc>
        <w:tc>
          <w:tcPr>
            <w:tcW w:w="1984" w:type="dxa"/>
          </w:tcPr>
          <w:p>
            <w:pPr>
              <w:jc w:val="both"/>
              <w:rPr>
                <w:rFonts w:ascii="Arial" w:hAnsi="Arial" w:cs="Arial"/>
                <w:b/>
                <w:bCs/>
                <w:color w:val="000000"/>
                <w:sz w:val="22"/>
                <w:szCs w:val="22"/>
                <w:lang w:val="en-GB" w:eastAsia="en-GB"/>
              </w:rPr>
            </w:pPr>
            <w:r>
              <w:rPr>
                <w:rFonts w:ascii="Arial" w:hAnsi="Arial" w:cs="Arial"/>
                <w:b/>
                <w:bCs/>
                <w:color w:val="000000"/>
                <w:sz w:val="22"/>
                <w:szCs w:val="22"/>
                <w:lang w:val="en-GB" w:eastAsia="en-GB"/>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both"/>
              <w:rPr>
                <w:rFonts w:ascii="Arial" w:hAnsi="Arial" w:cs="Arial"/>
                <w:color w:val="000000"/>
                <w:sz w:val="22"/>
                <w:szCs w:val="22"/>
                <w:lang w:val="en-GB" w:eastAsia="en-GB"/>
              </w:rPr>
            </w:pPr>
            <w:r>
              <w:rPr>
                <w:rFonts w:ascii="Arial" w:hAnsi="Arial" w:cs="Arial"/>
                <w:color w:val="000000"/>
                <w:sz w:val="22"/>
                <w:szCs w:val="22"/>
                <w:lang w:val="en-GB" w:eastAsia="en-GB"/>
              </w:rPr>
              <w:t>2.</w:t>
            </w:r>
          </w:p>
        </w:tc>
        <w:tc>
          <w:tcPr>
            <w:tcW w:w="5812" w:type="dxa"/>
          </w:tcPr>
          <w:p>
            <w:pPr>
              <w:jc w:val="both"/>
              <w:rPr>
                <w:rFonts w:ascii="Arial" w:hAnsi="Arial" w:cs="Arial"/>
                <w:color w:val="000000"/>
                <w:sz w:val="22"/>
                <w:szCs w:val="22"/>
                <w:lang w:val="en-GB" w:eastAsia="en-GB"/>
              </w:rPr>
            </w:pPr>
            <w:r>
              <w:rPr>
                <w:rFonts w:ascii="Arial" w:hAnsi="Arial" w:cs="Arial"/>
                <w:color w:val="000000"/>
                <w:sz w:val="22"/>
                <w:szCs w:val="22"/>
                <w:lang w:val="en-GB" w:eastAsia="en-GB"/>
              </w:rPr>
              <w:t xml:space="preserve">Professional Work Experience </w:t>
            </w:r>
          </w:p>
        </w:tc>
        <w:tc>
          <w:tcPr>
            <w:tcW w:w="1984" w:type="dxa"/>
          </w:tcPr>
          <w:p>
            <w:pPr>
              <w:jc w:val="both"/>
              <w:rPr>
                <w:rFonts w:ascii="Arial" w:hAnsi="Arial" w:cs="Arial"/>
                <w:b/>
                <w:bCs/>
                <w:color w:val="000000"/>
                <w:sz w:val="22"/>
                <w:szCs w:val="22"/>
                <w:lang w:val="en-GB" w:eastAsia="en-GB"/>
              </w:rPr>
            </w:pPr>
            <w:r>
              <w:rPr>
                <w:rFonts w:ascii="Arial" w:hAnsi="Arial" w:cs="Arial"/>
                <w:b/>
                <w:bCs/>
                <w:color w:val="000000"/>
                <w:sz w:val="22"/>
                <w:szCs w:val="22"/>
                <w:lang w:val="en-GB" w:eastAsia="en-GB"/>
              </w:rPr>
              <w:t>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both"/>
              <w:rPr>
                <w:rFonts w:ascii="Arial" w:hAnsi="Arial" w:cs="Arial"/>
                <w:color w:val="000000"/>
                <w:sz w:val="22"/>
                <w:szCs w:val="22"/>
                <w:lang w:val="en-GB" w:eastAsia="en-GB"/>
              </w:rPr>
            </w:pPr>
            <w:r>
              <w:rPr>
                <w:rFonts w:ascii="Arial" w:hAnsi="Arial" w:cs="Arial"/>
                <w:color w:val="000000"/>
                <w:sz w:val="22"/>
                <w:szCs w:val="22"/>
                <w:lang w:val="en-GB" w:eastAsia="en-GB"/>
              </w:rPr>
              <w:t>3.</w:t>
            </w:r>
          </w:p>
        </w:tc>
        <w:tc>
          <w:tcPr>
            <w:tcW w:w="5812" w:type="dxa"/>
          </w:tcPr>
          <w:p>
            <w:pPr>
              <w:jc w:val="both"/>
              <w:rPr>
                <w:rFonts w:ascii="Arial" w:hAnsi="Arial" w:cs="Arial"/>
                <w:color w:val="000000"/>
                <w:sz w:val="22"/>
                <w:szCs w:val="22"/>
                <w:lang w:val="en-GB" w:eastAsia="en-GB"/>
              </w:rPr>
            </w:pPr>
            <w:r>
              <w:rPr>
                <w:rFonts w:ascii="Arial" w:hAnsi="Arial" w:cs="Arial"/>
                <w:color w:val="000000"/>
                <w:sz w:val="22"/>
                <w:szCs w:val="22"/>
                <w:lang w:val="en-GB" w:eastAsia="en-GB"/>
              </w:rPr>
              <w:t>Required skills for the Assignment</w:t>
            </w:r>
          </w:p>
        </w:tc>
        <w:tc>
          <w:tcPr>
            <w:tcW w:w="1984" w:type="dxa"/>
          </w:tcPr>
          <w:p>
            <w:pPr>
              <w:jc w:val="both"/>
              <w:rPr>
                <w:rFonts w:ascii="Arial" w:hAnsi="Arial" w:cs="Arial"/>
                <w:b/>
                <w:bCs/>
                <w:color w:val="000000"/>
                <w:sz w:val="22"/>
                <w:szCs w:val="22"/>
                <w:lang w:val="en-GB" w:eastAsia="en-GB"/>
              </w:rPr>
            </w:pPr>
            <w:r>
              <w:rPr>
                <w:rFonts w:ascii="Arial" w:hAnsi="Arial" w:cs="Arial"/>
                <w:b/>
                <w:bCs/>
                <w:color w:val="000000"/>
                <w:sz w:val="22"/>
                <w:szCs w:val="22"/>
                <w:lang w:val="en-GB" w:eastAsia="en-GB"/>
              </w:rPr>
              <w:t>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516" w:type="dxa"/>
            <w:gridSpan w:val="2"/>
          </w:tcPr>
          <w:p>
            <w:pPr>
              <w:jc w:val="both"/>
              <w:rPr>
                <w:rFonts w:ascii="Arial" w:hAnsi="Arial" w:cs="Arial"/>
                <w:b/>
                <w:bCs/>
                <w:color w:val="000000"/>
                <w:sz w:val="22"/>
                <w:szCs w:val="22"/>
                <w:lang w:val="en-GB" w:eastAsia="en-GB"/>
              </w:rPr>
            </w:pPr>
            <w:r>
              <w:rPr>
                <w:rFonts w:ascii="Arial" w:hAnsi="Arial" w:cs="Arial"/>
                <w:b/>
                <w:bCs/>
                <w:color w:val="000000"/>
                <w:sz w:val="22"/>
                <w:szCs w:val="22"/>
                <w:lang w:val="en-GB" w:eastAsia="en-GB"/>
              </w:rPr>
              <w:t xml:space="preserve">                                               Total %</w:t>
            </w:r>
          </w:p>
        </w:tc>
        <w:tc>
          <w:tcPr>
            <w:tcW w:w="1984" w:type="dxa"/>
          </w:tcPr>
          <w:p>
            <w:pPr>
              <w:jc w:val="both"/>
              <w:rPr>
                <w:rFonts w:ascii="Arial" w:hAnsi="Arial" w:cs="Arial"/>
                <w:b/>
                <w:bCs/>
                <w:color w:val="000000"/>
                <w:sz w:val="22"/>
                <w:szCs w:val="22"/>
                <w:lang w:val="en-GB" w:eastAsia="en-GB"/>
              </w:rPr>
            </w:pPr>
            <w:r>
              <w:rPr>
                <w:rFonts w:ascii="Arial" w:hAnsi="Arial" w:cs="Arial"/>
                <w:b/>
                <w:bCs/>
                <w:color w:val="000000"/>
                <w:sz w:val="22"/>
                <w:szCs w:val="22"/>
                <w:lang w:val="en-GB" w:eastAsia="en-GB"/>
              </w:rPr>
              <w:t>100 %</w:t>
            </w:r>
          </w:p>
        </w:tc>
      </w:tr>
    </w:tbl>
    <w:p>
      <w:pPr>
        <w:jc w:val="both"/>
        <w:rPr>
          <w:rFonts w:ascii="Arial" w:hAnsi="Arial" w:cs="Arial"/>
          <w:color w:val="000000"/>
          <w:lang w:val="en-GB"/>
        </w:rPr>
      </w:pPr>
    </w:p>
    <w:p>
      <w:pPr>
        <w:ind w:left="720" w:hanging="720"/>
        <w:jc w:val="both"/>
        <w:rPr>
          <w:rFonts w:ascii="Arial" w:hAnsi="Arial" w:cs="Arial"/>
          <w:b/>
          <w:color w:val="000000"/>
          <w:lang w:val="en-GB"/>
        </w:rPr>
      </w:pPr>
      <w:r>
        <w:rPr>
          <w:rFonts w:ascii="Arial" w:hAnsi="Arial" w:cs="Arial"/>
          <w:bCs/>
          <w:color w:val="000000"/>
          <w:lang w:val="en-GB"/>
        </w:rPr>
        <w:t>9.</w:t>
      </w:r>
      <w:r>
        <w:rPr>
          <w:rFonts w:ascii="Arial" w:hAnsi="Arial" w:cs="Arial"/>
          <w:color w:val="000000"/>
          <w:lang w:val="en-GB"/>
        </w:rPr>
        <w:tab/>
      </w:r>
      <w:r>
        <w:rPr>
          <w:rFonts w:ascii="Arial" w:hAnsi="Arial" w:cs="Arial"/>
          <w:color w:val="000000"/>
          <w:lang w:val="en-GB"/>
        </w:rPr>
        <w:t>Your proposal should be submitted as per the following instructions:</w:t>
      </w:r>
    </w:p>
    <w:p>
      <w:pPr>
        <w:rPr>
          <w:rFonts w:ascii="Arial" w:hAnsi="Arial" w:cs="Arial"/>
          <w:color w:val="000000"/>
          <w:lang w:val="en-GB"/>
        </w:rPr>
      </w:pPr>
    </w:p>
    <w:p>
      <w:pPr>
        <w:ind w:left="1134" w:hanging="425"/>
        <w:jc w:val="both"/>
        <w:rPr>
          <w:rFonts w:ascii="Arial" w:hAnsi="Arial" w:cs="Arial"/>
          <w:color w:val="000000"/>
          <w:lang w:val="en-GB"/>
        </w:rPr>
      </w:pPr>
      <w:r>
        <w:rPr>
          <w:rFonts w:ascii="Arial" w:hAnsi="Arial" w:cs="Arial"/>
          <w:color w:val="000000"/>
          <w:lang w:val="en-GB"/>
        </w:rPr>
        <w:t xml:space="preserve">(i) </w:t>
      </w:r>
      <w:r>
        <w:rPr>
          <w:rFonts w:ascii="Arial" w:hAnsi="Arial" w:cs="Arial"/>
          <w:color w:val="000000"/>
          <w:lang w:val="en-GB"/>
        </w:rPr>
        <w:tab/>
      </w:r>
      <w:r>
        <w:rPr>
          <w:rFonts w:ascii="Arial" w:hAnsi="Arial" w:cs="Arial"/>
          <w:b/>
          <w:bCs/>
          <w:color w:val="000000"/>
          <w:lang w:val="en-GB"/>
        </w:rPr>
        <w:t>Prices:</w:t>
      </w:r>
      <w:r>
        <w:rPr>
          <w:rFonts w:ascii="Arial" w:hAnsi="Arial" w:cs="Arial"/>
          <w:color w:val="000000"/>
          <w:lang w:val="en-GB"/>
        </w:rPr>
        <w:t xml:space="preserve"> </w:t>
      </w:r>
    </w:p>
    <w:p>
      <w:pPr>
        <w:ind w:left="1134"/>
        <w:jc w:val="both"/>
        <w:rPr>
          <w:rFonts w:ascii="Arial" w:hAnsi="Arial" w:cs="Arial"/>
          <w:color w:val="000000"/>
          <w:lang w:val="en-GB"/>
        </w:rPr>
      </w:pPr>
      <w:r>
        <w:rPr>
          <w:rFonts w:ascii="Arial" w:hAnsi="Arial" w:cs="Arial"/>
          <w:color w:val="000000"/>
          <w:lang w:val="en-GB"/>
        </w:rPr>
        <w:t xml:space="preserve">The financial proposal shall be inclusive of all expenses deemed necessary by the Individual Consultant for the performance of the contract. </w:t>
      </w:r>
    </w:p>
    <w:p>
      <w:pPr>
        <w:ind w:left="720"/>
        <w:jc w:val="both"/>
        <w:rPr>
          <w:rFonts w:ascii="Arial" w:hAnsi="Arial" w:cs="Arial"/>
          <w:color w:val="000000"/>
          <w:lang w:val="en-GB"/>
        </w:rPr>
      </w:pPr>
    </w:p>
    <w:p>
      <w:pPr>
        <w:ind w:left="1134" w:hanging="425"/>
        <w:jc w:val="both"/>
        <w:rPr>
          <w:rFonts w:ascii="Arial" w:hAnsi="Arial" w:cs="Arial"/>
          <w:color w:val="000000"/>
          <w:lang w:val="en-GB"/>
        </w:rPr>
      </w:pPr>
      <w:r>
        <w:rPr>
          <w:rFonts w:ascii="Arial" w:hAnsi="Arial" w:cs="Arial"/>
          <w:color w:val="000000"/>
          <w:lang w:val="en-GB"/>
        </w:rPr>
        <w:t>(ii)</w:t>
      </w:r>
      <w:r>
        <w:rPr>
          <w:rFonts w:ascii="Arial" w:hAnsi="Arial" w:cs="Arial"/>
          <w:color w:val="000000"/>
          <w:lang w:val="en-GB"/>
        </w:rPr>
        <w:tab/>
      </w:r>
      <w:r>
        <w:rPr>
          <w:rFonts w:ascii="Arial" w:hAnsi="Arial" w:cs="Arial"/>
          <w:b/>
          <w:bCs/>
          <w:color w:val="000000"/>
          <w:lang w:val="en-GB"/>
        </w:rPr>
        <w:t>Evaluation and Award of the Contract</w:t>
      </w:r>
      <w:r>
        <w:rPr>
          <w:rFonts w:ascii="Arial" w:hAnsi="Arial" w:cs="Arial"/>
          <w:color w:val="000000"/>
          <w:lang w:val="en-GB"/>
        </w:rPr>
        <w:t xml:space="preserve">: </w:t>
      </w:r>
    </w:p>
    <w:p>
      <w:pPr>
        <w:ind w:left="1134"/>
        <w:jc w:val="both"/>
        <w:rPr>
          <w:rFonts w:ascii="Arial" w:hAnsi="Arial" w:cs="Arial"/>
          <w:color w:val="000000"/>
          <w:lang w:val="en-GB"/>
        </w:rPr>
      </w:pPr>
      <w:r>
        <w:rPr>
          <w:rFonts w:ascii="Arial" w:hAnsi="Arial" w:cs="Arial"/>
          <w:color w:val="000000"/>
          <w:lang w:val="en-GB"/>
        </w:rPr>
        <w:t>Expressions of Interest determined to be formally compliant to the requirements will be further evaluated technically.</w:t>
      </w:r>
    </w:p>
    <w:p>
      <w:pPr>
        <w:ind w:left="1134"/>
        <w:jc w:val="both"/>
        <w:rPr>
          <w:rFonts w:ascii="Arial" w:hAnsi="Arial" w:cs="Arial"/>
          <w:color w:val="000000"/>
          <w:lang w:val="en-GB"/>
        </w:rPr>
      </w:pPr>
    </w:p>
    <w:p>
      <w:pPr>
        <w:ind w:left="1134"/>
        <w:jc w:val="both"/>
        <w:rPr>
          <w:rFonts w:ascii="Arial" w:hAnsi="Arial" w:cs="Arial"/>
          <w:color w:val="000000"/>
          <w:lang w:val="en-GB"/>
        </w:rPr>
      </w:pPr>
      <w:r>
        <w:rPr>
          <w:rFonts w:ascii="Arial" w:hAnsi="Arial" w:cs="Arial"/>
          <w:color w:val="000000"/>
          <w:lang w:val="en-GB"/>
        </w:rPr>
        <w:t xml:space="preserve">An Expression of Interest is considered compliant to the requirements if: </w:t>
      </w:r>
    </w:p>
    <w:p>
      <w:pPr>
        <w:numPr>
          <w:ilvl w:val="0"/>
          <w:numId w:val="6"/>
        </w:numPr>
        <w:ind w:left="1560"/>
        <w:jc w:val="both"/>
        <w:rPr>
          <w:rFonts w:ascii="Arial" w:hAnsi="Arial" w:cs="Arial"/>
          <w:color w:val="000000"/>
          <w:lang w:val="en-GB"/>
        </w:rPr>
      </w:pPr>
      <w:r>
        <w:rPr>
          <w:rFonts w:ascii="Arial" w:hAnsi="Arial" w:cs="Arial"/>
          <w:color w:val="000000"/>
          <w:lang w:val="en-GB"/>
        </w:rPr>
        <w:t>It fulfils the formal requirements (see Paragraphs 2,3,4,5,6 and 7 above),</w:t>
      </w:r>
    </w:p>
    <w:p>
      <w:pPr>
        <w:numPr>
          <w:ilvl w:val="0"/>
          <w:numId w:val="6"/>
        </w:numPr>
        <w:ind w:left="1560"/>
        <w:jc w:val="both"/>
        <w:rPr>
          <w:rFonts w:ascii="Arial" w:hAnsi="Arial" w:cs="Arial"/>
          <w:color w:val="000000"/>
          <w:lang w:val="en-GB"/>
        </w:rPr>
      </w:pPr>
      <w:r>
        <w:rPr>
          <w:rFonts w:ascii="Arial" w:hAnsi="Arial" w:cs="Arial"/>
          <w:color w:val="000000"/>
          <w:lang w:val="en-GB"/>
        </w:rPr>
        <w:t xml:space="preserve">The financial proposal does not exceed the maximum available budget for the contract. </w:t>
      </w:r>
    </w:p>
    <w:p>
      <w:pPr>
        <w:ind w:left="1080"/>
        <w:jc w:val="both"/>
        <w:rPr>
          <w:rFonts w:ascii="Arial" w:hAnsi="Arial" w:cs="Arial"/>
          <w:color w:val="000000"/>
          <w:lang w:val="en-GB"/>
        </w:rPr>
      </w:pPr>
    </w:p>
    <w:p>
      <w:pPr>
        <w:ind w:left="1080"/>
        <w:jc w:val="both"/>
        <w:rPr>
          <w:rFonts w:ascii="Arial" w:hAnsi="Arial" w:cs="Arial"/>
          <w:color w:val="000000"/>
          <w:lang w:val="en-GB"/>
        </w:rPr>
      </w:pPr>
      <w:r>
        <w:rPr>
          <w:rFonts w:ascii="Arial" w:hAnsi="Arial" w:cs="Arial"/>
          <w:color w:val="000000"/>
          <w:lang w:val="en-GB"/>
        </w:rPr>
        <w:t xml:space="preserve">The award will be made to the applicant who obtains the highest technical score. Expressions of Interest not obtaining a minimum score of 70% will be rejected. </w:t>
      </w:r>
    </w:p>
    <w:p>
      <w:pPr>
        <w:ind w:left="720"/>
        <w:jc w:val="both"/>
        <w:rPr>
          <w:rFonts w:ascii="Arial" w:hAnsi="Arial" w:cs="Arial"/>
          <w:color w:val="000000"/>
          <w:lang w:val="en-GB"/>
        </w:rPr>
      </w:pPr>
    </w:p>
    <w:p>
      <w:pPr>
        <w:ind w:left="720"/>
        <w:jc w:val="both"/>
        <w:rPr>
          <w:rFonts w:ascii="Arial" w:hAnsi="Arial" w:cs="Arial"/>
          <w:color w:val="000000"/>
          <w:lang w:val="en-GB"/>
        </w:rPr>
      </w:pPr>
      <w:r>
        <w:rPr>
          <w:rFonts w:ascii="Arial" w:hAnsi="Arial" w:cs="Arial"/>
          <w:color w:val="000000"/>
          <w:lang w:val="en-GB"/>
        </w:rPr>
        <w:t xml:space="preserve">(iii) </w:t>
      </w:r>
      <w:r>
        <w:rPr>
          <w:rFonts w:ascii="Arial" w:hAnsi="Arial" w:cs="Arial"/>
          <w:b/>
          <w:bCs/>
          <w:color w:val="000000"/>
          <w:lang w:val="en-GB"/>
        </w:rPr>
        <w:t>Validity of the Expression of Interest</w:t>
      </w:r>
      <w:r>
        <w:rPr>
          <w:rFonts w:ascii="Arial" w:hAnsi="Arial" w:cs="Arial"/>
          <w:color w:val="000000"/>
          <w:lang w:val="en-GB"/>
        </w:rPr>
        <w:t xml:space="preserve">: </w:t>
      </w:r>
    </w:p>
    <w:p>
      <w:pPr>
        <w:ind w:left="1134"/>
        <w:jc w:val="both"/>
        <w:rPr>
          <w:rFonts w:ascii="Arial" w:hAnsi="Arial" w:cs="Arial"/>
          <w:color w:val="000000"/>
          <w:lang w:val="en-GB"/>
        </w:rPr>
      </w:pPr>
      <w:r>
        <w:rPr>
          <w:rFonts w:ascii="Arial" w:hAnsi="Arial" w:cs="Arial"/>
          <w:color w:val="000000"/>
          <w:lang w:val="en-GB"/>
        </w:rPr>
        <w:t>Your Expression of Interest should be valid for a period of 90 days from the date of deadline for submission indicated in Paragraph 6 above.</w:t>
      </w:r>
    </w:p>
    <w:p>
      <w:pPr>
        <w:ind w:left="720"/>
        <w:jc w:val="both"/>
        <w:rPr>
          <w:rFonts w:ascii="Arial" w:hAnsi="Arial" w:cs="Arial"/>
          <w:color w:val="000000"/>
          <w:lang w:val="en-GB"/>
        </w:rPr>
      </w:pPr>
    </w:p>
    <w:p>
      <w:pPr>
        <w:ind w:left="720" w:hanging="720"/>
        <w:jc w:val="both"/>
        <w:rPr>
          <w:rFonts w:ascii="Arial" w:hAnsi="Arial" w:cs="Arial"/>
          <w:color w:val="000000"/>
          <w:lang w:val="en-GB"/>
        </w:rPr>
      </w:pPr>
      <w:r>
        <w:rPr>
          <w:rFonts w:ascii="Arial" w:hAnsi="Arial" w:cs="Arial"/>
          <w:color w:val="000000"/>
          <w:lang w:val="en-GB"/>
        </w:rPr>
        <w:t xml:space="preserve">10. </w:t>
      </w:r>
      <w:r>
        <w:rPr>
          <w:rFonts w:ascii="Arial" w:hAnsi="Arial" w:cs="Arial"/>
          <w:color w:val="000000"/>
          <w:lang w:val="en-GB"/>
        </w:rPr>
        <w:tab/>
      </w:r>
      <w:bookmarkStart w:id="8" w:name="_Hlk74251104"/>
      <w:r>
        <w:rPr>
          <w:rFonts w:ascii="Arial" w:hAnsi="Arial" w:cs="Arial"/>
          <w:color w:val="000000"/>
          <w:lang w:val="en-GB"/>
        </w:rPr>
        <w:t xml:space="preserve">The assignment is expected to commence within one (1) week from the date of signature of the contract by MITI and the consultant.  </w:t>
      </w:r>
    </w:p>
    <w:bookmarkEnd w:id="8"/>
    <w:p>
      <w:pPr>
        <w:jc w:val="both"/>
        <w:rPr>
          <w:rFonts w:ascii="Arial" w:hAnsi="Arial" w:cs="Arial"/>
          <w:color w:val="000000"/>
          <w:lang w:val="en-GB"/>
        </w:rPr>
      </w:pPr>
    </w:p>
    <w:p>
      <w:pPr>
        <w:numPr>
          <w:ilvl w:val="0"/>
          <w:numId w:val="7"/>
        </w:numPr>
        <w:ind w:left="720" w:hanging="720"/>
        <w:jc w:val="both"/>
        <w:rPr>
          <w:rFonts w:ascii="Arial" w:hAnsi="Arial" w:cs="Arial"/>
          <w:color w:val="000000"/>
          <w:lang w:val="en-GB"/>
        </w:rPr>
      </w:pPr>
      <w:r>
        <w:rPr>
          <w:rFonts w:ascii="Arial" w:hAnsi="Arial" w:cs="Arial"/>
          <w:color w:val="000000"/>
          <w:lang w:val="en-GB"/>
        </w:rPr>
        <w:t>Additional requests for information and clarifications can be made until 7 working days prior to deadline indicated in paragraph 6 above, from the</w:t>
      </w:r>
      <w:r>
        <w:rPr>
          <w:rFonts w:ascii="Arial" w:hAnsi="Arial" w:cs="Arial"/>
          <w:color w:val="000000"/>
        </w:rPr>
        <w:t xml:space="preserve"> following:</w:t>
      </w:r>
    </w:p>
    <w:p>
      <w:pPr>
        <w:numPr>
          <w:ilvl w:val="0"/>
          <w:numId w:val="7"/>
        </w:numPr>
        <w:ind w:left="720" w:hanging="720"/>
        <w:jc w:val="both"/>
        <w:rPr>
          <w:rFonts w:ascii="Arial" w:hAnsi="Arial" w:cs="Arial"/>
          <w:color w:val="000000"/>
          <w:lang w:val="en-GB"/>
        </w:rPr>
      </w:pPr>
    </w:p>
    <w:p>
      <w:pPr>
        <w:ind w:firstLine="720"/>
        <w:jc w:val="center"/>
        <w:rPr>
          <w:rFonts w:ascii="Arial" w:hAnsi="Arial" w:cs="Arial"/>
          <w:b/>
          <w:lang w:val="en-GB"/>
        </w:rPr>
      </w:pPr>
      <w:r>
        <w:rPr>
          <w:rFonts w:ascii="Arial" w:hAnsi="Arial" w:cs="Arial"/>
          <w:lang w:val="en-GB"/>
        </w:rPr>
        <w:t xml:space="preserve">The Procuring entity: </w:t>
      </w:r>
      <w:r>
        <w:rPr>
          <w:rFonts w:ascii="Arial" w:hAnsi="Arial" w:cs="Arial"/>
          <w:b/>
          <w:i/>
          <w:lang w:val="en-GB"/>
        </w:rPr>
        <w:t>COMESA Secretariat</w:t>
      </w:r>
    </w:p>
    <w:p>
      <w:pPr>
        <w:jc w:val="center"/>
        <w:rPr>
          <w:rFonts w:ascii="Arial" w:hAnsi="Arial" w:cs="Arial"/>
          <w:i/>
        </w:rPr>
      </w:pPr>
      <w:r>
        <w:rPr>
          <w:rFonts w:ascii="Arial" w:hAnsi="Arial" w:cs="Arial"/>
        </w:rPr>
        <w:t xml:space="preserve">Contact person: </w:t>
      </w:r>
      <w:r>
        <w:rPr>
          <w:rFonts w:ascii="Arial" w:hAnsi="Arial" w:cs="Arial"/>
          <w:b/>
          <w:i/>
        </w:rPr>
        <w:t>Aidah F. Tembo</w:t>
      </w:r>
    </w:p>
    <w:p>
      <w:pPr>
        <w:ind w:left="720" w:firstLine="720"/>
        <w:jc w:val="center"/>
        <w:rPr>
          <w:rFonts w:ascii="Arial" w:hAnsi="Arial" w:cs="Arial"/>
        </w:rPr>
      </w:pPr>
    </w:p>
    <w:p>
      <w:pPr>
        <w:ind w:left="720"/>
        <w:jc w:val="center"/>
        <w:rPr>
          <w:rFonts w:ascii="Arial" w:hAnsi="Arial" w:cs="Arial"/>
          <w:b/>
          <w:bCs/>
          <w:i/>
          <w:lang w:val="de-DE"/>
        </w:rPr>
      </w:pPr>
      <w:r>
        <w:rPr>
          <w:rFonts w:ascii="Arial" w:hAnsi="Arial" w:cs="Arial"/>
          <w:lang w:val="de-DE"/>
        </w:rPr>
        <w:t xml:space="preserve">E-mail: </w:t>
      </w:r>
      <w:r>
        <w:fldChar w:fldCharType="begin"/>
      </w:r>
      <w:r>
        <w:instrText xml:space="preserve"> HYPERLINK "mailto:atembo@comesa.int" </w:instrText>
      </w:r>
      <w:r>
        <w:fldChar w:fldCharType="separate"/>
      </w:r>
      <w:r>
        <w:rPr>
          <w:rStyle w:val="37"/>
          <w:rFonts w:ascii="Arial" w:hAnsi="Arial" w:cs="Arial"/>
          <w:b/>
          <w:i/>
          <w:iCs/>
          <w:lang w:val="de-DE"/>
        </w:rPr>
        <w:t>atembo@comesa.int</w:t>
      </w:r>
      <w:r>
        <w:rPr>
          <w:rStyle w:val="37"/>
          <w:rFonts w:ascii="Arial" w:hAnsi="Arial" w:cs="Arial"/>
          <w:b/>
          <w:i/>
          <w:iCs/>
          <w:lang w:val="de-DE"/>
        </w:rPr>
        <w:fldChar w:fldCharType="end"/>
      </w:r>
      <w:r>
        <w:rPr>
          <w:rFonts w:ascii="Arial" w:hAnsi="Arial" w:cs="Arial"/>
          <w:b/>
          <w:i/>
          <w:iCs/>
          <w:lang w:val="de-DE"/>
        </w:rPr>
        <w:t xml:space="preserve">; </w:t>
      </w:r>
      <w:r>
        <w:fldChar w:fldCharType="begin"/>
      </w:r>
      <w:r>
        <w:instrText xml:space="preserve"> HYPERLINK "mailto:smwesigwa@comesa.int" </w:instrText>
      </w:r>
      <w:r>
        <w:fldChar w:fldCharType="separate"/>
      </w:r>
      <w:r>
        <w:rPr>
          <w:rStyle w:val="37"/>
          <w:rFonts w:ascii="Arial" w:hAnsi="Arial" w:cs="Arial"/>
          <w:b/>
          <w:bCs/>
          <w:i/>
          <w:iCs/>
          <w:lang w:val="de-DE"/>
        </w:rPr>
        <w:t>smwesigwa@comesa.int</w:t>
      </w:r>
      <w:r>
        <w:rPr>
          <w:rStyle w:val="37"/>
          <w:rFonts w:ascii="Arial" w:hAnsi="Arial" w:cs="Arial"/>
          <w:b/>
          <w:bCs/>
          <w:i/>
          <w:iCs/>
          <w:lang w:val="de-DE"/>
        </w:rPr>
        <w:fldChar w:fldCharType="end"/>
      </w:r>
      <w:r>
        <w:rPr>
          <w:rFonts w:ascii="Arial" w:hAnsi="Arial" w:cs="Arial"/>
          <w:b/>
          <w:bCs/>
          <w:i/>
          <w:iCs/>
          <w:lang w:val="de-DE"/>
        </w:rPr>
        <w:t>;</w:t>
      </w:r>
    </w:p>
    <w:p>
      <w:pPr>
        <w:rPr>
          <w:rFonts w:ascii="Arial" w:hAnsi="Arial" w:cs="Arial"/>
          <w:lang w:val="de-DE"/>
        </w:rPr>
      </w:pPr>
      <w:r>
        <w:rPr>
          <w:rStyle w:val="37"/>
          <w:rFonts w:ascii="Arial" w:hAnsi="Arial" w:cs="Arial"/>
          <w:b/>
          <w:i/>
          <w:u w:val="none"/>
          <w:lang w:val="de-DE"/>
        </w:rPr>
        <w:tab/>
      </w:r>
      <w:r>
        <w:rPr>
          <w:rFonts w:ascii="Arial" w:hAnsi="Arial" w:cs="Arial"/>
          <w:b/>
          <w:i/>
          <w:lang w:val="de-DE"/>
        </w:rPr>
        <w:tab/>
      </w:r>
    </w:p>
    <w:p>
      <w:pPr>
        <w:ind w:left="720" w:hanging="720"/>
        <w:jc w:val="both"/>
        <w:rPr>
          <w:rFonts w:ascii="Arial" w:hAnsi="Arial" w:cs="Arial"/>
          <w:lang w:val="en-GB"/>
        </w:rPr>
      </w:pPr>
      <w:r>
        <w:rPr>
          <w:rFonts w:ascii="Arial" w:hAnsi="Arial" w:cs="Arial"/>
          <w:b/>
          <w:lang w:val="de-DE"/>
        </w:rPr>
        <w:tab/>
      </w:r>
      <w:r>
        <w:rPr>
          <w:rFonts w:ascii="Arial" w:hAnsi="Arial" w:cs="Arial"/>
          <w:lang w:val="en-GB"/>
        </w:rPr>
        <w:t>The answers on the questions received will be sent to the Consultant and all questions received as well as the answers to them will be posted on the COMESA Secretariat’s website at the latest 3 working days before the deadline for submission of applications.</w:t>
      </w:r>
    </w:p>
    <w:p>
      <w:pPr>
        <w:rPr>
          <w:rFonts w:ascii="Arial" w:hAnsi="Arial" w:cs="Arial"/>
          <w:b/>
          <w:lang w:val="en-GB"/>
        </w:rPr>
      </w:pPr>
    </w:p>
    <w:p>
      <w:pPr>
        <w:rPr>
          <w:rFonts w:ascii="Arial" w:hAnsi="Arial" w:cs="Arial"/>
          <w:b/>
          <w:lang w:val="en-GB"/>
        </w:rPr>
      </w:pPr>
      <w:r>
        <w:rPr>
          <w:rFonts w:ascii="Arial" w:hAnsi="Arial" w:cs="Arial"/>
          <w:b/>
          <w:lang w:val="en-GB"/>
        </w:rPr>
        <w:t>ANNEXES:</w:t>
      </w:r>
    </w:p>
    <w:p>
      <w:pPr>
        <w:rPr>
          <w:rFonts w:ascii="Arial" w:hAnsi="Arial" w:cs="Arial"/>
          <w:lang w:val="en-GB"/>
        </w:rPr>
      </w:pPr>
    </w:p>
    <w:p>
      <w:pPr>
        <w:rPr>
          <w:rFonts w:ascii="Arial" w:hAnsi="Arial" w:cs="Arial"/>
          <w:b/>
          <w:lang w:val="en-GB"/>
        </w:rPr>
      </w:pPr>
      <w:r>
        <w:rPr>
          <w:rFonts w:ascii="Arial" w:hAnsi="Arial" w:cs="Arial"/>
          <w:lang w:val="en-GB"/>
        </w:rPr>
        <w:t xml:space="preserve">ANNEX 1: </w:t>
      </w:r>
      <w:r>
        <w:rPr>
          <w:rFonts w:ascii="Arial" w:hAnsi="Arial" w:cs="Arial"/>
          <w:b/>
          <w:lang w:val="en-GB"/>
        </w:rPr>
        <w:t>Terms of Reference</w:t>
      </w:r>
    </w:p>
    <w:p>
      <w:pPr>
        <w:rPr>
          <w:rFonts w:ascii="Arial" w:hAnsi="Arial" w:cs="Arial"/>
          <w:lang w:val="en-GB"/>
        </w:rPr>
      </w:pPr>
      <w:r>
        <w:rPr>
          <w:rFonts w:ascii="Arial" w:hAnsi="Arial" w:cs="Arial"/>
          <w:lang w:val="en-GB"/>
        </w:rPr>
        <w:t>ANNEX 2</w:t>
      </w:r>
      <w:r>
        <w:rPr>
          <w:rFonts w:ascii="Arial" w:hAnsi="Arial" w:cs="Arial"/>
          <w:b/>
          <w:lang w:val="en-GB"/>
        </w:rPr>
        <w:t>: Expression of Interest Forms</w:t>
      </w:r>
    </w:p>
    <w:p>
      <w:pPr>
        <w:rPr>
          <w:rFonts w:ascii="Arial" w:hAnsi="Arial" w:cs="Arial"/>
          <w:lang w:val="en-GB"/>
        </w:rPr>
      </w:pPr>
    </w:p>
    <w:p>
      <w:pPr>
        <w:rPr>
          <w:rFonts w:ascii="Arial" w:hAnsi="Arial" w:cs="Arial"/>
          <w:b/>
          <w:lang w:val="en-GB"/>
        </w:rPr>
      </w:pPr>
      <w:r>
        <w:rPr>
          <w:rFonts w:ascii="Arial" w:hAnsi="Arial" w:cs="Arial"/>
          <w:b/>
          <w:lang w:val="en-GB"/>
        </w:rPr>
        <w:t>Sincerely,</w:t>
      </w:r>
    </w:p>
    <w:p>
      <w:pPr>
        <w:rPr>
          <w:rFonts w:ascii="Arial" w:hAnsi="Arial" w:cs="Arial"/>
          <w:lang w:val="en-GB"/>
        </w:rPr>
      </w:pPr>
    </w:p>
    <w:p>
      <w:pPr>
        <w:rPr>
          <w:rFonts w:ascii="Arial" w:hAnsi="Arial" w:cs="Arial"/>
          <w:lang w:val="en-GB"/>
        </w:rPr>
      </w:pPr>
      <w:r>
        <w:rPr>
          <w:rFonts w:ascii="Arial" w:hAnsi="Arial" w:cs="Arial"/>
          <w:b/>
          <w:lang w:val="en-GB"/>
        </w:rPr>
        <w:t>Name:</w:t>
      </w:r>
      <w:r>
        <w:rPr>
          <w:rFonts w:ascii="Arial" w:hAnsi="Arial" w:cs="Arial"/>
          <w:b/>
          <w:lang w:val="en-GB"/>
        </w:rPr>
        <w:tab/>
      </w:r>
      <w:r>
        <w:rPr>
          <w:rFonts w:ascii="Arial" w:hAnsi="Arial" w:cs="Arial"/>
          <w:lang w:val="en-GB"/>
        </w:rPr>
        <w:t>Silver Mwesigwa</w:t>
      </w:r>
    </w:p>
    <w:p>
      <w:pPr>
        <w:rPr>
          <w:rFonts w:ascii="Arial" w:hAnsi="Arial" w:cs="Arial"/>
          <w:lang w:val="en-GB"/>
        </w:rPr>
      </w:pPr>
      <w:r>
        <w:rPr>
          <w:rFonts w:ascii="Arial" w:hAnsi="Arial" w:cs="Arial"/>
          <w:b/>
          <w:lang w:val="en-GB"/>
        </w:rPr>
        <w:t>Title:</w:t>
      </w:r>
      <w:r>
        <w:rPr>
          <w:rFonts w:ascii="Arial" w:hAnsi="Arial" w:cs="Arial"/>
          <w:b/>
          <w:lang w:val="en-GB"/>
        </w:rPr>
        <w:tab/>
      </w:r>
      <w:r>
        <w:rPr>
          <w:rFonts w:ascii="Arial" w:hAnsi="Arial" w:cs="Arial"/>
          <w:b/>
          <w:lang w:val="en-GB"/>
        </w:rPr>
        <w:tab/>
      </w:r>
      <w:r>
        <w:rPr>
          <w:rFonts w:ascii="Arial" w:hAnsi="Arial" w:cs="Arial"/>
          <w:lang w:val="en-GB"/>
        </w:rPr>
        <w:t xml:space="preserve">Head of Procurement </w:t>
      </w:r>
    </w:p>
    <w:p>
      <w:pPr>
        <w:pStyle w:val="16"/>
        <w:tabs>
          <w:tab w:val="left" w:pos="720"/>
          <w:tab w:val="left" w:pos="1440"/>
          <w:tab w:val="left" w:pos="2880"/>
          <w:tab w:val="right" w:leader="dot" w:pos="8640"/>
        </w:tabs>
        <w:jc w:val="left"/>
        <w:rPr>
          <w:rFonts w:ascii="Arial" w:hAnsi="Arial" w:cs="Arial"/>
        </w:rPr>
      </w:pPr>
      <w:r>
        <w:rPr>
          <w:rFonts w:ascii="Arial" w:hAnsi="Arial" w:cs="Arial"/>
          <w:b/>
          <w:lang w:val="en-GB"/>
        </w:rPr>
        <w:t xml:space="preserve">Date: </w:t>
      </w:r>
      <w:r>
        <w:rPr>
          <w:rFonts w:ascii="Arial" w:hAnsi="Arial" w:cs="Arial"/>
          <w:b/>
          <w:lang w:val="en-GB"/>
        </w:rPr>
        <w:tab/>
      </w:r>
      <w:r>
        <w:rPr>
          <w:rFonts w:ascii="Arial" w:hAnsi="Arial" w:cs="Arial"/>
          <w:b/>
          <w:lang w:val="en-GB"/>
        </w:rPr>
        <w:tab/>
      </w:r>
      <w:r>
        <w:rPr>
          <w:rFonts w:ascii="Arial" w:hAnsi="Arial" w:cs="Arial"/>
        </w:rPr>
        <w:t>4 August 2023</w:t>
      </w: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sectPr>
          <w:headerReference r:id="rId6" w:type="first"/>
          <w:footerReference r:id="rId9" w:type="first"/>
          <w:headerReference r:id="rId4" w:type="default"/>
          <w:footerReference r:id="rId7" w:type="default"/>
          <w:headerReference r:id="rId5" w:type="even"/>
          <w:footerReference r:id="rId8" w:type="even"/>
          <w:footnotePr>
            <w:numRestart w:val="eachPage"/>
          </w:footnotePr>
          <w:pgSz w:w="11909" w:h="16834"/>
          <w:pgMar w:top="1080" w:right="1584" w:bottom="1440" w:left="1584" w:header="576" w:footer="576" w:gutter="0"/>
          <w:cols w:space="720" w:num="1"/>
          <w:titlePg/>
          <w:docGrid w:linePitch="360" w:charSpace="0"/>
        </w:sectPr>
      </w:pPr>
    </w:p>
    <w:p>
      <w:pPr>
        <w:pStyle w:val="16"/>
        <w:tabs>
          <w:tab w:val="left" w:pos="720"/>
          <w:tab w:val="left" w:pos="1440"/>
          <w:tab w:val="left" w:pos="2880"/>
          <w:tab w:val="right" w:leader="dot" w:pos="8640"/>
        </w:tabs>
        <w:jc w:val="center"/>
        <w:rPr>
          <w:rFonts w:ascii="Arial" w:hAnsi="Arial" w:cs="Arial"/>
          <w:b/>
          <w:lang w:val="en-GB"/>
        </w:rPr>
      </w:pPr>
    </w:p>
    <w:p>
      <w:pPr>
        <w:jc w:val="center"/>
        <w:rPr>
          <w:rFonts w:ascii="Arial" w:hAnsi="Arial" w:cs="Arial"/>
          <w:b/>
          <w:lang w:val="en-GB"/>
        </w:rPr>
      </w:pPr>
      <w:r>
        <w:rPr>
          <w:rFonts w:ascii="Arial" w:hAnsi="Arial" w:cs="Arial"/>
          <w:b/>
          <w:lang w:val="en-GB"/>
        </w:rPr>
        <w:t>ANNEX 1: TERMS OF REFERENCE</w:t>
      </w:r>
    </w:p>
    <w:p>
      <w:pPr>
        <w:jc w:val="both"/>
        <w:rPr>
          <w:rFonts w:ascii="Arial" w:hAnsi="Arial" w:eastAsia="Calibri" w:cs="Arial"/>
          <w:lang w:val="en-ZA"/>
        </w:rPr>
      </w:pPr>
    </w:p>
    <w:p>
      <w:pPr>
        <w:jc w:val="both"/>
        <w:rPr>
          <w:rFonts w:ascii="Arial" w:hAnsi="Arial" w:cs="Arial"/>
        </w:rPr>
      </w:pPr>
      <w:bookmarkStart w:id="9" w:name="_Hlk18077263"/>
    </w:p>
    <w:bookmarkEnd w:id="9"/>
    <w:p>
      <w:pPr>
        <w:spacing w:after="200" w:line="276" w:lineRule="auto"/>
        <w:jc w:val="center"/>
        <w:rPr>
          <w:rFonts w:ascii="Arial" w:hAnsi="Arial" w:eastAsia="Calibri" w:cs="Arial"/>
          <w:b/>
          <w:sz w:val="28"/>
          <w:szCs w:val="28"/>
          <w:lang w:val="en-ZW"/>
        </w:rPr>
      </w:pPr>
      <w:r>
        <w:rPr>
          <w:rFonts w:ascii="Arial" w:hAnsi="Arial" w:eastAsia="Calibri" w:cs="Arial"/>
          <w:b/>
          <w:sz w:val="28"/>
          <w:szCs w:val="28"/>
          <w:lang w:val="en-ZW"/>
        </w:rPr>
        <w:t>COMMON MARKET FOR EASTERN AND SOUTHERN AFRICA</w:t>
      </w:r>
    </w:p>
    <w:p>
      <w:pPr>
        <w:spacing w:after="200" w:line="276" w:lineRule="auto"/>
        <w:jc w:val="center"/>
        <w:rPr>
          <w:rFonts w:ascii="Arial" w:hAnsi="Arial" w:eastAsia="Calibri" w:cs="Arial"/>
          <w:b/>
          <w:sz w:val="22"/>
          <w:szCs w:val="28"/>
          <w:lang w:val="en-ZW"/>
        </w:rPr>
      </w:pPr>
    </w:p>
    <w:p>
      <w:pPr>
        <w:spacing w:after="200" w:line="276" w:lineRule="auto"/>
        <w:jc w:val="center"/>
        <w:rPr>
          <w:rFonts w:ascii="Arial" w:hAnsi="Arial" w:eastAsia="Calibri" w:cs="Arial"/>
          <w:b/>
          <w:sz w:val="22"/>
          <w:szCs w:val="22"/>
          <w:u w:val="single"/>
          <w:lang w:val="en-ZW"/>
        </w:rPr>
      </w:pPr>
      <w:r>
        <w:rPr>
          <w:rFonts w:ascii="Calibri" w:hAnsi="Calibri" w:eastAsia="Calibri" w:cs="Arial"/>
          <w:sz w:val="22"/>
          <w:szCs w:val="22"/>
          <w:lang w:val="en-ZW"/>
        </w:rPr>
        <w:drawing>
          <wp:inline distT="0" distB="0" distL="0" distR="0">
            <wp:extent cx="990600" cy="9906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inline>
        </w:drawing>
      </w:r>
    </w:p>
    <w:p>
      <w:pPr>
        <w:pBdr>
          <w:bottom w:val="single" w:color="auto" w:sz="4" w:space="1"/>
        </w:pBdr>
        <w:jc w:val="center"/>
        <w:rPr>
          <w:rFonts w:ascii="Arial" w:hAnsi="Arial" w:cs="Arial"/>
          <w:b/>
          <w:bCs/>
        </w:rPr>
      </w:pPr>
    </w:p>
    <w:p>
      <w:pPr>
        <w:pBdr>
          <w:bottom w:val="single" w:color="auto" w:sz="4" w:space="1"/>
        </w:pBdr>
        <w:jc w:val="center"/>
        <w:rPr>
          <w:rFonts w:ascii="Arial" w:hAnsi="Arial" w:cs="Arial"/>
          <w:b/>
          <w:bCs/>
        </w:rPr>
      </w:pPr>
      <w:r>
        <w:rPr>
          <w:rFonts w:ascii="Arial" w:hAnsi="Arial" w:cs="Arial"/>
          <w:b/>
          <w:bCs/>
        </w:rPr>
        <w:t>FOR A SHORT-TERM CONSULTANT - NATIONAL PROJECT COORDINATOR</w:t>
      </w:r>
    </w:p>
    <w:p>
      <w:pPr>
        <w:pBdr>
          <w:bottom w:val="single" w:color="auto" w:sz="4" w:space="1"/>
        </w:pBdr>
        <w:jc w:val="center"/>
        <w:rPr>
          <w:rFonts w:ascii="Arial" w:hAnsi="Arial" w:cs="Arial"/>
          <w:b/>
          <w:bCs/>
          <w:color w:val="000000"/>
        </w:rPr>
      </w:pPr>
      <w:r>
        <w:rPr>
          <w:rFonts w:ascii="Arial" w:hAnsi="Arial" w:cs="Arial"/>
          <w:b/>
          <w:bCs/>
          <w:color w:val="000000"/>
        </w:rPr>
        <w:t>FOR KENYA MOYALE BORDER POST UPGRADING PROJECT</w:t>
      </w:r>
    </w:p>
    <w:p>
      <w:pPr>
        <w:pBdr>
          <w:bottom w:val="single" w:color="auto" w:sz="4" w:space="1"/>
        </w:pBdr>
        <w:jc w:val="center"/>
        <w:rPr>
          <w:rFonts w:ascii="Arial" w:hAnsi="Arial" w:cs="Arial"/>
          <w:b/>
          <w:bCs/>
        </w:rPr>
      </w:pPr>
      <w:r>
        <w:rPr>
          <w:rFonts w:ascii="Arial" w:hAnsi="Arial" w:cs="Arial"/>
          <w:b/>
          <w:bCs/>
          <w:color w:val="000000"/>
        </w:rPr>
        <w:t xml:space="preserve">FUNDED UNDER </w:t>
      </w:r>
      <w:r>
        <w:rPr>
          <w:rFonts w:ascii="Arial" w:hAnsi="Arial" w:cs="Arial"/>
          <w:b/>
          <w:bCs/>
        </w:rPr>
        <w:t>COMESA EDF 11 TRADE FACILITATION PROGRAMME</w:t>
      </w:r>
      <w:r>
        <w:rPr>
          <w:rFonts w:ascii="Arial" w:hAnsi="Arial" w:cs="Arial"/>
          <w:color w:val="000000"/>
        </w:rPr>
        <w:t xml:space="preserve"> </w:t>
      </w:r>
    </w:p>
    <w:p>
      <w:pPr>
        <w:pBdr>
          <w:bottom w:val="single" w:color="auto" w:sz="4" w:space="1"/>
        </w:pBdr>
        <w:rPr>
          <w:rFonts w:ascii="Arial" w:hAnsi="Arial" w:cs="Arial"/>
        </w:rPr>
      </w:pPr>
    </w:p>
    <w:p>
      <w:pPr>
        <w:autoSpaceDE w:val="0"/>
        <w:autoSpaceDN w:val="0"/>
        <w:adjustRightInd w:val="0"/>
        <w:rPr>
          <w:rFonts w:ascii="Arial" w:hAnsi="Arial" w:cs="Arial"/>
          <w:color w:val="000000"/>
        </w:rPr>
      </w:pPr>
    </w:p>
    <w:p>
      <w:pPr>
        <w:pStyle w:val="139"/>
        <w:numPr>
          <w:ilvl w:val="0"/>
          <w:numId w:val="8"/>
        </w:numPr>
        <w:autoSpaceDE w:val="0"/>
        <w:autoSpaceDN w:val="0"/>
        <w:adjustRightInd w:val="0"/>
        <w:jc w:val="both"/>
        <w:rPr>
          <w:rFonts w:ascii="Arial" w:hAnsi="Arial" w:cs="Arial"/>
          <w:b/>
          <w:color w:val="000000"/>
        </w:rPr>
      </w:pPr>
      <w:r>
        <w:rPr>
          <w:rFonts w:ascii="Arial" w:hAnsi="Arial" w:cs="Arial"/>
          <w:b/>
          <w:color w:val="000000"/>
        </w:rPr>
        <w:t xml:space="preserve">INTRODUCTION AND BACKGROUND </w:t>
      </w:r>
    </w:p>
    <w:p>
      <w:pPr>
        <w:pStyle w:val="139"/>
        <w:autoSpaceDE w:val="0"/>
        <w:autoSpaceDN w:val="0"/>
        <w:adjustRightInd w:val="0"/>
        <w:ind w:left="360"/>
        <w:jc w:val="both"/>
        <w:rPr>
          <w:rFonts w:ascii="Arial" w:hAnsi="Arial" w:cs="Arial"/>
          <w:b/>
          <w:color w:val="000000"/>
        </w:rPr>
      </w:pPr>
    </w:p>
    <w:p>
      <w:pPr>
        <w:autoSpaceDE w:val="0"/>
        <w:autoSpaceDN w:val="0"/>
        <w:adjustRightInd w:val="0"/>
        <w:jc w:val="both"/>
        <w:rPr>
          <w:rFonts w:ascii="Arial" w:hAnsi="Arial" w:cs="Arial"/>
        </w:rPr>
      </w:pPr>
      <w:r>
        <w:rPr>
          <w:rFonts w:ascii="Arial" w:hAnsi="Arial" w:cs="Arial"/>
        </w:rPr>
        <w:t>In November 2018, the Common Market for Eastern and Southern Africa (COMESA) Secretariat and the European Union (EU) signed a Euro 48 million COMESA Trade Facilitation Programme (TFP) funded by the EU under the 11</w:t>
      </w:r>
      <w:r>
        <w:rPr>
          <w:rFonts w:ascii="Arial" w:hAnsi="Arial" w:cs="Arial"/>
          <w:vertAlign w:val="superscript"/>
        </w:rPr>
        <w:t>th</w:t>
      </w:r>
      <w:r>
        <w:rPr>
          <w:rFonts w:ascii="Arial" w:hAnsi="Arial" w:cs="Arial"/>
        </w:rPr>
        <w:t xml:space="preserve"> European Development Fund (EDF) for the benefit of its Member States. The overall objective of the TFP is to play a fundamental role in deepening regional integration, improving inclusive regional economic growth and enhancing competitiveness of the COMESA region. The specific objectives of the TFP are to increase intra-regional trade flows of goods, persons and services by reducing the costs/delays of imports/exports at specific border posts through reduction of non-tariff barriers (NTBs), implementation of digital FTA, the WTO Trade Facilitation Agreement (TFA), and improvements of Coordinated Border Management (CBM) and liberalization of trade in services and free movement of persons.</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Kenya is among the 21 Member States of COMESA, which (COMESA), is the largest of the eight Regional Economic Communities (RECs) recognized by the African Union, with an evenly distributed population of above 540 million. The trade integration agenda of COMESA includes a functioning Free Trade Area (FTA) currently comprised of 16 Member States-Kenya inclusive, various trade and transport facilitation instruments, the creation of a Customs Union as well as the progressive liberalization of trade in services, investments and the free movement of persons in the region. Facilitating trade among the COMESA Member States has been identified as one of the key functions that will enable all the Member States to attain each Member’s economic growth objectives.</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As part of the TFP modalities of implementation, </w:t>
      </w:r>
      <w:bookmarkStart w:id="10" w:name="_Hlk74122372"/>
      <w:r>
        <w:rPr>
          <w:rFonts w:ascii="Arial" w:hAnsi="Arial" w:cs="Arial"/>
        </w:rPr>
        <w:t xml:space="preserve">the Ministry of Investments Trade </w:t>
      </w:r>
      <w:bookmarkEnd w:id="10"/>
      <w:r>
        <w:rPr>
          <w:rFonts w:ascii="Arial" w:hAnsi="Arial" w:cs="Arial"/>
        </w:rPr>
        <w:t>and Industry (MITI) of the Government of the Republic of Kenya and the COMESA Secretariat signed a sub-delegation agreement for the implementation of the Coordinated Border Management activities and trade and transport facilitation instruments at Moyale border post (between Kenya and Ethiopia) on</w:t>
      </w:r>
      <w:r>
        <w:rPr>
          <w:rFonts w:ascii="Arial" w:hAnsi="Arial" w:cs="Arial"/>
          <w:b/>
        </w:rPr>
        <w:t xml:space="preserve">16th May 2023. </w:t>
      </w:r>
      <w:r>
        <w:rPr>
          <w:rFonts w:ascii="Arial" w:hAnsi="Arial" w:cs="Arial"/>
        </w:rPr>
        <w:t xml:space="preserve">The agreement is worth KES 350 Million and aims to enhance trade facilitation activities at the border post through upgrading the cross-border infrastructure and equipment, simplifying and modernizing border procedures and processes, enhancing automation and electronic exchange of information among the border agencies and raising awareness and building capacity of relevant stakeholders. </w:t>
      </w:r>
      <w:bookmarkStart w:id="11" w:name="_heading=h.7of9izn6hmnk" w:colFirst="0" w:colLast="0"/>
      <w:bookmarkEnd w:id="11"/>
    </w:p>
    <w:p>
      <w:pPr>
        <w:autoSpaceDE w:val="0"/>
        <w:autoSpaceDN w:val="0"/>
        <w:adjustRightInd w:val="0"/>
        <w:jc w:val="both"/>
        <w:rPr>
          <w:rFonts w:ascii="Arial" w:hAnsi="Arial" w:cs="Arial"/>
        </w:rPr>
      </w:pPr>
    </w:p>
    <w:p>
      <w:pPr>
        <w:autoSpaceDE w:val="0"/>
        <w:autoSpaceDN w:val="0"/>
        <w:adjustRightInd w:val="0"/>
        <w:jc w:val="both"/>
        <w:rPr>
          <w:rFonts w:ascii="Arial" w:hAnsi="Arial" w:cs="Arial"/>
          <w:b/>
        </w:rPr>
      </w:pPr>
      <w:r>
        <w:rPr>
          <w:rFonts w:ascii="Arial" w:hAnsi="Arial" w:cs="Arial"/>
        </w:rPr>
        <w:t>The project will be under the management and supervision of the MITI. It will be implemented in accordance with the agreed terms and conditions with the COMESA Secretariat and as spelt out in the sub-delegation agreement. The MITI, being a government institution tasked to spearhead the trade integration agenda in Kenya, shall provide overall supervision for the implementation of the project through the established frameworks which include the National Trade Facilitation Committees (NTFC) and relevant border agencies and key stakeholders. To support the implementation of the project, the MITI plans to engage consultants and short-term expertise to provide necessary technical and expertise support as and when required. In this regard, MITI intends to recruit a Project Coordinator on a short-term basis who can support the initial phase of implementation of the project.</w:t>
      </w:r>
    </w:p>
    <w:p>
      <w:pPr>
        <w:jc w:val="both"/>
        <w:rPr>
          <w:rFonts w:ascii="Arial" w:hAnsi="Arial" w:cs="Arial"/>
        </w:rPr>
      </w:pPr>
    </w:p>
    <w:p>
      <w:pPr>
        <w:ind w:left="720"/>
        <w:jc w:val="both"/>
        <w:rPr>
          <w:rFonts w:ascii="Arial" w:hAnsi="Arial" w:cs="Arial"/>
        </w:rPr>
      </w:pPr>
    </w:p>
    <w:p>
      <w:pPr>
        <w:pStyle w:val="139"/>
        <w:numPr>
          <w:ilvl w:val="0"/>
          <w:numId w:val="8"/>
        </w:numPr>
        <w:autoSpaceDE w:val="0"/>
        <w:autoSpaceDN w:val="0"/>
        <w:adjustRightInd w:val="0"/>
        <w:jc w:val="both"/>
        <w:rPr>
          <w:rFonts w:ascii="Arial" w:hAnsi="Arial" w:cs="Arial"/>
          <w:b/>
        </w:rPr>
      </w:pPr>
      <w:bookmarkStart w:id="12" w:name="_heading=h.28fxgkira295" w:colFirst="0" w:colLast="0"/>
      <w:bookmarkEnd w:id="12"/>
      <w:r>
        <w:rPr>
          <w:rFonts w:ascii="Arial" w:hAnsi="Arial" w:cs="Arial"/>
          <w:b/>
        </w:rPr>
        <w:t xml:space="preserve">OBJECTIVES </w:t>
      </w:r>
    </w:p>
    <w:p>
      <w:pPr>
        <w:pStyle w:val="139"/>
        <w:autoSpaceDE w:val="0"/>
        <w:autoSpaceDN w:val="0"/>
        <w:adjustRightInd w:val="0"/>
        <w:ind w:left="360"/>
        <w:jc w:val="both"/>
        <w:rPr>
          <w:rFonts w:ascii="Arial" w:hAnsi="Arial" w:cs="Arial"/>
          <w:b/>
        </w:rPr>
      </w:pPr>
    </w:p>
    <w:p>
      <w:pPr>
        <w:jc w:val="both"/>
        <w:rPr>
          <w:rFonts w:ascii="Arial" w:hAnsi="Arial" w:cs="Arial"/>
        </w:rPr>
      </w:pPr>
      <w:r>
        <w:rPr>
          <w:rFonts w:ascii="Arial" w:hAnsi="Arial" w:cs="Arial"/>
        </w:rPr>
        <w:t>The overall objective of the consultancy for the Project Coordinator will be providing support to the coordinating Ministry of Investment, Trade and Industry, (MITI) in coordinating the rolling out and implementation of the project interventions to ensure that the first phase of the detailed approved action plan for implementation is adhered to so as to achieve the attainment of the project objectives in line with the sub-delegation agreement signed between the COMESA Secretariat and the MITI.</w:t>
      </w:r>
    </w:p>
    <w:p>
      <w:pPr>
        <w:jc w:val="both"/>
        <w:rPr>
          <w:rFonts w:ascii="Arial" w:hAnsi="Arial" w:cs="Arial"/>
        </w:rPr>
      </w:pPr>
    </w:p>
    <w:p>
      <w:pPr>
        <w:jc w:val="both"/>
        <w:rPr>
          <w:rFonts w:ascii="Arial" w:hAnsi="Arial" w:cs="Arial"/>
        </w:rPr>
      </w:pPr>
      <w:r>
        <w:rPr>
          <w:rFonts w:ascii="Arial" w:hAnsi="Arial" w:cs="Arial"/>
        </w:rPr>
        <w:t>The specific objectives of assignment for the coordinator include, but are not limited to the following:</w:t>
      </w:r>
    </w:p>
    <w:p>
      <w:pPr>
        <w:pStyle w:val="139"/>
        <w:numPr>
          <w:ilvl w:val="0"/>
          <w:numId w:val="9"/>
        </w:numPr>
        <w:autoSpaceDE w:val="0"/>
        <w:autoSpaceDN w:val="0"/>
        <w:adjustRightInd w:val="0"/>
        <w:rPr>
          <w:rFonts w:ascii="Arial" w:hAnsi="Arial" w:cs="Arial"/>
        </w:rPr>
      </w:pPr>
      <w:r>
        <w:rPr>
          <w:rFonts w:ascii="Arial" w:hAnsi="Arial" w:cs="Arial"/>
        </w:rPr>
        <w:t>Coordination of the implementation of project interventions at Moyale Border Post as per the sub-delegation agreement and Action plans under the guidance of MITI.</w:t>
      </w:r>
    </w:p>
    <w:p>
      <w:pPr>
        <w:pStyle w:val="139"/>
        <w:numPr>
          <w:ilvl w:val="0"/>
          <w:numId w:val="9"/>
        </w:numPr>
        <w:rPr>
          <w:rFonts w:ascii="Arial" w:hAnsi="Arial" w:cs="Arial"/>
        </w:rPr>
      </w:pPr>
      <w:r>
        <w:rPr>
          <w:rFonts w:ascii="Arial" w:hAnsi="Arial" w:cs="Arial"/>
        </w:rPr>
        <w:t>Professional support in putting in place systems for smooth implementation of the project.</w:t>
      </w:r>
    </w:p>
    <w:p>
      <w:pPr>
        <w:pStyle w:val="139"/>
        <w:numPr>
          <w:ilvl w:val="0"/>
          <w:numId w:val="9"/>
        </w:numPr>
        <w:autoSpaceDE w:val="0"/>
        <w:autoSpaceDN w:val="0"/>
        <w:adjustRightInd w:val="0"/>
        <w:rPr>
          <w:rFonts w:ascii="Arial" w:hAnsi="Arial" w:cs="Arial"/>
        </w:rPr>
      </w:pPr>
      <w:r>
        <w:rPr>
          <w:rFonts w:ascii="Arial" w:hAnsi="Arial" w:cs="Arial"/>
        </w:rPr>
        <w:t>Coordinate and assist preparations and delivery of project workplans in a way that ensures cost effective and timely delivery of expected results.</w:t>
      </w:r>
    </w:p>
    <w:p>
      <w:pPr>
        <w:pStyle w:val="139"/>
        <w:numPr>
          <w:ilvl w:val="0"/>
          <w:numId w:val="9"/>
        </w:numPr>
        <w:autoSpaceDE w:val="0"/>
        <w:autoSpaceDN w:val="0"/>
        <w:adjustRightInd w:val="0"/>
        <w:rPr>
          <w:rFonts w:ascii="Arial" w:hAnsi="Arial" w:cs="Arial"/>
        </w:rPr>
      </w:pPr>
      <w:r>
        <w:rPr>
          <w:rFonts w:ascii="Arial" w:hAnsi="Arial" w:cs="Arial"/>
        </w:rPr>
        <w:t>Support in preparations of relevant documents and procurements of required goods and services.</w:t>
      </w:r>
    </w:p>
    <w:p>
      <w:pPr>
        <w:pStyle w:val="139"/>
        <w:numPr>
          <w:ilvl w:val="0"/>
          <w:numId w:val="9"/>
        </w:numPr>
        <w:autoSpaceDE w:val="0"/>
        <w:autoSpaceDN w:val="0"/>
        <w:adjustRightInd w:val="0"/>
        <w:rPr>
          <w:rFonts w:ascii="Arial" w:hAnsi="Arial" w:cs="Arial"/>
        </w:rPr>
      </w:pPr>
      <w:r>
        <w:rPr>
          <w:rFonts w:ascii="Arial" w:hAnsi="Arial" w:cs="Arial"/>
        </w:rPr>
        <w:t>Facilitate communication relationships of MITI with COMESA and with national public and private sector stakeholders and project beneficiaries; and</w:t>
      </w:r>
    </w:p>
    <w:p>
      <w:pPr>
        <w:pStyle w:val="139"/>
        <w:numPr>
          <w:ilvl w:val="0"/>
          <w:numId w:val="9"/>
        </w:numPr>
        <w:autoSpaceDE w:val="0"/>
        <w:autoSpaceDN w:val="0"/>
        <w:adjustRightInd w:val="0"/>
        <w:rPr>
          <w:rFonts w:ascii="Arial" w:hAnsi="Arial" w:cs="Arial"/>
        </w:rPr>
      </w:pPr>
      <w:r>
        <w:rPr>
          <w:rFonts w:ascii="Arial" w:hAnsi="Arial" w:cs="Arial"/>
        </w:rPr>
        <w:t>Preparation of implementation documents and progress reports and M &amp; E reports.</w:t>
      </w:r>
    </w:p>
    <w:p>
      <w:pPr>
        <w:pStyle w:val="139"/>
        <w:numPr>
          <w:ilvl w:val="0"/>
          <w:numId w:val="9"/>
        </w:numPr>
        <w:autoSpaceDE w:val="0"/>
        <w:autoSpaceDN w:val="0"/>
        <w:adjustRightInd w:val="0"/>
        <w:rPr>
          <w:rFonts w:ascii="Arial" w:hAnsi="Arial" w:cs="Arial"/>
        </w:rPr>
      </w:pPr>
      <w:r>
        <w:rPr>
          <w:rFonts w:ascii="Arial" w:hAnsi="Arial" w:cs="Arial"/>
        </w:rPr>
        <w:t>Ensure publicity of the project in the various media outlets.</w:t>
      </w:r>
    </w:p>
    <w:p>
      <w:pPr>
        <w:jc w:val="both"/>
        <w:rPr>
          <w:rFonts w:ascii="Arial" w:hAnsi="Arial" w:cs="Arial"/>
        </w:rPr>
      </w:pPr>
    </w:p>
    <w:p>
      <w:pPr>
        <w:pStyle w:val="139"/>
        <w:numPr>
          <w:ilvl w:val="0"/>
          <w:numId w:val="8"/>
        </w:numPr>
        <w:autoSpaceDE w:val="0"/>
        <w:autoSpaceDN w:val="0"/>
        <w:adjustRightInd w:val="0"/>
        <w:jc w:val="both"/>
        <w:rPr>
          <w:rFonts w:ascii="Arial" w:hAnsi="Arial" w:cs="Arial"/>
          <w:b/>
        </w:rPr>
      </w:pPr>
      <w:r>
        <w:rPr>
          <w:rFonts w:ascii="Arial" w:hAnsi="Arial" w:cs="Arial"/>
          <w:b/>
        </w:rPr>
        <w:t xml:space="preserve">EXPECTED RESULTS </w:t>
      </w:r>
    </w:p>
    <w:p>
      <w:pPr>
        <w:autoSpaceDE w:val="0"/>
        <w:autoSpaceDN w:val="0"/>
        <w:adjustRightInd w:val="0"/>
        <w:jc w:val="both"/>
        <w:rPr>
          <w:rFonts w:ascii="Arial" w:hAnsi="Arial" w:cs="Arial"/>
          <w:lang w:val="en-GB"/>
        </w:rPr>
      </w:pPr>
    </w:p>
    <w:p>
      <w:pPr>
        <w:autoSpaceDE w:val="0"/>
        <w:autoSpaceDN w:val="0"/>
        <w:adjustRightInd w:val="0"/>
        <w:jc w:val="both"/>
        <w:rPr>
          <w:rFonts w:ascii="Arial" w:hAnsi="Arial" w:cs="Arial"/>
          <w:lang w:val="en-GB"/>
        </w:rPr>
      </w:pPr>
      <w:r>
        <w:rPr>
          <w:rFonts w:ascii="Arial" w:hAnsi="Arial" w:cs="Arial"/>
          <w:lang w:val="en-GB"/>
        </w:rPr>
        <w:t>The expected key results of the consultancy service include the following:</w:t>
      </w:r>
    </w:p>
    <w:p>
      <w:pPr>
        <w:autoSpaceDE w:val="0"/>
        <w:autoSpaceDN w:val="0"/>
        <w:adjustRightInd w:val="0"/>
        <w:jc w:val="both"/>
        <w:rPr>
          <w:rFonts w:ascii="Arial" w:hAnsi="Arial" w:cs="Arial"/>
          <w:lang w:val="en-GB"/>
        </w:rPr>
      </w:pPr>
    </w:p>
    <w:p>
      <w:pPr>
        <w:pStyle w:val="139"/>
        <w:numPr>
          <w:ilvl w:val="0"/>
          <w:numId w:val="10"/>
        </w:numPr>
        <w:autoSpaceDE w:val="0"/>
        <w:autoSpaceDN w:val="0"/>
        <w:adjustRightInd w:val="0"/>
        <w:jc w:val="both"/>
        <w:rPr>
          <w:rFonts w:ascii="Arial" w:hAnsi="Arial" w:cs="Arial"/>
          <w:lang w:val="en-GB"/>
        </w:rPr>
      </w:pPr>
      <w:r>
        <w:rPr>
          <w:rFonts w:ascii="Arial" w:hAnsi="Arial" w:cs="Arial"/>
          <w:iCs/>
        </w:rPr>
        <w:t>Project implementation work plans and schedules are reviewed and submitted for approvals;</w:t>
      </w:r>
    </w:p>
    <w:p>
      <w:pPr>
        <w:pStyle w:val="139"/>
        <w:numPr>
          <w:ilvl w:val="0"/>
          <w:numId w:val="10"/>
        </w:numPr>
        <w:autoSpaceDE w:val="0"/>
        <w:autoSpaceDN w:val="0"/>
        <w:adjustRightInd w:val="0"/>
        <w:jc w:val="both"/>
        <w:rPr>
          <w:rFonts w:ascii="Arial" w:hAnsi="Arial" w:cs="Arial"/>
          <w:lang w:val="en-GB"/>
        </w:rPr>
      </w:pPr>
      <w:r>
        <w:rPr>
          <w:rFonts w:ascii="Arial" w:hAnsi="Arial" w:cs="Arial"/>
          <w:lang w:val="en-GB"/>
        </w:rPr>
        <w:t>Required ToRs, specifications and bid documents are prepared and submitted for approvals and advertisement as per the approved work plans;</w:t>
      </w:r>
    </w:p>
    <w:p>
      <w:pPr>
        <w:pStyle w:val="139"/>
        <w:numPr>
          <w:ilvl w:val="0"/>
          <w:numId w:val="10"/>
        </w:numPr>
        <w:autoSpaceDE w:val="0"/>
        <w:autoSpaceDN w:val="0"/>
        <w:adjustRightInd w:val="0"/>
        <w:jc w:val="both"/>
        <w:rPr>
          <w:rFonts w:ascii="Arial" w:hAnsi="Arial" w:cs="Arial"/>
          <w:lang w:val="en-GB"/>
        </w:rPr>
      </w:pPr>
      <w:r>
        <w:rPr>
          <w:rFonts w:ascii="Arial" w:hAnsi="Arial" w:cs="Arial"/>
          <w:lang w:val="en-GB"/>
        </w:rPr>
        <w:t xml:space="preserve">Required project consultants and services are timely procured as per the work plans; </w:t>
      </w:r>
    </w:p>
    <w:p>
      <w:pPr>
        <w:pStyle w:val="139"/>
        <w:numPr>
          <w:ilvl w:val="0"/>
          <w:numId w:val="10"/>
        </w:numPr>
        <w:autoSpaceDE w:val="0"/>
        <w:autoSpaceDN w:val="0"/>
        <w:adjustRightInd w:val="0"/>
        <w:jc w:val="both"/>
        <w:rPr>
          <w:rFonts w:ascii="Arial" w:hAnsi="Arial" w:cs="Arial"/>
          <w:lang w:val="en-GB"/>
        </w:rPr>
      </w:pPr>
      <w:r>
        <w:rPr>
          <w:rFonts w:ascii="Arial" w:hAnsi="Arial" w:cs="Arial"/>
          <w:lang w:val="en-GB"/>
        </w:rPr>
        <w:t>Financial payments are made on result basis in accordance with the ToRs and quotations and contracts within the framework of the sub-delegation agreement;</w:t>
      </w:r>
    </w:p>
    <w:p>
      <w:pPr>
        <w:pStyle w:val="139"/>
        <w:numPr>
          <w:ilvl w:val="0"/>
          <w:numId w:val="10"/>
        </w:numPr>
        <w:autoSpaceDE w:val="0"/>
        <w:autoSpaceDN w:val="0"/>
        <w:adjustRightInd w:val="0"/>
        <w:jc w:val="both"/>
        <w:rPr>
          <w:rFonts w:ascii="Arial" w:hAnsi="Arial" w:cs="Arial"/>
          <w:lang w:val="en-GB"/>
        </w:rPr>
      </w:pPr>
      <w:r>
        <w:rPr>
          <w:rFonts w:ascii="Arial" w:hAnsi="Arial" w:cs="Arial"/>
          <w:lang w:val="en-GB"/>
        </w:rPr>
        <w:t>Project documents (such as Aide Memoires and Budgets, and quotations) required to conduct meetings, workshops are prepared and submitted as per the approved work plans;</w:t>
      </w:r>
    </w:p>
    <w:p>
      <w:pPr>
        <w:pStyle w:val="139"/>
        <w:numPr>
          <w:ilvl w:val="0"/>
          <w:numId w:val="10"/>
        </w:numPr>
        <w:autoSpaceDE w:val="0"/>
        <w:autoSpaceDN w:val="0"/>
        <w:adjustRightInd w:val="0"/>
        <w:jc w:val="both"/>
        <w:rPr>
          <w:rFonts w:ascii="Arial" w:hAnsi="Arial" w:cs="Arial"/>
          <w:lang w:val="en-GB"/>
        </w:rPr>
      </w:pPr>
      <w:r>
        <w:rPr>
          <w:rFonts w:ascii="Arial" w:hAnsi="Arial" w:cs="Arial"/>
          <w:lang w:val="en-GB"/>
        </w:rPr>
        <w:t xml:space="preserve"> Meetings, workshops, and trainings as well as missions related to the project are organized and facilitated; and</w:t>
      </w:r>
    </w:p>
    <w:p>
      <w:pPr>
        <w:pStyle w:val="139"/>
        <w:numPr>
          <w:ilvl w:val="0"/>
          <w:numId w:val="10"/>
        </w:numPr>
        <w:autoSpaceDE w:val="0"/>
        <w:autoSpaceDN w:val="0"/>
        <w:adjustRightInd w:val="0"/>
        <w:jc w:val="both"/>
        <w:rPr>
          <w:rFonts w:ascii="Arial" w:hAnsi="Arial" w:cs="Arial"/>
          <w:lang w:val="en-GB"/>
        </w:rPr>
      </w:pPr>
      <w:r>
        <w:rPr>
          <w:rFonts w:ascii="Arial" w:hAnsi="Arial" w:cs="Arial"/>
          <w:lang w:val="en-GB"/>
        </w:rPr>
        <w:t>Progress reports and M &amp; E Reports are prepared and submitted to the Coordinating Ministry within set timeframes.</w:t>
      </w:r>
    </w:p>
    <w:p>
      <w:pPr>
        <w:pStyle w:val="139"/>
        <w:autoSpaceDE w:val="0"/>
        <w:autoSpaceDN w:val="0"/>
        <w:adjustRightInd w:val="0"/>
        <w:jc w:val="both"/>
        <w:rPr>
          <w:rFonts w:ascii="Arial" w:hAnsi="Arial" w:cs="Arial"/>
          <w:lang w:val="en-GB"/>
        </w:rPr>
      </w:pPr>
    </w:p>
    <w:p>
      <w:pPr>
        <w:pStyle w:val="139"/>
        <w:numPr>
          <w:ilvl w:val="0"/>
          <w:numId w:val="8"/>
        </w:numPr>
        <w:autoSpaceDE w:val="0"/>
        <w:autoSpaceDN w:val="0"/>
        <w:adjustRightInd w:val="0"/>
        <w:jc w:val="both"/>
        <w:rPr>
          <w:rFonts w:ascii="Arial" w:hAnsi="Arial" w:cs="Arial"/>
          <w:b/>
        </w:rPr>
      </w:pPr>
      <w:r>
        <w:rPr>
          <w:rFonts w:ascii="Arial" w:hAnsi="Arial" w:cs="Arial"/>
          <w:b/>
        </w:rPr>
        <w:t>DUTIES AND TASKS OF THE PROJECT COORDINATOR</w:t>
      </w:r>
    </w:p>
    <w:p>
      <w:pPr>
        <w:pStyle w:val="139"/>
        <w:autoSpaceDE w:val="0"/>
        <w:autoSpaceDN w:val="0"/>
        <w:adjustRightInd w:val="0"/>
        <w:ind w:left="360"/>
        <w:jc w:val="both"/>
        <w:rPr>
          <w:rFonts w:ascii="Arial" w:hAnsi="Arial" w:cs="Arial"/>
          <w:b/>
        </w:rPr>
      </w:pPr>
      <w:r>
        <w:rPr>
          <w:rFonts w:ascii="Arial" w:hAnsi="Arial" w:cs="Arial"/>
          <w:b/>
        </w:rPr>
        <w:t xml:space="preserve"> </w:t>
      </w:r>
    </w:p>
    <w:p>
      <w:pPr>
        <w:autoSpaceDE w:val="0"/>
        <w:autoSpaceDN w:val="0"/>
        <w:adjustRightInd w:val="0"/>
        <w:jc w:val="both"/>
        <w:rPr>
          <w:rFonts w:ascii="Arial" w:hAnsi="Arial" w:cs="Arial"/>
        </w:rPr>
      </w:pPr>
      <w:r>
        <w:rPr>
          <w:rFonts w:ascii="Arial" w:hAnsi="Arial" w:cs="Arial"/>
        </w:rPr>
        <w:t xml:space="preserve">Under the overall guidance and direct supervision of the State Department for Trade (SDT) of the Ministry of Investments Trade and Industry (MITI) and technical support by the COMESA Project Team, the Project Coordinator will undertake the following duties and tasks: </w:t>
      </w:r>
    </w:p>
    <w:p>
      <w:pPr>
        <w:autoSpaceDE w:val="0"/>
        <w:autoSpaceDN w:val="0"/>
        <w:adjustRightInd w:val="0"/>
        <w:jc w:val="both"/>
        <w:rPr>
          <w:rFonts w:ascii="Arial" w:hAnsi="Arial" w:cs="Arial"/>
        </w:rPr>
      </w:pPr>
    </w:p>
    <w:p>
      <w:pPr>
        <w:pStyle w:val="139"/>
        <w:numPr>
          <w:ilvl w:val="0"/>
          <w:numId w:val="11"/>
        </w:numPr>
        <w:rPr>
          <w:rFonts w:ascii="Arial" w:hAnsi="Arial" w:cs="Arial"/>
        </w:rPr>
      </w:pPr>
      <w:r>
        <w:rPr>
          <w:rFonts w:ascii="Arial" w:hAnsi="Arial" w:cs="Arial"/>
        </w:rPr>
        <w:t xml:space="preserve">Coordinating project activities and liaising with the SDT, COMESA Secretariat, NTFC, relevant border agencies, private sector stakeholders to ensure effective implementation of the project activities; </w:t>
      </w:r>
    </w:p>
    <w:p>
      <w:pPr>
        <w:pStyle w:val="139"/>
        <w:numPr>
          <w:ilvl w:val="0"/>
          <w:numId w:val="11"/>
        </w:numPr>
        <w:autoSpaceDE w:val="0"/>
        <w:autoSpaceDN w:val="0"/>
        <w:adjustRightInd w:val="0"/>
        <w:jc w:val="both"/>
        <w:rPr>
          <w:rFonts w:ascii="Arial" w:hAnsi="Arial" w:cs="Arial"/>
        </w:rPr>
      </w:pPr>
      <w:r>
        <w:rPr>
          <w:rFonts w:ascii="Arial" w:hAnsi="Arial" w:cs="Arial"/>
        </w:rPr>
        <w:t>Providing management services in supervising the implementation and monitoring of the approved activities and budget performance;</w:t>
      </w:r>
    </w:p>
    <w:p>
      <w:pPr>
        <w:pStyle w:val="139"/>
        <w:numPr>
          <w:ilvl w:val="0"/>
          <w:numId w:val="11"/>
        </w:numPr>
        <w:autoSpaceDE w:val="0"/>
        <w:autoSpaceDN w:val="0"/>
        <w:adjustRightInd w:val="0"/>
        <w:jc w:val="both"/>
        <w:rPr>
          <w:rFonts w:ascii="Arial" w:hAnsi="Arial" w:cs="Arial"/>
        </w:rPr>
      </w:pPr>
      <w:r>
        <w:rPr>
          <w:rFonts w:ascii="Arial" w:hAnsi="Arial" w:cs="Arial"/>
        </w:rPr>
        <w:t>Coordinating the preparation of activity work plans and budgets and ensuring their timely execution as well as identifying and addressing challenges;</w:t>
      </w:r>
    </w:p>
    <w:p>
      <w:pPr>
        <w:pStyle w:val="139"/>
        <w:numPr>
          <w:ilvl w:val="0"/>
          <w:numId w:val="11"/>
        </w:numPr>
        <w:autoSpaceDE w:val="0"/>
        <w:autoSpaceDN w:val="0"/>
        <w:adjustRightInd w:val="0"/>
        <w:jc w:val="both"/>
        <w:rPr>
          <w:rFonts w:ascii="Arial" w:hAnsi="Arial" w:cs="Arial"/>
        </w:rPr>
      </w:pPr>
      <w:r>
        <w:rPr>
          <w:rFonts w:ascii="Arial" w:hAnsi="Arial" w:cs="Arial"/>
        </w:rPr>
        <w:t>Coordinate and support in preparation of ToRs and specifications required for procurement, Biding Documents, Procurement and financial documents in line with the project work plans;</w:t>
      </w:r>
    </w:p>
    <w:p>
      <w:pPr>
        <w:pStyle w:val="139"/>
        <w:numPr>
          <w:ilvl w:val="0"/>
          <w:numId w:val="11"/>
        </w:numPr>
        <w:autoSpaceDE w:val="0"/>
        <w:autoSpaceDN w:val="0"/>
        <w:adjustRightInd w:val="0"/>
        <w:jc w:val="both"/>
        <w:rPr>
          <w:rFonts w:ascii="Arial" w:hAnsi="Arial" w:cs="Arial"/>
        </w:rPr>
      </w:pPr>
      <w:r>
        <w:rPr>
          <w:rFonts w:ascii="Arial" w:hAnsi="Arial" w:cs="Arial"/>
        </w:rPr>
        <w:t>Providing support in organizing and convening periodical meetings, workshops, and missions related to the project;</w:t>
      </w:r>
    </w:p>
    <w:p>
      <w:pPr>
        <w:pStyle w:val="139"/>
        <w:numPr>
          <w:ilvl w:val="0"/>
          <w:numId w:val="11"/>
        </w:numPr>
        <w:autoSpaceDE w:val="0"/>
        <w:autoSpaceDN w:val="0"/>
        <w:adjustRightInd w:val="0"/>
        <w:jc w:val="both"/>
        <w:rPr>
          <w:rFonts w:ascii="Arial" w:hAnsi="Arial" w:cs="Arial"/>
        </w:rPr>
      </w:pPr>
      <w:r>
        <w:rPr>
          <w:rFonts w:ascii="Arial" w:hAnsi="Arial" w:cs="Arial"/>
        </w:rPr>
        <w:t xml:space="preserve">Monitoring, recording and reporting of progress of the project against the Annual Work Plan and Budget; </w:t>
      </w:r>
    </w:p>
    <w:p>
      <w:pPr>
        <w:pStyle w:val="139"/>
        <w:numPr>
          <w:ilvl w:val="0"/>
          <w:numId w:val="11"/>
        </w:numPr>
        <w:autoSpaceDE w:val="0"/>
        <w:autoSpaceDN w:val="0"/>
        <w:adjustRightInd w:val="0"/>
        <w:jc w:val="both"/>
        <w:rPr>
          <w:rFonts w:ascii="Arial" w:hAnsi="Arial" w:cs="Arial"/>
        </w:rPr>
      </w:pPr>
      <w:r>
        <w:rPr>
          <w:rFonts w:ascii="Arial" w:hAnsi="Arial" w:cs="Arial"/>
        </w:rPr>
        <w:t xml:space="preserve">Coordinate and support project consultants and experts who would be recruited under the Project and ensuring they are working effectively and delivering expected results; </w:t>
      </w:r>
    </w:p>
    <w:p>
      <w:pPr>
        <w:pStyle w:val="139"/>
        <w:numPr>
          <w:ilvl w:val="0"/>
          <w:numId w:val="11"/>
        </w:numPr>
        <w:autoSpaceDE w:val="0"/>
        <w:autoSpaceDN w:val="0"/>
        <w:adjustRightInd w:val="0"/>
        <w:jc w:val="both"/>
        <w:rPr>
          <w:rFonts w:ascii="Arial" w:hAnsi="Arial" w:cs="Arial"/>
        </w:rPr>
      </w:pPr>
      <w:r>
        <w:rPr>
          <w:rFonts w:ascii="Arial" w:hAnsi="Arial" w:cs="Arial"/>
          <w:color w:val="000000" w:themeColor="text1"/>
          <w14:textFill>
            <w14:solidFill>
              <w14:schemeClr w14:val="tx1"/>
            </w14:solidFill>
          </w14:textFill>
        </w:rPr>
        <w:t>Assist in monitoring delivery of goods and services by suppliers or service providers and verification and approvals of their payment requests against the contract and making follow ups with processing of payments in accordance with applicable rules and procedures;</w:t>
      </w:r>
    </w:p>
    <w:p>
      <w:pPr>
        <w:pStyle w:val="139"/>
        <w:numPr>
          <w:ilvl w:val="0"/>
          <w:numId w:val="11"/>
        </w:numPr>
        <w:autoSpaceDE w:val="0"/>
        <w:autoSpaceDN w:val="0"/>
        <w:adjustRightInd w:val="0"/>
        <w:jc w:val="both"/>
        <w:rPr>
          <w:rFonts w:ascii="Arial" w:hAnsi="Arial" w:cs="Arial"/>
        </w:rPr>
      </w:pPr>
      <w:r>
        <w:rPr>
          <w:rFonts w:ascii="Arial" w:hAnsi="Arial" w:cs="Arial"/>
        </w:rPr>
        <w:t>Guiding the overall M&amp;E strategy and implementation of project activities; and</w:t>
      </w:r>
    </w:p>
    <w:p>
      <w:pPr>
        <w:pStyle w:val="139"/>
        <w:numPr>
          <w:ilvl w:val="0"/>
          <w:numId w:val="11"/>
        </w:numPr>
        <w:autoSpaceDE w:val="0"/>
        <w:autoSpaceDN w:val="0"/>
        <w:adjustRightInd w:val="0"/>
        <w:jc w:val="both"/>
        <w:rPr>
          <w:rFonts w:ascii="Arial" w:hAnsi="Arial" w:cs="Arial"/>
        </w:rPr>
      </w:pPr>
      <w:r>
        <w:rPr>
          <w:rFonts w:ascii="Arial" w:hAnsi="Arial" w:cs="Arial"/>
        </w:rPr>
        <w:t>Provide overall expertise in Project Management.</w:t>
      </w:r>
    </w:p>
    <w:p>
      <w:pPr>
        <w:pStyle w:val="139"/>
        <w:numPr>
          <w:ilvl w:val="0"/>
          <w:numId w:val="11"/>
        </w:numPr>
        <w:jc w:val="both"/>
        <w:rPr>
          <w:rFonts w:ascii="Arial" w:hAnsi="Arial" w:cs="Arial"/>
        </w:rPr>
      </w:pPr>
      <w:r>
        <w:rPr>
          <w:rFonts w:ascii="Arial" w:hAnsi="Arial" w:cs="Arial"/>
        </w:rPr>
        <w:t>Undertake any other related duties and tasks as may be assigned from time to time.</w:t>
      </w:r>
    </w:p>
    <w:p>
      <w:pPr>
        <w:jc w:val="both"/>
        <w:rPr>
          <w:rFonts w:ascii="Arial" w:hAnsi="Arial" w:cs="Arial"/>
        </w:rPr>
      </w:pPr>
    </w:p>
    <w:p>
      <w:pPr>
        <w:jc w:val="both"/>
        <w:rPr>
          <w:rFonts w:ascii="Arial" w:hAnsi="Arial" w:cs="Arial"/>
        </w:rPr>
      </w:pPr>
    </w:p>
    <w:p>
      <w:pPr>
        <w:pStyle w:val="139"/>
        <w:autoSpaceDE w:val="0"/>
        <w:autoSpaceDN w:val="0"/>
        <w:adjustRightInd w:val="0"/>
        <w:jc w:val="both"/>
        <w:rPr>
          <w:rFonts w:ascii="Arial" w:hAnsi="Arial" w:cs="Arial"/>
        </w:rPr>
      </w:pPr>
    </w:p>
    <w:p>
      <w:pPr>
        <w:pStyle w:val="139"/>
        <w:numPr>
          <w:ilvl w:val="0"/>
          <w:numId w:val="8"/>
        </w:numPr>
        <w:autoSpaceDE w:val="0"/>
        <w:autoSpaceDN w:val="0"/>
        <w:adjustRightInd w:val="0"/>
        <w:jc w:val="both"/>
        <w:rPr>
          <w:rFonts w:ascii="Arial" w:hAnsi="Arial" w:cs="Arial"/>
          <w:b/>
        </w:rPr>
      </w:pPr>
      <w:r>
        <w:rPr>
          <w:rFonts w:ascii="Arial" w:hAnsi="Arial" w:cs="Arial"/>
          <w:b/>
        </w:rPr>
        <w:t>REPORTING REQUIREMENT</w:t>
      </w:r>
    </w:p>
    <w:p>
      <w:pPr>
        <w:pStyle w:val="139"/>
        <w:autoSpaceDE w:val="0"/>
        <w:autoSpaceDN w:val="0"/>
        <w:adjustRightInd w:val="0"/>
        <w:ind w:left="360"/>
        <w:jc w:val="both"/>
        <w:rPr>
          <w:rFonts w:ascii="Arial" w:hAnsi="Arial" w:cs="Arial"/>
          <w:b/>
        </w:rPr>
      </w:pPr>
    </w:p>
    <w:p>
      <w:pPr>
        <w:autoSpaceDE w:val="0"/>
        <w:autoSpaceDN w:val="0"/>
        <w:adjustRightInd w:val="0"/>
        <w:jc w:val="both"/>
        <w:rPr>
          <w:rFonts w:ascii="Arial" w:hAnsi="Arial" w:cs="Arial"/>
          <w:bCs/>
        </w:rPr>
      </w:pPr>
      <w:r>
        <w:rPr>
          <w:rFonts w:ascii="Arial" w:hAnsi="Arial" w:cs="Arial"/>
          <w:bCs/>
        </w:rPr>
        <w:t xml:space="preserve">The Project Coordinator will be reporting to the existing structure of the SDT of the Coordinating Ministry. </w:t>
      </w:r>
    </w:p>
    <w:p>
      <w:pPr>
        <w:autoSpaceDE w:val="0"/>
        <w:autoSpaceDN w:val="0"/>
        <w:adjustRightInd w:val="0"/>
        <w:jc w:val="both"/>
        <w:rPr>
          <w:rFonts w:ascii="Arial" w:hAnsi="Arial" w:cs="Arial"/>
          <w:bCs/>
        </w:rPr>
      </w:pPr>
    </w:p>
    <w:p>
      <w:pPr>
        <w:autoSpaceDE w:val="0"/>
        <w:autoSpaceDN w:val="0"/>
        <w:adjustRightInd w:val="0"/>
        <w:jc w:val="both"/>
        <w:rPr>
          <w:rFonts w:ascii="Arial" w:hAnsi="Arial" w:cs="Arial"/>
          <w:bCs/>
          <w:color w:val="000000" w:themeColor="text1"/>
          <w14:textFill>
            <w14:solidFill>
              <w14:schemeClr w14:val="tx1"/>
            </w14:solidFill>
          </w14:textFill>
        </w:rPr>
      </w:pPr>
      <w:r>
        <w:rPr>
          <w:rFonts w:ascii="Arial" w:hAnsi="Arial" w:cs="Arial"/>
          <w:bCs/>
        </w:rPr>
        <w:t xml:space="preserve">As part of his/her duties, the coordinator will prepare and submit the following reports: Monthly, Quarterly, and Final Reports of the assignment based on applicable standards and templates </w:t>
      </w:r>
      <w:r>
        <w:rPr>
          <w:rFonts w:ascii="Arial" w:hAnsi="Arial" w:cs="Arial"/>
          <w:bCs/>
          <w:color w:val="000000" w:themeColor="text1"/>
          <w14:textFill>
            <w14:solidFill>
              <w14:schemeClr w14:val="tx1"/>
            </w14:solidFill>
          </w14:textFill>
        </w:rPr>
        <w:t xml:space="preserve">of the COMESA/EDF as stipulated in the sub-delegation agreement. </w:t>
      </w:r>
    </w:p>
    <w:p>
      <w:pPr>
        <w:autoSpaceDE w:val="0"/>
        <w:autoSpaceDN w:val="0"/>
        <w:adjustRightInd w:val="0"/>
        <w:jc w:val="both"/>
        <w:rPr>
          <w:rFonts w:ascii="Arial" w:hAnsi="Arial" w:cs="Arial"/>
          <w:bCs/>
        </w:rPr>
      </w:pPr>
    </w:p>
    <w:p>
      <w:pPr>
        <w:autoSpaceDE w:val="0"/>
        <w:autoSpaceDN w:val="0"/>
        <w:adjustRightInd w:val="0"/>
        <w:rPr>
          <w:rFonts w:ascii="Arial" w:hAnsi="Arial" w:cs="Arial"/>
          <w:b/>
        </w:rPr>
      </w:pPr>
    </w:p>
    <w:p>
      <w:pPr>
        <w:pStyle w:val="139"/>
        <w:numPr>
          <w:ilvl w:val="0"/>
          <w:numId w:val="8"/>
        </w:numPr>
        <w:autoSpaceDE w:val="0"/>
        <w:autoSpaceDN w:val="0"/>
        <w:adjustRightInd w:val="0"/>
        <w:jc w:val="both"/>
        <w:rPr>
          <w:rFonts w:ascii="Arial" w:hAnsi="Arial" w:cs="Arial"/>
          <w:b/>
        </w:rPr>
      </w:pPr>
      <w:r>
        <w:rPr>
          <w:rFonts w:ascii="Arial" w:hAnsi="Arial" w:cs="Arial"/>
          <w:b/>
        </w:rPr>
        <w:t xml:space="preserve">REQUIRED QUALIFICATIONS, COMPETENCIES AND EXPERIENCE </w:t>
      </w:r>
    </w:p>
    <w:p>
      <w:pPr>
        <w:pStyle w:val="139"/>
        <w:autoSpaceDE w:val="0"/>
        <w:autoSpaceDN w:val="0"/>
        <w:adjustRightInd w:val="0"/>
        <w:ind w:left="360"/>
        <w:jc w:val="both"/>
        <w:rPr>
          <w:rFonts w:ascii="Arial" w:hAnsi="Arial" w:cs="Arial"/>
          <w:b/>
        </w:rPr>
      </w:pPr>
    </w:p>
    <w:p>
      <w:pPr>
        <w:autoSpaceDE w:val="0"/>
        <w:autoSpaceDN w:val="0"/>
        <w:adjustRightInd w:val="0"/>
        <w:jc w:val="both"/>
        <w:rPr>
          <w:rFonts w:ascii="Arial" w:hAnsi="Arial" w:cs="Arial"/>
        </w:rPr>
      </w:pPr>
      <w:r>
        <w:rPr>
          <w:rFonts w:ascii="Arial" w:hAnsi="Arial" w:cs="Arial"/>
        </w:rPr>
        <w:t>The Project Coordinator should satisfy the following requirements:</w:t>
      </w:r>
    </w:p>
    <w:p>
      <w:pPr>
        <w:autoSpaceDE w:val="0"/>
        <w:autoSpaceDN w:val="0"/>
        <w:adjustRightInd w:val="0"/>
        <w:jc w:val="both"/>
        <w:rPr>
          <w:rFonts w:ascii="Arial" w:hAnsi="Arial" w:cs="Arial"/>
          <w:b/>
        </w:rPr>
      </w:pPr>
    </w:p>
    <w:p>
      <w:pPr>
        <w:autoSpaceDE w:val="0"/>
        <w:autoSpaceDN w:val="0"/>
        <w:adjustRightInd w:val="0"/>
        <w:jc w:val="both"/>
        <w:rPr>
          <w:rFonts w:ascii="Arial" w:hAnsi="Arial" w:cs="Arial"/>
          <w:b/>
        </w:rPr>
      </w:pPr>
      <w:r>
        <w:rPr>
          <w:rFonts w:ascii="Arial" w:hAnsi="Arial" w:cs="Arial"/>
          <w:b/>
        </w:rPr>
        <w:t xml:space="preserve">Education Qualifications: </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At least Master’s degree in a relevant field such as Project Management, Public Administration, Management, Development Studies, Economics, International Trade or other related fields.</w:t>
      </w:r>
    </w:p>
    <w:p>
      <w:pPr>
        <w:autoSpaceDE w:val="0"/>
        <w:autoSpaceDN w:val="0"/>
        <w:adjustRightInd w:val="0"/>
        <w:jc w:val="both"/>
        <w:rPr>
          <w:rFonts w:ascii="Arial" w:hAnsi="Arial" w:cs="Arial"/>
          <w:b/>
        </w:rPr>
      </w:pPr>
    </w:p>
    <w:p>
      <w:pPr>
        <w:autoSpaceDE w:val="0"/>
        <w:autoSpaceDN w:val="0"/>
        <w:adjustRightInd w:val="0"/>
        <w:jc w:val="both"/>
        <w:rPr>
          <w:rFonts w:ascii="Arial" w:hAnsi="Arial" w:cs="Arial"/>
          <w:b/>
        </w:rPr>
      </w:pPr>
      <w:r>
        <w:rPr>
          <w:rFonts w:ascii="Arial" w:hAnsi="Arial" w:cs="Arial"/>
          <w:b/>
        </w:rPr>
        <w:t>Professional experience:</w:t>
      </w:r>
    </w:p>
    <w:p>
      <w:pPr>
        <w:pStyle w:val="139"/>
        <w:numPr>
          <w:ilvl w:val="0"/>
          <w:numId w:val="12"/>
        </w:numPr>
        <w:autoSpaceDE w:val="0"/>
        <w:autoSpaceDN w:val="0"/>
        <w:adjustRightInd w:val="0"/>
        <w:jc w:val="both"/>
        <w:rPr>
          <w:rFonts w:ascii="Arial" w:hAnsi="Arial" w:cs="Arial"/>
        </w:rPr>
      </w:pPr>
      <w:r>
        <w:rPr>
          <w:rFonts w:ascii="Arial" w:hAnsi="Arial" w:cs="Arial"/>
        </w:rPr>
        <w:t xml:space="preserve">Minimum 6 years of proven professional experience in similar areas of project management, planning, strategy development, policy analysis and trade related matters in either the private or public sector at national or regional organizations. </w:t>
      </w:r>
    </w:p>
    <w:p>
      <w:pPr>
        <w:pStyle w:val="139"/>
        <w:numPr>
          <w:ilvl w:val="0"/>
          <w:numId w:val="12"/>
        </w:numPr>
        <w:rPr>
          <w:rFonts w:ascii="Arial" w:hAnsi="Arial" w:cs="Arial"/>
        </w:rPr>
      </w:pPr>
      <w:r>
        <w:rPr>
          <w:rFonts w:ascii="Arial" w:hAnsi="Arial" w:cs="Arial"/>
        </w:rPr>
        <w:t>Good knowledge on concept and implementation of the WTO Trade Facilitation Agreement (TFA) and COMESA Trade Facilitation Instruments and Systems will be an added advantage.</w:t>
      </w:r>
    </w:p>
    <w:p>
      <w:pPr>
        <w:pStyle w:val="139"/>
        <w:numPr>
          <w:ilvl w:val="0"/>
          <w:numId w:val="12"/>
        </w:numPr>
        <w:autoSpaceDE w:val="0"/>
        <w:autoSpaceDN w:val="0"/>
        <w:adjustRightInd w:val="0"/>
        <w:jc w:val="both"/>
        <w:rPr>
          <w:rFonts w:ascii="Arial" w:hAnsi="Arial" w:cs="Arial"/>
        </w:rPr>
      </w:pPr>
      <w:r>
        <w:rPr>
          <w:rFonts w:ascii="Arial" w:hAnsi="Arial" w:cs="Arial"/>
        </w:rPr>
        <w:t>Experience in a field or fields relevant to regional integration and international technical cooperation will be an added advantage.</w:t>
      </w:r>
    </w:p>
    <w:p>
      <w:pPr>
        <w:pStyle w:val="139"/>
        <w:numPr>
          <w:ilvl w:val="0"/>
          <w:numId w:val="12"/>
        </w:numPr>
        <w:autoSpaceDE w:val="0"/>
        <w:autoSpaceDN w:val="0"/>
        <w:adjustRightInd w:val="0"/>
        <w:jc w:val="both"/>
        <w:rPr>
          <w:rFonts w:ascii="Arial" w:hAnsi="Arial" w:cs="Arial"/>
        </w:rPr>
      </w:pPr>
      <w:r>
        <w:rPr>
          <w:rFonts w:ascii="Arial" w:hAnsi="Arial" w:cs="Arial"/>
          <w:color w:val="000000" w:themeColor="text1"/>
          <w14:textFill>
            <w14:solidFill>
              <w14:schemeClr w14:val="tx1"/>
            </w14:solidFill>
          </w14:textFill>
        </w:rPr>
        <w:t>Proven professional experience across a broad range of programmatic and administrative functions (budget/work Programme, procurement, audit, evaluation, etc.) in a related field or fields relevant to regional integration or international technical cooperation experience will be an added advantage.</w:t>
      </w:r>
    </w:p>
    <w:p>
      <w:pPr>
        <w:pStyle w:val="139"/>
        <w:numPr>
          <w:ilvl w:val="0"/>
          <w:numId w:val="12"/>
        </w:numPr>
        <w:autoSpaceDE w:val="0"/>
        <w:autoSpaceDN w:val="0"/>
        <w:adjustRightInd w:val="0"/>
        <w:jc w:val="both"/>
        <w:rPr>
          <w:rFonts w:ascii="Arial" w:hAnsi="Arial" w:cs="Arial"/>
        </w:rPr>
      </w:pPr>
      <w:r>
        <w:rPr>
          <w:rFonts w:ascii="Arial" w:hAnsi="Arial" w:cs="Arial"/>
        </w:rPr>
        <w:t>Knowledge and experience of the COMESA and EDF Procurement and Financial Regulations and Procedures in implementing related projects would be an asset.</w:t>
      </w:r>
    </w:p>
    <w:p>
      <w:pPr>
        <w:autoSpaceDE w:val="0"/>
        <w:autoSpaceDN w:val="0"/>
        <w:adjustRightInd w:val="0"/>
        <w:jc w:val="both"/>
        <w:rPr>
          <w:rFonts w:ascii="Arial" w:hAnsi="Arial" w:cs="Arial"/>
          <w:b/>
        </w:rPr>
      </w:pPr>
    </w:p>
    <w:p>
      <w:pPr>
        <w:autoSpaceDE w:val="0"/>
        <w:autoSpaceDN w:val="0"/>
        <w:adjustRightInd w:val="0"/>
        <w:jc w:val="both"/>
        <w:rPr>
          <w:rFonts w:ascii="Arial" w:hAnsi="Arial" w:cs="Arial"/>
          <w:b/>
        </w:rPr>
      </w:pPr>
      <w:r>
        <w:rPr>
          <w:rFonts w:ascii="Arial" w:hAnsi="Arial" w:cs="Arial"/>
          <w:b/>
        </w:rPr>
        <w:t>Required Skills:</w:t>
      </w:r>
    </w:p>
    <w:p>
      <w:pPr>
        <w:pStyle w:val="139"/>
        <w:numPr>
          <w:ilvl w:val="0"/>
          <w:numId w:val="12"/>
        </w:numPr>
        <w:autoSpaceDE w:val="0"/>
        <w:autoSpaceDN w:val="0"/>
        <w:adjustRightInd w:val="0"/>
        <w:jc w:val="both"/>
        <w:rPr>
          <w:rFonts w:ascii="Arial" w:hAnsi="Arial" w:cs="Arial"/>
        </w:rPr>
      </w:pPr>
      <w:r>
        <w:rPr>
          <w:rFonts w:ascii="Arial" w:hAnsi="Arial" w:cs="Arial"/>
        </w:rPr>
        <w:t xml:space="preserve">Computer skills in various MS Office applications (Excel, Word, PowerPoint) </w:t>
      </w:r>
      <w:r>
        <w:rPr>
          <w:rFonts w:ascii="Arial" w:hAnsi="Arial" w:cs="Arial"/>
          <w:color w:val="000000" w:themeColor="text1"/>
          <w14:textFill>
            <w14:solidFill>
              <w14:schemeClr w14:val="tx1"/>
            </w14:solidFill>
          </w14:textFill>
        </w:rPr>
        <w:t>and use of Internet and video/tele conferencing virtual meetings</w:t>
      </w:r>
      <w:r>
        <w:rPr>
          <w:rFonts w:ascii="Arial" w:hAnsi="Arial" w:cs="Arial"/>
        </w:rPr>
        <w:t xml:space="preserve">. </w:t>
      </w:r>
    </w:p>
    <w:p>
      <w:pPr>
        <w:pStyle w:val="139"/>
        <w:numPr>
          <w:ilvl w:val="0"/>
          <w:numId w:val="12"/>
        </w:numPr>
        <w:autoSpaceDE w:val="0"/>
        <w:autoSpaceDN w:val="0"/>
        <w:adjustRightInd w:val="0"/>
        <w:jc w:val="both"/>
        <w:rPr>
          <w:rFonts w:ascii="Arial" w:hAnsi="Arial" w:cs="Arial"/>
        </w:rPr>
      </w:pPr>
      <w:r>
        <w:rPr>
          <w:rFonts w:ascii="Arial" w:hAnsi="Arial" w:cs="Arial"/>
        </w:rPr>
        <w:t xml:space="preserve">Excellent organizational and communication skills </w:t>
      </w:r>
      <w:r>
        <w:rPr>
          <w:rFonts w:ascii="Arial" w:hAnsi="Arial" w:cs="Arial"/>
          <w:color w:val="000000" w:themeColor="text1"/>
          <w14:textFill>
            <w14:solidFill>
              <w14:schemeClr w14:val="tx1"/>
            </w14:solidFill>
          </w14:textFill>
        </w:rPr>
        <w:t>including written and oral presentations and report writing</w:t>
      </w:r>
      <w:r>
        <w:rPr>
          <w:rFonts w:ascii="Arial" w:hAnsi="Arial" w:cs="Arial"/>
        </w:rPr>
        <w:t>.</w:t>
      </w:r>
    </w:p>
    <w:p>
      <w:pPr>
        <w:pStyle w:val="139"/>
        <w:numPr>
          <w:ilvl w:val="0"/>
          <w:numId w:val="12"/>
        </w:numPr>
        <w:autoSpaceDE w:val="0"/>
        <w:autoSpaceDN w:val="0"/>
        <w:adjustRightInd w:val="0"/>
        <w:jc w:val="both"/>
        <w:rPr>
          <w:rFonts w:ascii="Arial" w:hAnsi="Arial" w:cs="Arial"/>
        </w:rPr>
      </w:pPr>
      <w:r>
        <w:rPr>
          <w:rFonts w:ascii="Arial" w:hAnsi="Arial" w:cs="Arial"/>
        </w:rPr>
        <w:t xml:space="preserve">Good ability to organize and implement multi-sectoral national meetings, workshops and trainings. </w:t>
      </w:r>
    </w:p>
    <w:p>
      <w:pPr>
        <w:pStyle w:val="139"/>
        <w:numPr>
          <w:ilvl w:val="0"/>
          <w:numId w:val="12"/>
        </w:numPr>
        <w:autoSpaceDE w:val="0"/>
        <w:autoSpaceDN w:val="0"/>
        <w:adjustRightInd w:val="0"/>
        <w:jc w:val="both"/>
        <w:rPr>
          <w:rFonts w:ascii="Arial" w:hAnsi="Arial" w:cs="Arial"/>
        </w:rPr>
      </w:pPr>
      <w:r>
        <w:rPr>
          <w:rFonts w:ascii="Arial" w:hAnsi="Arial" w:cs="Arial"/>
        </w:rPr>
        <w:t>A self-driven personality with a proactive attitude and good anticipation of needs.</w:t>
      </w:r>
    </w:p>
    <w:p>
      <w:pPr>
        <w:pStyle w:val="139"/>
        <w:numPr>
          <w:ilvl w:val="0"/>
          <w:numId w:val="12"/>
        </w:numPr>
        <w:autoSpaceDE w:val="0"/>
        <w:autoSpaceDN w:val="0"/>
        <w:adjustRightInd w:val="0"/>
        <w:jc w:val="both"/>
        <w:rPr>
          <w:rFonts w:ascii="Arial" w:hAnsi="Arial" w:cs="Arial"/>
        </w:rPr>
      </w:pPr>
      <w:r>
        <w:rPr>
          <w:rFonts w:ascii="Arial" w:hAnsi="Arial" w:cs="Arial"/>
        </w:rPr>
        <w:t>Ability to work in a team environment under minimum supervision.</w:t>
      </w:r>
    </w:p>
    <w:p>
      <w:pPr>
        <w:pStyle w:val="139"/>
        <w:numPr>
          <w:ilvl w:val="0"/>
          <w:numId w:val="12"/>
        </w:numPr>
        <w:autoSpaceDE w:val="0"/>
        <w:autoSpaceDN w:val="0"/>
        <w:adjustRightInd w:val="0"/>
        <w:jc w:val="both"/>
        <w:rPr>
          <w:rFonts w:ascii="Arial" w:hAnsi="Arial" w:cs="Arial"/>
        </w:rPr>
      </w:pPr>
      <w:r>
        <w:rPr>
          <w:rFonts w:ascii="Arial" w:hAnsi="Arial" w:cs="Arial"/>
        </w:rPr>
        <w:t xml:space="preserve">Ability and experience across a broad range of programmatic and administrative functions: budget/work Programme, procurement, audit, evaluation, etc. </w:t>
      </w:r>
    </w:p>
    <w:p>
      <w:pPr>
        <w:pStyle w:val="139"/>
        <w:numPr>
          <w:ilvl w:val="0"/>
          <w:numId w:val="12"/>
        </w:numPr>
        <w:autoSpaceDE w:val="0"/>
        <w:autoSpaceDN w:val="0"/>
        <w:adjustRightInd w:val="0"/>
        <w:jc w:val="both"/>
        <w:rPr>
          <w:rFonts w:ascii="Arial" w:hAnsi="Arial" w:cs="Arial"/>
        </w:rPr>
      </w:pPr>
      <w:r>
        <w:rPr>
          <w:rFonts w:ascii="Arial" w:hAnsi="Arial" w:cs="Arial"/>
        </w:rPr>
        <w:t xml:space="preserve">Ability to work with people of diverse cultural, educational, socio-economic, and linguistic/ethnic backgrounds. </w:t>
      </w:r>
    </w:p>
    <w:p>
      <w:pPr>
        <w:pStyle w:val="139"/>
        <w:numPr>
          <w:ilvl w:val="0"/>
          <w:numId w:val="12"/>
        </w:numPr>
        <w:autoSpaceDE w:val="0"/>
        <w:autoSpaceDN w:val="0"/>
        <w:adjustRightInd w:val="0"/>
        <w:jc w:val="both"/>
        <w:rPr>
          <w:rFonts w:ascii="Arial" w:hAnsi="Arial" w:cs="Arial"/>
        </w:rPr>
      </w:pPr>
      <w:r>
        <w:rPr>
          <w:rFonts w:ascii="Arial" w:hAnsi="Arial" w:cs="Arial"/>
        </w:rPr>
        <w:t>Experience in and understanding of the monitoring and evaluation framework.</w:t>
      </w:r>
    </w:p>
    <w:p>
      <w:pPr>
        <w:pStyle w:val="139"/>
        <w:numPr>
          <w:ilvl w:val="0"/>
          <w:numId w:val="12"/>
        </w:numPr>
        <w:autoSpaceDE w:val="0"/>
        <w:autoSpaceDN w:val="0"/>
        <w:adjustRightInd w:val="0"/>
        <w:jc w:val="both"/>
        <w:rPr>
          <w:rFonts w:ascii="Arial" w:hAnsi="Arial" w:cs="Arial"/>
        </w:rPr>
      </w:pPr>
      <w:r>
        <w:rPr>
          <w:rFonts w:ascii="Arial" w:hAnsi="Arial" w:cs="Arial"/>
        </w:rPr>
        <w:t>Ability to multi-task and must be a quick learner who focuses on high productivity and results.</w:t>
      </w:r>
    </w:p>
    <w:p>
      <w:pPr>
        <w:pStyle w:val="139"/>
        <w:numPr>
          <w:ilvl w:val="0"/>
          <w:numId w:val="12"/>
        </w:numPr>
        <w:autoSpaceDE w:val="0"/>
        <w:autoSpaceDN w:val="0"/>
        <w:adjustRightInd w:val="0"/>
        <w:jc w:val="both"/>
        <w:rPr>
          <w:rFonts w:ascii="Arial" w:hAnsi="Arial" w:cs="Arial"/>
        </w:rPr>
      </w:pPr>
      <w:r>
        <w:rPr>
          <w:rFonts w:ascii="Arial" w:hAnsi="Arial" w:cs="Arial"/>
        </w:rPr>
        <w:t>Understanding and speaking the national native language and the local native languages of Moyale will be an added advantage.</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b/>
          <w:bCs/>
        </w:rPr>
        <w:t>Nationality:</w:t>
      </w:r>
      <w:r>
        <w:rPr>
          <w:rFonts w:ascii="Arial" w:hAnsi="Arial" w:cs="Arial"/>
        </w:rPr>
        <w:t xml:space="preserve"> The applicant should be of Kenyan Nationality.</w:t>
      </w:r>
    </w:p>
    <w:p>
      <w:pPr>
        <w:autoSpaceDE w:val="0"/>
        <w:autoSpaceDN w:val="0"/>
        <w:adjustRightInd w:val="0"/>
        <w:jc w:val="both"/>
        <w:rPr>
          <w:rFonts w:ascii="Arial" w:hAnsi="Arial" w:cs="Arial"/>
        </w:rPr>
      </w:pPr>
    </w:p>
    <w:p>
      <w:pPr>
        <w:pStyle w:val="139"/>
        <w:numPr>
          <w:ilvl w:val="0"/>
          <w:numId w:val="8"/>
        </w:numPr>
        <w:autoSpaceDE w:val="0"/>
        <w:autoSpaceDN w:val="0"/>
        <w:adjustRightInd w:val="0"/>
        <w:jc w:val="both"/>
        <w:rPr>
          <w:rFonts w:ascii="Arial" w:hAnsi="Arial" w:cs="Arial"/>
        </w:rPr>
      </w:pPr>
      <w:r>
        <w:rPr>
          <w:rFonts w:ascii="Arial" w:hAnsi="Arial" w:cs="Arial"/>
          <w:b/>
          <w:bCs/>
        </w:rPr>
        <w:t xml:space="preserve">DURATION </w:t>
      </w:r>
      <w:r>
        <w:rPr>
          <w:rFonts w:ascii="Arial" w:hAnsi="Arial" w:cs="Arial"/>
          <w:b/>
        </w:rPr>
        <w:t>OF THE CONTRACT AND WORKING SCHEDULE</w:t>
      </w:r>
      <w:r>
        <w:rPr>
          <w:rFonts w:ascii="Arial" w:hAnsi="Arial" w:cs="Arial"/>
          <w:b/>
          <w:bCs/>
        </w:rPr>
        <w:t xml:space="preserve">  </w:t>
      </w:r>
    </w:p>
    <w:p>
      <w:pPr>
        <w:pStyle w:val="139"/>
        <w:autoSpaceDE w:val="0"/>
        <w:autoSpaceDN w:val="0"/>
        <w:adjustRightInd w:val="0"/>
        <w:ind w:left="360"/>
        <w:jc w:val="both"/>
        <w:rPr>
          <w:rFonts w:ascii="Arial" w:hAnsi="Arial" w:cs="Arial"/>
        </w:rPr>
      </w:pPr>
    </w:p>
    <w:p>
      <w:pPr>
        <w:autoSpaceDE w:val="0"/>
        <w:autoSpaceDN w:val="0"/>
        <w:adjustRightInd w:val="0"/>
        <w:jc w:val="both"/>
        <w:rPr>
          <w:rFonts w:ascii="Arial" w:hAnsi="Arial" w:cs="Arial"/>
          <w:highlight w:val="none"/>
        </w:rPr>
      </w:pPr>
      <w:r>
        <w:rPr>
          <w:rFonts w:ascii="Arial" w:hAnsi="Arial" w:cs="Arial"/>
          <w:highlight w:val="none"/>
        </w:rPr>
        <w:t xml:space="preserve">The Project Coordinator will be recruited for six (6) months as a short-term expert, attached to the State Department for Trade, which shall be responsible for his/her direct supervision. </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The Consultancy assignment will be effective from the date of signature by both sides and is expected to commence immediately within one (1) week from the date of signature upon signature of the contract by both parties. For this the applicant should confirm on his/her application his/her availability to start work immediately after signing the contract.</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During the contract period, the Consultant shall observe official working hours of the duty station and may be expected to work beyond the official working hours at no extra cost to the employer.</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pStyle w:val="139"/>
        <w:numPr>
          <w:ilvl w:val="0"/>
          <w:numId w:val="8"/>
        </w:numPr>
        <w:autoSpaceDE w:val="0"/>
        <w:autoSpaceDN w:val="0"/>
        <w:adjustRightInd w:val="0"/>
        <w:jc w:val="both"/>
        <w:rPr>
          <w:rFonts w:ascii="Arial" w:hAnsi="Arial" w:cs="Arial"/>
          <w:b/>
          <w:bCs/>
        </w:rPr>
      </w:pPr>
      <w:r>
        <w:rPr>
          <w:rFonts w:ascii="Arial" w:hAnsi="Arial" w:cs="Arial"/>
          <w:b/>
          <w:bCs/>
        </w:rPr>
        <w:t>OFFICIAL DUTY STATION AND LOCATION OF THE COORDINATOR</w:t>
      </w:r>
    </w:p>
    <w:p>
      <w:pPr>
        <w:pStyle w:val="139"/>
        <w:autoSpaceDE w:val="0"/>
        <w:autoSpaceDN w:val="0"/>
        <w:adjustRightInd w:val="0"/>
        <w:ind w:left="360"/>
        <w:jc w:val="both"/>
        <w:rPr>
          <w:rFonts w:ascii="Arial" w:hAnsi="Arial" w:cs="Arial"/>
          <w:b/>
          <w:bCs/>
        </w:rPr>
      </w:pPr>
    </w:p>
    <w:p>
      <w:pPr>
        <w:autoSpaceDE w:val="0"/>
        <w:autoSpaceDN w:val="0"/>
        <w:adjustRightInd w:val="0"/>
        <w:jc w:val="both"/>
        <w:rPr>
          <w:rFonts w:ascii="Arial" w:hAnsi="Arial" w:cs="Arial"/>
        </w:rPr>
      </w:pPr>
      <w:r>
        <w:rPr>
          <w:rFonts w:ascii="Arial" w:hAnsi="Arial" w:cs="Arial"/>
        </w:rPr>
        <w:t>The Project Coordinator will be based in the office of the State Department for Trade (SDT), located in</w:t>
      </w:r>
      <w:bookmarkStart w:id="22" w:name="_GoBack"/>
      <w:bookmarkEnd w:id="22"/>
      <w:r>
        <w:rPr>
          <w:rFonts w:ascii="Arial" w:hAnsi="Arial" w:cs="Arial"/>
        </w:rPr>
        <w:t xml:space="preserve"> Nairobi, Kenya with possibilities of travels to Moyale border post and other missions outside Nairobi to undertake duties related to the project.</w:t>
      </w:r>
    </w:p>
    <w:p>
      <w:pPr>
        <w:autoSpaceDE w:val="0"/>
        <w:autoSpaceDN w:val="0"/>
        <w:adjustRightInd w:val="0"/>
        <w:jc w:val="both"/>
        <w:rPr>
          <w:rFonts w:ascii="Arial" w:hAnsi="Arial" w:cs="Arial"/>
        </w:rPr>
      </w:pPr>
    </w:p>
    <w:p>
      <w:pPr>
        <w:autoSpaceDE w:val="0"/>
        <w:autoSpaceDN w:val="0"/>
        <w:adjustRightInd w:val="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The Ministry will provide the Expert with a good working environment within the office. However, the Expert is recommended to have his/her own laptop to undertake his duties and tasks until one is procured for the office.</w:t>
      </w:r>
    </w:p>
    <w:p>
      <w:pPr>
        <w:autoSpaceDE w:val="0"/>
        <w:autoSpaceDN w:val="0"/>
        <w:adjustRightInd w:val="0"/>
        <w:jc w:val="both"/>
        <w:rPr>
          <w:rFonts w:ascii="Arial" w:hAnsi="Arial" w:cs="Arial"/>
        </w:rPr>
      </w:pPr>
      <w:r>
        <w:rPr>
          <w:rFonts w:ascii="Arial" w:hAnsi="Arial" w:cs="Arial"/>
        </w:rPr>
        <w:t xml:space="preserve"> </w:t>
      </w:r>
    </w:p>
    <w:p>
      <w:pPr>
        <w:pStyle w:val="139"/>
        <w:numPr>
          <w:ilvl w:val="0"/>
          <w:numId w:val="8"/>
        </w:numPr>
        <w:autoSpaceDE w:val="0"/>
        <w:autoSpaceDN w:val="0"/>
        <w:adjustRightInd w:val="0"/>
        <w:jc w:val="both"/>
        <w:rPr>
          <w:rFonts w:ascii="Arial" w:hAnsi="Arial" w:cs="Arial"/>
        </w:rPr>
      </w:pPr>
      <w:r>
        <w:rPr>
          <w:rFonts w:ascii="Arial" w:hAnsi="Arial" w:cs="Arial"/>
          <w:b/>
          <w:bCs/>
        </w:rPr>
        <w:t>CONDITIONS AND PAYMENT OF THE CONSULTANCY SERVICE CONTRACT</w:t>
      </w:r>
    </w:p>
    <w:p>
      <w:pPr>
        <w:pStyle w:val="139"/>
        <w:autoSpaceDE w:val="0"/>
        <w:autoSpaceDN w:val="0"/>
        <w:adjustRightInd w:val="0"/>
        <w:ind w:left="360"/>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The Project Coordinator will be engaged on short term basis under the EDF -11 TFP, sub-delegation agreement signed between the COMESA Secretariat and the MITI. </w:t>
      </w:r>
    </w:p>
    <w:p>
      <w:pPr>
        <w:autoSpaceDE w:val="0"/>
        <w:autoSpaceDN w:val="0"/>
        <w:adjustRightInd w:val="0"/>
        <w:jc w:val="both"/>
        <w:rPr>
          <w:rFonts w:ascii="Arial" w:hAnsi="Arial" w:cs="Arial"/>
          <w:b/>
          <w:bCs/>
        </w:rPr>
      </w:pPr>
    </w:p>
    <w:p>
      <w:pPr>
        <w:autoSpaceDE w:val="0"/>
        <w:autoSpaceDN w:val="0"/>
        <w:adjustRightInd w:val="0"/>
        <w:jc w:val="both"/>
        <w:rPr>
          <w:rFonts w:ascii="Arial" w:hAnsi="Arial" w:cs="Arial"/>
          <w:highlight w:val="none"/>
        </w:rPr>
      </w:pPr>
      <w:r>
        <w:rPr>
          <w:rFonts w:ascii="Arial" w:hAnsi="Arial" w:cs="Arial"/>
          <w:highlight w:val="none"/>
        </w:rPr>
        <w:t xml:space="preserve">The maximum monthly fee of </w:t>
      </w:r>
      <w:r>
        <w:rPr>
          <w:rFonts w:ascii="Arial" w:hAnsi="Arial" w:cs="Arial"/>
          <w:b/>
          <w:bCs/>
          <w:highlight w:val="none"/>
        </w:rPr>
        <w:t xml:space="preserve">EURO 5,000 (FIVE THOUSAND EURO) </w:t>
      </w:r>
      <w:r>
        <w:rPr>
          <w:rFonts w:ascii="Arial" w:hAnsi="Arial" w:cs="Arial"/>
          <w:highlight w:val="none"/>
        </w:rPr>
        <w:t xml:space="preserve">only will be payable as an all-inclusive lump-sum in equal monthly installments: </w:t>
      </w:r>
      <w:r>
        <w:rPr>
          <w:rFonts w:ascii="Arial" w:hAnsi="Arial" w:cs="Arial"/>
          <w:bCs/>
          <w:i/>
          <w:iCs/>
          <w:highlight w:val="none"/>
        </w:rPr>
        <w:t>no</w:t>
      </w:r>
      <w:r>
        <w:rPr>
          <w:rFonts w:ascii="Arial" w:hAnsi="Arial" w:cs="Arial"/>
          <w:b/>
          <w:bCs/>
          <w:i/>
          <w:iCs/>
          <w:highlight w:val="none"/>
        </w:rPr>
        <w:t xml:space="preserve"> </w:t>
      </w:r>
      <w:r>
        <w:rPr>
          <w:rFonts w:ascii="Arial" w:hAnsi="Arial" w:cs="Arial"/>
          <w:i/>
          <w:iCs/>
          <w:highlight w:val="none"/>
        </w:rPr>
        <w:t>additional payments will be due to the Project Coordinator for any other requirements such as medical benefits, local transport, schooling allowances, insurance, pension funds, taxes etc</w:t>
      </w:r>
      <w:r>
        <w:rPr>
          <w:rFonts w:ascii="Arial" w:hAnsi="Arial" w:cs="Arial"/>
          <w:highlight w:val="none"/>
        </w:rPr>
        <w:t xml:space="preserve">. </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However, when travelling on duty for purposes of the contract, the Project Coordinator will be entitled to </w:t>
      </w:r>
      <w:r>
        <w:rPr>
          <w:rFonts w:ascii="Arial" w:hAnsi="Arial" w:cs="Arial"/>
          <w:lang w:val="en-ZA"/>
        </w:rPr>
        <w:t>travel related expenses such as</w:t>
      </w:r>
      <w:r>
        <w:rPr>
          <w:rFonts w:ascii="Arial" w:hAnsi="Arial" w:cs="Arial"/>
        </w:rPr>
        <w:t xml:space="preserve"> </w:t>
      </w:r>
      <w:r>
        <w:rPr>
          <w:rFonts w:ascii="Arial" w:hAnsi="Arial" w:cs="Arial"/>
          <w:i/>
          <w:iCs/>
        </w:rPr>
        <w:t>per diem</w:t>
      </w:r>
      <w:r>
        <w:rPr>
          <w:rFonts w:ascii="Arial" w:hAnsi="Arial" w:cs="Arial"/>
        </w:rPr>
        <w:t xml:space="preserve"> allowance at the COMESA ruling rate for missions that will be undertaken as per the Terms of References. Where an authorized travel is sponsored by another organization or institution, the ruling rate of that institution shall apply.</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The monthly fee will be paid on satisfactory accomplishment of the expected tasks and supported by source of evidence.</w:t>
      </w:r>
    </w:p>
    <w:p>
      <w:pPr>
        <w:autoSpaceDE w:val="0"/>
        <w:autoSpaceDN w:val="0"/>
        <w:adjustRightInd w:val="0"/>
        <w:jc w:val="both"/>
        <w:rPr>
          <w:rFonts w:ascii="Arial" w:hAnsi="Arial" w:cs="Arial"/>
        </w:rPr>
      </w:pPr>
    </w:p>
    <w:p>
      <w:pPr>
        <w:autoSpaceDE w:val="0"/>
        <w:autoSpaceDN w:val="0"/>
        <w:adjustRightInd w:val="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Other provisions of the Contract that include the terms and conditions of the contract, and rights and obligations of the Consultant will be further defined in the Contract to be signed.</w:t>
      </w:r>
    </w:p>
    <w:p>
      <w:pPr>
        <w:autoSpaceDE w:val="0"/>
        <w:autoSpaceDN w:val="0"/>
        <w:adjustRightInd w:val="0"/>
        <w:jc w:val="both"/>
        <w:rPr>
          <w:rFonts w:ascii="Arial" w:hAnsi="Arial" w:cs="Arial"/>
        </w:rPr>
      </w:pPr>
    </w:p>
    <w:p>
      <w:pPr>
        <w:pStyle w:val="139"/>
        <w:numPr>
          <w:ilvl w:val="0"/>
          <w:numId w:val="8"/>
        </w:numPr>
        <w:autoSpaceDE w:val="0"/>
        <w:autoSpaceDN w:val="0"/>
        <w:adjustRightInd w:val="0"/>
        <w:jc w:val="both"/>
        <w:rPr>
          <w:rFonts w:ascii="Arial" w:hAnsi="Arial" w:cs="Arial"/>
          <w:b/>
        </w:rPr>
      </w:pPr>
      <w:r>
        <w:rPr>
          <w:rFonts w:ascii="Arial" w:hAnsi="Arial" w:cs="Arial"/>
          <w:b/>
        </w:rPr>
        <w:t xml:space="preserve">SELECTION CRITERIA FOR INDIVIDUAL CONSULTANTS </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The successful Individual Consultant will be chosen based on the following evaluation criteria. </w:t>
      </w:r>
    </w:p>
    <w:p>
      <w:pPr>
        <w:autoSpaceDE w:val="0"/>
        <w:autoSpaceDN w:val="0"/>
        <w:adjustRightInd w:val="0"/>
        <w:jc w:val="both"/>
        <w:rPr>
          <w:rFonts w:ascii="Arial" w:hAnsi="Arial" w:cs="Arial"/>
        </w:rPr>
      </w:pPr>
    </w:p>
    <w:tbl>
      <w:tblPr>
        <w:tblStyle w:val="54"/>
        <w:tblW w:w="9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371"/>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360" w:lineRule="auto"/>
              <w:jc w:val="center"/>
              <w:rPr>
                <w:rFonts w:ascii="Arial" w:hAnsi="Arial" w:cs="Arial"/>
                <w:b/>
                <w:bCs/>
              </w:rPr>
            </w:pPr>
            <w:r>
              <w:rPr>
                <w:rFonts w:ascii="Arial" w:hAnsi="Arial" w:cs="Arial"/>
                <w:b/>
                <w:bCs/>
              </w:rPr>
              <w:t>S.N</w:t>
            </w:r>
          </w:p>
        </w:tc>
        <w:tc>
          <w:tcPr>
            <w:tcW w:w="7371" w:type="dxa"/>
          </w:tcPr>
          <w:p>
            <w:pPr>
              <w:spacing w:line="360" w:lineRule="auto"/>
              <w:jc w:val="center"/>
              <w:rPr>
                <w:rFonts w:ascii="Arial" w:hAnsi="Arial" w:cs="Arial"/>
                <w:b/>
                <w:bCs/>
              </w:rPr>
            </w:pPr>
            <w:r>
              <w:rPr>
                <w:rFonts w:ascii="Arial" w:hAnsi="Arial" w:cs="Arial"/>
                <w:b/>
                <w:bCs/>
              </w:rPr>
              <w:t>Evaluation Criteria</w:t>
            </w:r>
          </w:p>
        </w:tc>
        <w:tc>
          <w:tcPr>
            <w:tcW w:w="1678" w:type="dxa"/>
          </w:tcPr>
          <w:p>
            <w:pPr>
              <w:spacing w:line="360" w:lineRule="auto"/>
              <w:jc w:val="center"/>
              <w:rPr>
                <w:rFonts w:ascii="Arial" w:hAnsi="Arial" w:cs="Arial"/>
                <w:b/>
                <w:bCs/>
              </w:rPr>
            </w:pPr>
            <w:r>
              <w:rPr>
                <w:rFonts w:ascii="Arial" w:hAnsi="Arial" w:cs="Arial"/>
                <w:b/>
                <w:bCs/>
              </w:rPr>
              <w:t>Maximum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38" w:type="dxa"/>
          </w:tcPr>
          <w:p>
            <w:pPr>
              <w:pStyle w:val="139"/>
              <w:numPr>
                <w:ilvl w:val="0"/>
                <w:numId w:val="13"/>
              </w:numPr>
              <w:spacing w:line="360" w:lineRule="auto"/>
              <w:jc w:val="right"/>
              <w:rPr>
                <w:rFonts w:ascii="Arial" w:hAnsi="Arial" w:cs="Arial"/>
              </w:rPr>
            </w:pPr>
          </w:p>
        </w:tc>
        <w:tc>
          <w:tcPr>
            <w:tcW w:w="7371" w:type="dxa"/>
          </w:tcPr>
          <w:p>
            <w:pPr>
              <w:spacing w:line="360" w:lineRule="auto"/>
              <w:rPr>
                <w:rFonts w:ascii="Arial" w:hAnsi="Arial" w:cs="Arial"/>
                <w:i/>
                <w:iCs/>
              </w:rPr>
            </w:pPr>
            <w:r>
              <w:rPr>
                <w:rFonts w:ascii="Arial" w:hAnsi="Arial" w:cs="Arial"/>
                <w:i/>
                <w:iCs/>
              </w:rPr>
              <w:t>General qualifications: Education Qualifications</w:t>
            </w:r>
          </w:p>
        </w:tc>
        <w:tc>
          <w:tcPr>
            <w:tcW w:w="1678" w:type="dxa"/>
          </w:tcPr>
          <w:p>
            <w:pPr>
              <w:spacing w:line="360" w:lineRule="auto"/>
              <w:rPr>
                <w:rFonts w:ascii="Arial" w:hAnsi="Arial" w:cs="Arial"/>
                <w:b/>
              </w:rPr>
            </w:pPr>
            <w:r>
              <w:rPr>
                <w:rFonts w:ascii="Arial" w:hAnsi="Arial" w:cs="Arial"/>
                <w: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139"/>
              <w:numPr>
                <w:ilvl w:val="0"/>
                <w:numId w:val="13"/>
              </w:numPr>
              <w:spacing w:line="360" w:lineRule="auto"/>
              <w:jc w:val="right"/>
              <w:rPr>
                <w:rFonts w:ascii="Arial" w:hAnsi="Arial" w:cs="Arial"/>
              </w:rPr>
            </w:pPr>
          </w:p>
        </w:tc>
        <w:tc>
          <w:tcPr>
            <w:tcW w:w="7371" w:type="dxa"/>
          </w:tcPr>
          <w:p>
            <w:pPr>
              <w:spacing w:line="360" w:lineRule="auto"/>
              <w:rPr>
                <w:rFonts w:ascii="Arial" w:hAnsi="Arial" w:cs="Arial"/>
                <w:i/>
                <w:iCs/>
              </w:rPr>
            </w:pPr>
            <w:r>
              <w:rPr>
                <w:rFonts w:ascii="Arial" w:hAnsi="Arial" w:cs="Arial"/>
                <w:i/>
                <w:iCs/>
              </w:rPr>
              <w:t xml:space="preserve">Professional Work Experience </w:t>
            </w:r>
          </w:p>
        </w:tc>
        <w:tc>
          <w:tcPr>
            <w:tcW w:w="1678" w:type="dxa"/>
          </w:tcPr>
          <w:p>
            <w:pPr>
              <w:spacing w:line="360" w:lineRule="auto"/>
              <w:rPr>
                <w:rFonts w:ascii="Arial" w:hAnsi="Arial" w:cs="Arial"/>
                <w:b/>
              </w:rPr>
            </w:pPr>
            <w:r>
              <w:rPr>
                <w:rFonts w:ascii="Arial" w:hAnsi="Arial" w:cs="Arial"/>
                <w:b/>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139"/>
              <w:numPr>
                <w:ilvl w:val="0"/>
                <w:numId w:val="13"/>
              </w:numPr>
              <w:spacing w:line="360" w:lineRule="auto"/>
              <w:jc w:val="right"/>
              <w:rPr>
                <w:rFonts w:ascii="Arial" w:hAnsi="Arial" w:cs="Arial"/>
              </w:rPr>
            </w:pPr>
          </w:p>
        </w:tc>
        <w:tc>
          <w:tcPr>
            <w:tcW w:w="7371" w:type="dxa"/>
          </w:tcPr>
          <w:p>
            <w:pPr>
              <w:spacing w:line="360" w:lineRule="auto"/>
              <w:rPr>
                <w:rFonts w:ascii="Arial" w:hAnsi="Arial" w:cs="Arial"/>
                <w:i/>
                <w:iCs/>
              </w:rPr>
            </w:pPr>
            <w:r>
              <w:rPr>
                <w:rFonts w:ascii="Arial" w:hAnsi="Arial" w:cs="Arial"/>
                <w:i/>
                <w:iCs/>
              </w:rPr>
              <w:t>Required skills for the Assignment</w:t>
            </w:r>
          </w:p>
        </w:tc>
        <w:tc>
          <w:tcPr>
            <w:tcW w:w="1678" w:type="dxa"/>
          </w:tcPr>
          <w:p>
            <w:pPr>
              <w:spacing w:line="360" w:lineRule="auto"/>
              <w:rPr>
                <w:rFonts w:ascii="Arial" w:hAnsi="Arial" w:cs="Arial"/>
                <w:b/>
                <w:bCs/>
              </w:rPr>
            </w:pPr>
            <w:r>
              <w:rPr>
                <w:rFonts w:ascii="Arial" w:hAnsi="Arial" w:cs="Arial"/>
                <w:b/>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109" w:type="dxa"/>
            <w:gridSpan w:val="2"/>
          </w:tcPr>
          <w:p>
            <w:pPr>
              <w:spacing w:line="360" w:lineRule="auto"/>
              <w:rPr>
                <w:rFonts w:ascii="Arial" w:hAnsi="Arial" w:cs="Arial"/>
              </w:rPr>
            </w:pPr>
            <w:r>
              <w:rPr>
                <w:rFonts w:ascii="Arial" w:hAnsi="Arial" w:cs="Arial"/>
              </w:rPr>
              <w:t>Total</w:t>
            </w:r>
          </w:p>
        </w:tc>
        <w:tc>
          <w:tcPr>
            <w:tcW w:w="1678" w:type="dxa"/>
          </w:tcPr>
          <w:p>
            <w:pPr>
              <w:spacing w:line="360" w:lineRule="auto"/>
              <w:rPr>
                <w:rFonts w:ascii="Arial" w:hAnsi="Arial" w:cs="Arial"/>
                <w:b/>
              </w:rPr>
            </w:pPr>
            <w:r>
              <w:rPr>
                <w:rFonts w:ascii="Arial" w:hAnsi="Arial" w:cs="Arial"/>
                <w:b/>
              </w:rPr>
              <w:t>100</w:t>
            </w:r>
          </w:p>
        </w:tc>
      </w:tr>
    </w:tbl>
    <w:p>
      <w:pPr>
        <w:autoSpaceDE w:val="0"/>
        <w:autoSpaceDN w:val="0"/>
        <w:adjustRightInd w:val="0"/>
        <w:jc w:val="both"/>
        <w:rPr>
          <w:rFonts w:ascii="Arial" w:hAnsi="Arial" w:cs="Arial"/>
        </w:rPr>
      </w:pPr>
    </w:p>
    <w:p>
      <w:pPr>
        <w:pStyle w:val="139"/>
        <w:numPr>
          <w:ilvl w:val="0"/>
          <w:numId w:val="8"/>
        </w:numPr>
        <w:autoSpaceDE w:val="0"/>
        <w:autoSpaceDN w:val="0"/>
        <w:adjustRightInd w:val="0"/>
        <w:jc w:val="both"/>
        <w:rPr>
          <w:rFonts w:ascii="Arial" w:hAnsi="Arial" w:cs="Arial"/>
          <w:b/>
          <w:bCs/>
        </w:rPr>
      </w:pPr>
      <w:r>
        <w:rPr>
          <w:rFonts w:ascii="Arial" w:hAnsi="Arial" w:cs="Arial"/>
          <w:b/>
          <w:bCs/>
        </w:rPr>
        <w:t>MODE OF APPLICATION</w:t>
      </w:r>
    </w:p>
    <w:p>
      <w:pPr>
        <w:pStyle w:val="139"/>
        <w:autoSpaceDE w:val="0"/>
        <w:autoSpaceDN w:val="0"/>
        <w:adjustRightInd w:val="0"/>
        <w:ind w:left="360"/>
        <w:jc w:val="both"/>
        <w:rPr>
          <w:rFonts w:ascii="Arial" w:hAnsi="Arial" w:cs="Arial"/>
          <w:b/>
          <w:bCs/>
        </w:rPr>
      </w:pPr>
    </w:p>
    <w:p>
      <w:pPr>
        <w:jc w:val="both"/>
        <w:rPr>
          <w:rFonts w:ascii="Arial" w:hAnsi="Arial" w:cs="Arial"/>
        </w:rPr>
      </w:pPr>
      <w:r>
        <w:rPr>
          <w:rFonts w:ascii="Arial" w:hAnsi="Arial" w:cs="Arial"/>
        </w:rPr>
        <w:t xml:space="preserve">Interested candidates meeting the above requirements should submit their </w:t>
      </w:r>
      <w:r>
        <w:rPr>
          <w:rFonts w:ascii="Arial" w:hAnsi="Arial" w:cs="Arial"/>
          <w:b/>
          <w:bCs/>
          <w:i/>
          <w:iCs/>
        </w:rPr>
        <w:t>Applications, Expression of Interest Forms attached as Annex 2, Curriculum Vitae</w:t>
      </w:r>
      <w:r>
        <w:rPr>
          <w:rFonts w:ascii="Arial" w:hAnsi="Arial" w:cs="Arial"/>
        </w:rPr>
        <w:t xml:space="preserve"> and be accompanied by copies of all the indicated supporting documents in English electronically through email to </w:t>
      </w:r>
      <w:bookmarkStart w:id="13" w:name="_Hlk133320342"/>
      <w:r>
        <w:rPr>
          <w:rFonts w:ascii="Arial" w:hAnsi="Arial" w:cs="Arial"/>
        </w:rPr>
        <w:t>Chief Human Resource Officer of the SDT</w:t>
      </w:r>
      <w:bookmarkEnd w:id="13"/>
      <w:r>
        <w:rPr>
          <w:rFonts w:ascii="Arial" w:hAnsi="Arial" w:cs="Arial"/>
        </w:rPr>
        <w:t xml:space="preserve">, Kenya. (If the supporting documents are not in English, these shall be accompanied by a certified translation into English). </w:t>
      </w:r>
    </w:p>
    <w:p>
      <w:pPr>
        <w:jc w:val="both"/>
        <w:rPr>
          <w:rFonts w:ascii="Arial" w:hAnsi="Arial" w:cs="Arial"/>
        </w:rPr>
      </w:pPr>
    </w:p>
    <w:p>
      <w:pPr>
        <w:rPr>
          <w:rFonts w:ascii="Arial" w:hAnsi="Arial" w:cs="Arial"/>
        </w:rPr>
      </w:pPr>
      <w:r>
        <w:rPr>
          <w:rFonts w:ascii="Arial" w:hAnsi="Arial" w:cs="Arial"/>
        </w:rPr>
        <w:t xml:space="preserve">Applications must be submitted electronically through email to the SDT. The application documents should clearly be marked and email bearing the subject: </w:t>
      </w:r>
    </w:p>
    <w:p>
      <w:pPr>
        <w:rPr>
          <w:rFonts w:ascii="Arial" w:hAnsi="Arial" w:cs="Arial"/>
        </w:rPr>
      </w:pPr>
    </w:p>
    <w:p>
      <w:pPr>
        <w:jc w:val="both"/>
        <w:rPr>
          <w:rFonts w:ascii="Arial" w:hAnsi="Arial" w:cs="Arial"/>
        </w:rPr>
      </w:pPr>
      <w:r>
        <w:rPr>
          <w:rFonts w:ascii="Arial" w:hAnsi="Arial" w:cs="Arial"/>
          <w:b/>
          <w:bCs/>
          <w:i/>
          <w:iCs/>
        </w:rPr>
        <w:t xml:space="preserve">“…Reference Num…………- CONSULTANT POSITION – KENYA NATIONAL PROJECT COORDINATOR UNDER THE COMESA EDF 11 -TFP </w:t>
      </w:r>
      <w:r>
        <w:rPr>
          <w:rFonts w:ascii="Arial" w:hAnsi="Arial" w:cs="Arial"/>
        </w:rPr>
        <w:t>” should be emailed to the following address:</w:t>
      </w:r>
    </w:p>
    <w:p>
      <w:pPr>
        <w:jc w:val="both"/>
        <w:rPr>
          <w:rFonts w:ascii="Arial" w:hAnsi="Arial" w:cs="Arial"/>
        </w:rPr>
      </w:pPr>
    </w:p>
    <w:p>
      <w:pPr>
        <w:ind w:left="720" w:firstLine="720"/>
        <w:jc w:val="both"/>
        <w:rPr>
          <w:rFonts w:ascii="Arial" w:hAnsi="Arial" w:cs="Arial"/>
          <w:b/>
          <w:bCs/>
          <w:i/>
          <w:iCs/>
          <w:lang w:val="en-GB"/>
        </w:rPr>
      </w:pPr>
      <w:r>
        <w:fldChar w:fldCharType="begin"/>
      </w:r>
      <w:r>
        <w:instrText xml:space="preserve"> HYPERLINK "mailto:tenders@comesa.int" </w:instrText>
      </w:r>
      <w:r>
        <w:fldChar w:fldCharType="separate"/>
      </w:r>
      <w:r>
        <w:rPr>
          <w:rStyle w:val="37"/>
          <w:rFonts w:ascii="Arial" w:hAnsi="Arial" w:eastAsia="Calibri" w:cs="Arial"/>
          <w:b/>
          <w:bCs/>
          <w:i/>
          <w:iCs/>
          <w:lang w:val="en-GB"/>
        </w:rPr>
        <w:t>tenders@comesa.int</w:t>
      </w:r>
      <w:r>
        <w:rPr>
          <w:rStyle w:val="37"/>
          <w:rFonts w:ascii="Arial" w:hAnsi="Arial" w:eastAsia="Calibri" w:cs="Arial"/>
          <w:b/>
          <w:bCs/>
          <w:i/>
          <w:iCs/>
          <w:lang w:val="en-GB"/>
        </w:rPr>
        <w:fldChar w:fldCharType="end"/>
      </w:r>
      <w:r>
        <w:rPr>
          <w:rStyle w:val="37"/>
          <w:rFonts w:ascii="Arial" w:hAnsi="Arial" w:eastAsia="Calibri" w:cs="Arial"/>
          <w:b/>
          <w:bCs/>
          <w:i/>
          <w:iCs/>
          <w:lang w:val="en-GB"/>
        </w:rPr>
        <w:t xml:space="preserve"> or procurement@comesa.int</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center"/>
        <w:rPr>
          <w:rFonts w:ascii="Arial" w:hAnsi="Arial" w:cs="Arial"/>
          <w:b/>
          <w:lang w:val="en-GB"/>
        </w:rPr>
      </w:pPr>
      <w:r>
        <w:rPr>
          <w:rFonts w:ascii="Arial" w:hAnsi="Arial" w:cs="Arial"/>
          <w:b/>
          <w:lang w:val="en-GB"/>
        </w:rPr>
        <w:t xml:space="preserve">ANNEX 2: Expression of Interest Forms </w:t>
      </w:r>
    </w:p>
    <w:p>
      <w:pPr>
        <w:jc w:val="center"/>
        <w:rPr>
          <w:rFonts w:ascii="Arial" w:hAnsi="Arial" w:cs="Arial"/>
          <w:b/>
          <w:lang w:val="en-GB"/>
        </w:rPr>
      </w:pPr>
    </w:p>
    <w:p>
      <w:pPr>
        <w:pStyle w:val="16"/>
        <w:tabs>
          <w:tab w:val="left" w:pos="720"/>
          <w:tab w:val="left" w:pos="1440"/>
          <w:tab w:val="left" w:pos="2880"/>
          <w:tab w:val="right" w:leader="dot" w:pos="8640"/>
        </w:tabs>
        <w:jc w:val="center"/>
        <w:rPr>
          <w:rFonts w:ascii="Arial" w:hAnsi="Arial" w:cs="Arial"/>
          <w:b/>
          <w:lang w:val="en-GB"/>
        </w:rPr>
      </w:pPr>
    </w:p>
    <w:p>
      <w:pPr>
        <w:pStyle w:val="56"/>
        <w:tabs>
          <w:tab w:val="left" w:pos="480"/>
          <w:tab w:val="right" w:leader="dot" w:pos="8659"/>
        </w:tabs>
        <w:rPr>
          <w:rFonts w:ascii="Arial" w:hAnsi="Arial" w:cs="Arial"/>
          <w:lang w:eastAsia="en-GB"/>
        </w:rPr>
      </w:pPr>
      <w:r>
        <w:rPr>
          <w:rFonts w:ascii="Arial" w:hAnsi="Arial" w:cs="Arial"/>
          <w:b/>
          <w:lang w:val="en-GB"/>
        </w:rPr>
        <w:fldChar w:fldCharType="begin"/>
      </w:r>
      <w:r>
        <w:rPr>
          <w:rFonts w:ascii="Arial" w:hAnsi="Arial" w:cs="Arial"/>
          <w:b/>
          <w:lang w:val="en-GB"/>
        </w:rPr>
        <w:instrText xml:space="preserve"> TOC \o "1-1" \h \z \u </w:instrText>
      </w:r>
      <w:r>
        <w:rPr>
          <w:rFonts w:ascii="Arial" w:hAnsi="Arial" w:cs="Arial"/>
          <w:b/>
          <w:lang w:val="en-GB"/>
        </w:rPr>
        <w:fldChar w:fldCharType="separate"/>
      </w:r>
      <w:r>
        <w:fldChar w:fldCharType="begin"/>
      </w:r>
      <w:r>
        <w:instrText xml:space="preserve"> HYPERLINK \l "_Toc267927845" </w:instrText>
      </w:r>
      <w:r>
        <w:fldChar w:fldCharType="separate"/>
      </w:r>
      <w:r>
        <w:rPr>
          <w:rStyle w:val="37"/>
          <w:rFonts w:ascii="Arial" w:hAnsi="Arial" w:cs="Arial"/>
          <w:lang w:val="en-GB"/>
        </w:rPr>
        <w:t>A.</w:t>
      </w:r>
      <w:r>
        <w:rPr>
          <w:rFonts w:ascii="Arial" w:hAnsi="Arial" w:cs="Arial"/>
          <w:lang w:val="en-GB" w:eastAsia="en-GB"/>
        </w:rPr>
        <w:tab/>
      </w:r>
      <w:r>
        <w:rPr>
          <w:rStyle w:val="37"/>
          <w:rFonts w:ascii="Arial" w:hAnsi="Arial" w:cs="Arial"/>
          <w:lang w:val="en-GB"/>
        </w:rPr>
        <w:t>COVER LETTER FOR THE EXPESSION OF INTEREST FOR THE    PROJECT</w:t>
      </w:r>
      <w:r>
        <w:rPr>
          <w:rFonts w:ascii="Arial" w:hAnsi="Arial" w:cs="Arial"/>
        </w:rPr>
        <w:tab/>
      </w:r>
      <w:r>
        <w:rPr>
          <w:rFonts w:ascii="Arial" w:hAnsi="Arial" w:cs="Arial"/>
        </w:rPr>
        <w:fldChar w:fldCharType="end"/>
      </w:r>
      <w:r>
        <w:rPr>
          <w:rFonts w:ascii="Arial" w:hAnsi="Arial" w:cs="Arial"/>
        </w:rPr>
        <w:t>12</w:t>
      </w:r>
    </w:p>
    <w:p>
      <w:pPr>
        <w:pStyle w:val="56"/>
        <w:tabs>
          <w:tab w:val="left" w:pos="480"/>
          <w:tab w:val="right" w:leader="dot" w:pos="8659"/>
        </w:tabs>
        <w:rPr>
          <w:rFonts w:ascii="Arial" w:hAnsi="Arial" w:cs="Arial"/>
          <w:lang w:eastAsia="en-GB"/>
        </w:rPr>
      </w:pPr>
      <w:r>
        <w:fldChar w:fldCharType="begin"/>
      </w:r>
      <w:r>
        <w:instrText xml:space="preserve"> HYPERLINK \l "_Toc267927846" </w:instrText>
      </w:r>
      <w:r>
        <w:fldChar w:fldCharType="separate"/>
      </w:r>
      <w:r>
        <w:rPr>
          <w:rStyle w:val="37"/>
          <w:rFonts w:ascii="Arial" w:hAnsi="Arial" w:cs="Arial"/>
          <w:lang w:val="en-GB"/>
        </w:rPr>
        <w:t>B.</w:t>
      </w:r>
      <w:r>
        <w:rPr>
          <w:rFonts w:ascii="Arial" w:hAnsi="Arial" w:cs="Arial"/>
          <w:lang w:val="en-GB" w:eastAsia="en-GB"/>
        </w:rPr>
        <w:tab/>
      </w:r>
      <w:r>
        <w:rPr>
          <w:rStyle w:val="37"/>
          <w:rFonts w:ascii="Arial" w:hAnsi="Arial" w:cs="Arial"/>
          <w:lang w:val="en-GB"/>
        </w:rPr>
        <w:t>CURRICULUM VITAE</w:t>
      </w:r>
      <w:r>
        <w:rPr>
          <w:rFonts w:ascii="Arial" w:hAnsi="Arial" w:cs="Arial"/>
        </w:rPr>
        <w:tab/>
      </w:r>
      <w:r>
        <w:rPr>
          <w:rFonts w:ascii="Arial" w:hAnsi="Arial" w:cs="Arial"/>
        </w:rPr>
        <w:t>1</w:t>
      </w:r>
      <w:r>
        <w:rPr>
          <w:rFonts w:ascii="Arial" w:hAnsi="Arial" w:cs="Arial"/>
        </w:rPr>
        <w:fldChar w:fldCharType="end"/>
      </w:r>
      <w:r>
        <w:rPr>
          <w:rFonts w:ascii="Arial" w:hAnsi="Arial" w:cs="Arial"/>
        </w:rPr>
        <w:t>3</w:t>
      </w:r>
    </w:p>
    <w:p>
      <w:pPr>
        <w:pStyle w:val="56"/>
        <w:tabs>
          <w:tab w:val="left" w:pos="480"/>
          <w:tab w:val="right" w:leader="dot" w:pos="8659"/>
        </w:tabs>
        <w:rPr>
          <w:rFonts w:ascii="Arial" w:hAnsi="Arial" w:cs="Arial"/>
          <w:lang w:eastAsia="en-GB"/>
        </w:rPr>
      </w:pPr>
      <w:r>
        <w:fldChar w:fldCharType="begin"/>
      </w:r>
      <w:r>
        <w:instrText xml:space="preserve"> HYPERLINK \l "_Toc267927847" </w:instrText>
      </w:r>
      <w:r>
        <w:fldChar w:fldCharType="separate"/>
      </w:r>
      <w:r>
        <w:rPr>
          <w:rStyle w:val="37"/>
          <w:rFonts w:ascii="Arial" w:hAnsi="Arial" w:cs="Arial"/>
          <w:lang w:val="en-GB"/>
        </w:rPr>
        <w:t>C.</w:t>
      </w:r>
      <w:r>
        <w:rPr>
          <w:rFonts w:ascii="Arial" w:hAnsi="Arial" w:cs="Arial"/>
          <w:lang w:val="en-GB" w:eastAsia="en-GB"/>
        </w:rPr>
        <w:tab/>
      </w:r>
      <w:r>
        <w:rPr>
          <w:rStyle w:val="37"/>
          <w:rFonts w:ascii="Arial" w:hAnsi="Arial" w:cs="Arial"/>
          <w:lang w:val="en-GB"/>
        </w:rPr>
        <w:t>FINANCIAL PROPOSAL</w:t>
      </w:r>
      <w:r>
        <w:rPr>
          <w:rFonts w:ascii="Arial" w:hAnsi="Arial" w:cs="Arial"/>
        </w:rPr>
        <w:tab/>
      </w:r>
      <w:r>
        <w:rPr>
          <w:rFonts w:ascii="Arial" w:hAnsi="Arial" w:cs="Arial"/>
        </w:rPr>
        <w:t>1</w:t>
      </w:r>
      <w:r>
        <w:rPr>
          <w:rFonts w:ascii="Arial" w:hAnsi="Arial" w:cs="Arial"/>
        </w:rPr>
        <w:fldChar w:fldCharType="end"/>
      </w:r>
      <w:r>
        <w:rPr>
          <w:rFonts w:ascii="Arial" w:hAnsi="Arial" w:cs="Arial"/>
        </w:rPr>
        <w:t>7</w:t>
      </w:r>
    </w:p>
    <w:p>
      <w:pPr>
        <w:pStyle w:val="16"/>
        <w:tabs>
          <w:tab w:val="left" w:pos="720"/>
          <w:tab w:val="left" w:pos="1440"/>
          <w:tab w:val="left" w:pos="2880"/>
          <w:tab w:val="right" w:leader="dot" w:pos="8640"/>
        </w:tabs>
        <w:jc w:val="center"/>
        <w:rPr>
          <w:rFonts w:ascii="Arial" w:hAnsi="Arial" w:cs="Arial"/>
          <w:b/>
          <w:lang w:val="en-GB"/>
        </w:rPr>
      </w:pPr>
      <w:r>
        <w:rPr>
          <w:rFonts w:ascii="Arial" w:hAnsi="Arial" w:cs="Arial"/>
          <w:b/>
          <w:lang w:val="en-GB"/>
        </w:rPr>
        <w:fldChar w:fldCharType="end"/>
      </w:r>
    </w:p>
    <w:p>
      <w:pPr>
        <w:pStyle w:val="16"/>
        <w:tabs>
          <w:tab w:val="left" w:pos="720"/>
          <w:tab w:val="left" w:pos="1440"/>
          <w:tab w:val="left" w:pos="2880"/>
          <w:tab w:val="right" w:leader="dot" w:pos="8640"/>
        </w:tabs>
        <w:jc w:val="center"/>
        <w:rPr>
          <w:rFonts w:ascii="Arial" w:hAnsi="Arial" w:cs="Arial"/>
          <w:b/>
          <w:lang w:val="en-GB"/>
        </w:rPr>
        <w:sectPr>
          <w:headerReference r:id="rId10" w:type="even"/>
          <w:footnotePr>
            <w:numRestart w:val="eachPage"/>
          </w:footnotePr>
          <w:pgSz w:w="11909" w:h="16834"/>
          <w:pgMar w:top="1440" w:right="1440" w:bottom="1440" w:left="1800" w:header="576" w:footer="576" w:gutter="0"/>
          <w:cols w:space="708" w:num="1"/>
          <w:docGrid w:linePitch="360" w:charSpace="0"/>
        </w:sectPr>
      </w:pPr>
    </w:p>
    <w:p>
      <w:pPr>
        <w:pStyle w:val="2"/>
        <w:jc w:val="center"/>
        <w:rPr>
          <w:rFonts w:ascii="Arial" w:hAnsi="Arial" w:cs="Arial"/>
          <w:lang w:val="en-GB"/>
        </w:rPr>
      </w:pPr>
      <w:bookmarkStart w:id="14" w:name="_Toc267927845"/>
      <w:bookmarkStart w:id="15" w:name="_Toc397501854"/>
    </w:p>
    <w:p>
      <w:pPr>
        <w:pStyle w:val="2"/>
        <w:jc w:val="center"/>
        <w:rPr>
          <w:rFonts w:ascii="Arial" w:hAnsi="Arial" w:cs="Arial"/>
          <w:lang w:val="en-GB"/>
        </w:rPr>
      </w:pPr>
      <w:r>
        <w:rPr>
          <w:rFonts w:ascii="Arial" w:hAnsi="Arial" w:cs="Arial"/>
          <w:lang w:val="en-GB"/>
        </w:rPr>
        <w:t>A.</w:t>
      </w:r>
      <w:r>
        <w:rPr>
          <w:rFonts w:ascii="Arial" w:hAnsi="Arial" w:cs="Arial"/>
          <w:lang w:val="en-GB"/>
        </w:rPr>
        <w:tab/>
      </w:r>
      <w:r>
        <w:rPr>
          <w:rFonts w:ascii="Arial" w:hAnsi="Arial" w:cs="Arial"/>
          <w:lang w:val="en-GB"/>
        </w:rPr>
        <w:t>COVER LETTER FOR THE EXPRESSION OF INTEREST FOR THE PROJECT</w:t>
      </w:r>
      <w:bookmarkEnd w:id="14"/>
    </w:p>
    <w:p>
      <w:pPr>
        <w:pStyle w:val="15"/>
        <w:numPr>
          <w:ilvl w:val="0"/>
          <w:numId w:val="0"/>
        </w:numPr>
        <w:tabs>
          <w:tab w:val="clear" w:pos="4680"/>
        </w:tabs>
        <w:spacing w:line="240" w:lineRule="auto"/>
        <w:rPr>
          <w:rFonts w:ascii="Arial" w:hAnsi="Arial" w:cs="Arial"/>
          <w:lang w:val="en-GB"/>
        </w:rPr>
      </w:pPr>
    </w:p>
    <w:p>
      <w:pPr>
        <w:pStyle w:val="15"/>
        <w:numPr>
          <w:ilvl w:val="0"/>
          <w:numId w:val="0"/>
        </w:numPr>
        <w:rPr>
          <w:rFonts w:ascii="Arial" w:hAnsi="Arial" w:cs="Arial"/>
          <w:b w:val="0"/>
          <w:bCs/>
          <w:lang w:val="en-GB"/>
        </w:rPr>
      </w:pPr>
      <w:r>
        <w:rPr>
          <w:rFonts w:ascii="Arial" w:hAnsi="Arial" w:cs="Arial"/>
          <w:bCs/>
          <w:lang w:val="en-GB"/>
        </w:rPr>
        <w:t xml:space="preserve">REFERENCE NUMBER: </w:t>
      </w:r>
      <w:r>
        <w:rPr>
          <w:rFonts w:ascii="Arial" w:hAnsi="Arial"/>
          <w:lang w:val="en-GB"/>
        </w:rPr>
        <w:t>MITI/PROC/EDF11-TFP/001/2023.af</w:t>
      </w:r>
      <w:r>
        <w:rPr>
          <w:rFonts w:ascii="Arial" w:hAnsi="Arial"/>
          <w:bCs/>
          <w:lang w:val="en-GB"/>
        </w:rPr>
        <w:t>t</w:t>
      </w:r>
      <w:r>
        <w:rPr>
          <w:rFonts w:ascii="Arial" w:hAnsi="Arial"/>
          <w:bCs/>
        </w:rPr>
        <w:t xml:space="preserve"> </w:t>
      </w:r>
    </w:p>
    <w:p>
      <w:pPr>
        <w:pStyle w:val="15"/>
        <w:numPr>
          <w:ilvl w:val="0"/>
          <w:numId w:val="0"/>
        </w:numPr>
        <w:rPr>
          <w:rFonts w:ascii="Arial" w:hAnsi="Arial" w:cs="Arial"/>
          <w:lang w:val="en-GB"/>
        </w:rPr>
      </w:pPr>
    </w:p>
    <w:p>
      <w:pPr>
        <w:jc w:val="both"/>
        <w:rPr>
          <w:rFonts w:ascii="Arial" w:hAnsi="Arial" w:cs="Arial"/>
          <w:lang w:val="en-GB"/>
        </w:rPr>
      </w:pPr>
      <w:r>
        <w:rPr>
          <w:rFonts w:ascii="Arial" w:hAnsi="Arial" w:cs="Arial"/>
          <w:b/>
          <w:bCs/>
          <w:lang w:val="en-GB"/>
        </w:rPr>
        <w:t>REQUEST FOR SERVICES TITLE:</w:t>
      </w:r>
      <w:r>
        <w:rPr>
          <w:rFonts w:ascii="Arial" w:hAnsi="Arial" w:cs="Arial"/>
          <w:bCs/>
        </w:rPr>
        <w:t xml:space="preserve"> </w:t>
      </w:r>
      <w:r>
        <w:rPr>
          <w:rFonts w:ascii="Arial" w:hAnsi="Arial" w:cs="Arial"/>
          <w:b/>
          <w:bCs/>
        </w:rPr>
        <w:t xml:space="preserve">- </w:t>
      </w:r>
      <w:r>
        <w:rPr>
          <w:rFonts w:ascii="Arial" w:hAnsi="Arial"/>
          <w:b/>
          <w:bCs/>
        </w:rPr>
        <w:t>SHORT-TERM EXPERT (STE) – NATIONAL PROJECT COORDINATOR/EXPERT FOR KENYA MOYALE BORDER POST UPGRADE PROJECT FUNDED UNDER THE COMESA EDF 11 TRADE FACILITATION PROGRAMME</w:t>
      </w:r>
    </w:p>
    <w:p>
      <w:pPr>
        <w:jc w:val="right"/>
        <w:rPr>
          <w:rFonts w:ascii="Arial" w:hAnsi="Arial" w:cs="Arial"/>
          <w:i/>
          <w:lang w:val="en-GB"/>
        </w:rPr>
      </w:pPr>
    </w:p>
    <w:p>
      <w:pPr>
        <w:jc w:val="right"/>
        <w:rPr>
          <w:rFonts w:ascii="Arial" w:hAnsi="Arial" w:cs="Arial"/>
          <w:lang w:val="en-GB"/>
        </w:rPr>
      </w:pPr>
      <w:r>
        <w:rPr>
          <w:rFonts w:ascii="Arial" w:hAnsi="Arial" w:cs="Arial"/>
          <w:i/>
          <w:lang w:val="en-GB"/>
        </w:rPr>
        <w:t>Country, Date</w:t>
      </w:r>
    </w:p>
    <w:p>
      <w:pPr>
        <w:pStyle w:val="34"/>
        <w:tabs>
          <w:tab w:val="clear" w:pos="4320"/>
          <w:tab w:val="clear" w:pos="8640"/>
        </w:tabs>
        <w:rPr>
          <w:rFonts w:ascii="Arial" w:hAnsi="Arial" w:cs="Arial"/>
          <w:lang w:val="en-GB" w:eastAsia="it-IT"/>
        </w:rPr>
      </w:pPr>
    </w:p>
    <w:p>
      <w:pPr>
        <w:rPr>
          <w:rFonts w:ascii="Arial" w:hAnsi="Arial" w:cs="Arial"/>
          <w:lang w:val="en-GB"/>
        </w:rPr>
      </w:pPr>
      <w:r>
        <w:rPr>
          <w:rFonts w:ascii="Arial" w:hAnsi="Arial" w:cs="Arial"/>
          <w:lang w:val="en-GB"/>
        </w:rPr>
        <w:t>To:</w:t>
      </w:r>
      <w:r>
        <w:rPr>
          <w:rFonts w:ascii="Arial" w:hAnsi="Arial" w:cs="Arial"/>
          <w:lang w:val="en-GB"/>
        </w:rPr>
        <w:tab/>
      </w:r>
      <w:r>
        <w:rPr>
          <w:rFonts w:ascii="Arial" w:hAnsi="Arial" w:cs="Arial"/>
          <w:lang w:val="en-GB"/>
        </w:rPr>
        <w:t>COMESA Secretariat</w:t>
      </w:r>
    </w:p>
    <w:p>
      <w:pPr>
        <w:rPr>
          <w:rFonts w:ascii="Arial" w:hAnsi="Arial" w:cs="Arial"/>
          <w:lang w:val="en-GB"/>
        </w:rPr>
      </w:pPr>
    </w:p>
    <w:p>
      <w:pPr>
        <w:rPr>
          <w:rFonts w:ascii="Arial" w:hAnsi="Arial" w:cs="Arial"/>
          <w:lang w:val="en-GB"/>
        </w:rPr>
      </w:pPr>
      <w:r>
        <w:rPr>
          <w:rFonts w:ascii="Arial" w:hAnsi="Arial" w:cs="Arial"/>
          <w:lang w:val="en-GB"/>
        </w:rPr>
        <w:t>Dear Sirs:</w:t>
      </w:r>
    </w:p>
    <w:p>
      <w:pPr>
        <w:rPr>
          <w:rFonts w:ascii="Arial" w:hAnsi="Arial" w:cs="Arial"/>
          <w:lang w:val="en-GB"/>
        </w:rPr>
      </w:pPr>
    </w:p>
    <w:p>
      <w:pPr>
        <w:jc w:val="both"/>
        <w:rPr>
          <w:rFonts w:ascii="Arial" w:hAnsi="Arial" w:cs="Arial"/>
        </w:rPr>
      </w:pPr>
      <w:r>
        <w:rPr>
          <w:rFonts w:ascii="Arial" w:hAnsi="Arial" w:cs="Arial"/>
          <w:lang w:val="en-GB"/>
        </w:rPr>
        <w:t>I, ______________________________</w:t>
      </w:r>
      <w:r>
        <w:rPr>
          <w:rFonts w:ascii="Arial" w:hAnsi="Arial" w:cs="Arial"/>
        </w:rPr>
        <w:t xml:space="preserve">   </w:t>
      </w:r>
      <w:r>
        <w:rPr>
          <w:rFonts w:ascii="Arial" w:hAnsi="Arial"/>
        </w:rPr>
        <w:t xml:space="preserve">the undersigned, offer to provide the consulting services for the </w:t>
      </w:r>
      <w:r>
        <w:rPr>
          <w:rFonts w:ascii="Arial" w:hAnsi="Arial"/>
          <w:b/>
          <w:bCs/>
        </w:rPr>
        <w:t>STE - National Project Coordinator/Expert for Kenya Moyale Border Post Upgrade Project Funded Under the COMESA EDF 11 Trade Facilitation Programme</w:t>
      </w:r>
      <w:r>
        <w:rPr>
          <w:rFonts w:ascii="Arial" w:hAnsi="Arial"/>
        </w:rPr>
        <w:t xml:space="preserve"> in accordance with your Request for Expression of Interests number </w:t>
      </w:r>
      <w:r>
        <w:rPr>
          <w:rFonts w:ascii="Arial" w:hAnsi="Arial"/>
          <w:b/>
          <w:bCs/>
        </w:rPr>
        <w:t>MITI/PROC/EDF11-TFP/001/2023,</w:t>
      </w:r>
      <w:r>
        <w:rPr>
          <w:rFonts w:ascii="Arial" w:hAnsi="Arial"/>
        </w:rPr>
        <w:t xml:space="preserve"> dated [insert date] for the sum of [Insert amount(s) in words and figures].  This amount is lumpsum, inclusive of all expenses deemed necessary for the performance of the contract in accordance with the Terms of References requirements.</w:t>
      </w:r>
    </w:p>
    <w:p>
      <w:pPr>
        <w:jc w:val="both"/>
        <w:rPr>
          <w:rFonts w:ascii="Arial" w:hAnsi="Arial" w:cs="Arial"/>
          <w:lang w:val="en-GB"/>
        </w:rPr>
      </w:pPr>
    </w:p>
    <w:p>
      <w:pPr>
        <w:jc w:val="both"/>
        <w:rPr>
          <w:rFonts w:ascii="Arial" w:hAnsi="Arial" w:cs="Arial"/>
          <w:lang w:val="en-GB"/>
        </w:rPr>
      </w:pPr>
      <w:r>
        <w:rPr>
          <w:rFonts w:ascii="Arial" w:hAnsi="Arial" w:cs="Arial"/>
          <w:lang w:val="en-GB"/>
        </w:rPr>
        <w:t>I hereby declare that all the information and statements made in my CV are true and accept that any misinterpretation contained in it may lead to my disqualification.</w:t>
      </w:r>
    </w:p>
    <w:p>
      <w:pPr>
        <w:jc w:val="both"/>
        <w:rPr>
          <w:rFonts w:ascii="Arial" w:hAnsi="Arial" w:cs="Arial"/>
          <w:lang w:val="en-GB"/>
        </w:rPr>
      </w:pPr>
    </w:p>
    <w:p>
      <w:pPr>
        <w:jc w:val="both"/>
        <w:rPr>
          <w:rFonts w:ascii="Arial" w:hAnsi="Arial" w:cs="Arial"/>
        </w:rPr>
      </w:pPr>
      <w:r>
        <w:rPr>
          <w:rFonts w:ascii="Arial" w:hAnsi="Arial" w:cs="Arial"/>
        </w:rPr>
        <w:t xml:space="preserve">My proposal is binding upon me for the period indicated in Paragraph 9(iii) of this Request for Expression of Interest. </w:t>
      </w:r>
    </w:p>
    <w:p>
      <w:pPr>
        <w:jc w:val="both"/>
        <w:rPr>
          <w:rFonts w:ascii="Arial" w:hAnsi="Arial" w:cs="Arial"/>
        </w:rPr>
      </w:pPr>
    </w:p>
    <w:p>
      <w:pPr>
        <w:jc w:val="both"/>
        <w:rPr>
          <w:rFonts w:ascii="Arial" w:hAnsi="Arial" w:cs="Arial"/>
          <w:b/>
        </w:rPr>
      </w:pPr>
      <w:r>
        <w:rPr>
          <w:rFonts w:ascii="Arial" w:hAnsi="Arial"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pPr>
        <w:jc w:val="both"/>
        <w:rPr>
          <w:rFonts w:ascii="Arial" w:hAnsi="Arial" w:cs="Arial"/>
          <w:lang w:val="en-GB"/>
        </w:rPr>
      </w:pPr>
    </w:p>
    <w:p>
      <w:pPr>
        <w:ind w:firstLine="720"/>
        <w:jc w:val="both"/>
        <w:rPr>
          <w:rFonts w:ascii="Arial" w:hAnsi="Arial" w:cs="Arial"/>
          <w:lang w:val="en-GB"/>
        </w:rPr>
      </w:pPr>
      <w:r>
        <w:rPr>
          <w:rFonts w:ascii="Arial" w:hAnsi="Arial" w:cs="Arial"/>
          <w:lang w:val="en-GB"/>
        </w:rPr>
        <w:t>I understand you are not bound to accept any Proposal you receive.</w:t>
      </w:r>
    </w:p>
    <w:p>
      <w:pPr>
        <w:jc w:val="both"/>
        <w:rPr>
          <w:rFonts w:ascii="Arial" w:hAnsi="Arial" w:cs="Arial"/>
          <w:lang w:val="en-GB"/>
        </w:rPr>
      </w:pPr>
    </w:p>
    <w:p>
      <w:pPr>
        <w:ind w:firstLine="708"/>
        <w:jc w:val="both"/>
        <w:rPr>
          <w:rFonts w:ascii="Arial" w:hAnsi="Arial" w:cs="Arial"/>
          <w:lang w:val="en-GB"/>
        </w:rPr>
      </w:pPr>
      <w:r>
        <w:rPr>
          <w:rFonts w:ascii="Arial" w:hAnsi="Arial" w:cs="Arial"/>
          <w:lang w:val="en-GB"/>
        </w:rPr>
        <w:t>Yours sincerely,</w:t>
      </w:r>
    </w:p>
    <w:p>
      <w:pPr>
        <w:jc w:val="both"/>
        <w:rPr>
          <w:rFonts w:ascii="Arial" w:hAnsi="Arial" w:cs="Arial"/>
          <w:lang w:val="en-GB"/>
        </w:rPr>
      </w:pPr>
    </w:p>
    <w:p>
      <w:pPr>
        <w:tabs>
          <w:tab w:val="right" w:pos="8460"/>
        </w:tabs>
        <w:jc w:val="both"/>
        <w:rPr>
          <w:rFonts w:ascii="Arial" w:hAnsi="Arial" w:cs="Arial"/>
          <w:u w:val="single"/>
          <w:lang w:val="en-GB"/>
        </w:rPr>
      </w:pPr>
      <w:r>
        <w:rPr>
          <w:rFonts w:ascii="Arial" w:hAnsi="Arial" w:cs="Arial"/>
          <w:lang w:val="en-GB"/>
        </w:rPr>
        <w:t xml:space="preserve">           Signature [</w:t>
      </w:r>
      <w:r>
        <w:rPr>
          <w:rFonts w:ascii="Arial" w:hAnsi="Arial" w:cs="Arial"/>
          <w:i/>
          <w:iCs/>
          <w:lang w:val="en-GB"/>
        </w:rPr>
        <w:t>In full and initials</w:t>
      </w:r>
      <w:r>
        <w:rPr>
          <w:rFonts w:ascii="Arial" w:hAnsi="Arial" w:cs="Arial"/>
          <w:lang w:val="en-GB"/>
        </w:rPr>
        <w:t xml:space="preserve">]:  </w:t>
      </w:r>
      <w:r>
        <w:rPr>
          <w:rFonts w:ascii="Brush Script MT" w:hAnsi="Brush Script MT" w:cs="Arial"/>
          <w:lang w:val="en-GB"/>
        </w:rPr>
        <w:t xml:space="preserve">                      </w:t>
      </w:r>
    </w:p>
    <w:p>
      <w:pPr>
        <w:tabs>
          <w:tab w:val="right" w:pos="8460"/>
        </w:tabs>
        <w:ind w:left="720"/>
        <w:jc w:val="both"/>
        <w:rPr>
          <w:rFonts w:ascii="Arial" w:hAnsi="Arial" w:cs="Arial"/>
          <w:lang w:val="en-GB"/>
        </w:rPr>
      </w:pPr>
    </w:p>
    <w:p>
      <w:pPr>
        <w:tabs>
          <w:tab w:val="right" w:pos="8460"/>
        </w:tabs>
        <w:ind w:left="720"/>
        <w:jc w:val="both"/>
        <w:rPr>
          <w:rFonts w:ascii="Arial" w:hAnsi="Arial" w:cs="Arial"/>
          <w:u w:val="single"/>
          <w:lang w:val="en-GB"/>
        </w:rPr>
      </w:pPr>
      <w:r>
        <w:rPr>
          <w:rFonts w:ascii="Arial" w:hAnsi="Arial" w:cs="Arial"/>
          <w:lang w:val="en-GB"/>
        </w:rPr>
        <w:t xml:space="preserve">Name and Title of Signatory:  </w:t>
      </w:r>
    </w:p>
    <w:p>
      <w:pPr>
        <w:pStyle w:val="16"/>
        <w:pBdr>
          <w:bottom w:val="single" w:color="auto" w:sz="4" w:space="1"/>
        </w:pBdr>
        <w:rPr>
          <w:rFonts w:ascii="Arial" w:hAnsi="Arial" w:cs="Arial"/>
          <w:lang w:val="en-GB"/>
        </w:rPr>
      </w:pPr>
    </w:p>
    <w:p>
      <w:pPr>
        <w:pStyle w:val="16"/>
        <w:pBdr>
          <w:bottom w:val="single" w:color="auto" w:sz="4" w:space="1"/>
        </w:pBdr>
        <w:rPr>
          <w:rFonts w:ascii="Arial" w:hAnsi="Arial" w:cs="Arial"/>
          <w:lang w:val="en-GB"/>
        </w:rPr>
      </w:pPr>
    </w:p>
    <w:p>
      <w:pPr>
        <w:pStyle w:val="16"/>
        <w:pBdr>
          <w:bottom w:val="single" w:color="auto" w:sz="4" w:space="1"/>
        </w:pBdr>
        <w:rPr>
          <w:rFonts w:ascii="Arial" w:hAnsi="Arial" w:cs="Arial"/>
          <w:lang w:val="en-GB"/>
        </w:rPr>
      </w:pPr>
    </w:p>
    <w:p>
      <w:pPr>
        <w:pStyle w:val="4"/>
        <w:keepNext w:val="0"/>
        <w:jc w:val="both"/>
        <w:rPr>
          <w:rFonts w:ascii="Arial" w:hAnsi="Arial" w:cs="Arial"/>
          <w:lang w:val="en-GB"/>
        </w:rPr>
      </w:pPr>
      <w:r>
        <w:rPr>
          <w:rFonts w:ascii="Arial" w:hAnsi="Arial" w:cs="Arial"/>
          <w:lang w:val="en-GB"/>
        </w:rPr>
        <w:br w:type="page"/>
      </w:r>
    </w:p>
    <w:p>
      <w:pPr>
        <w:pStyle w:val="133"/>
        <w:jc w:val="center"/>
        <w:outlineLvl w:val="0"/>
        <w:rPr>
          <w:rFonts w:cs="Arial"/>
          <w:sz w:val="24"/>
          <w:szCs w:val="24"/>
          <w:lang w:val="en-GB"/>
        </w:rPr>
      </w:pPr>
      <w:bookmarkStart w:id="16" w:name="_Toc267927846"/>
      <w:r>
        <w:rPr>
          <w:rFonts w:cs="Arial"/>
          <w:sz w:val="24"/>
          <w:szCs w:val="24"/>
          <w:lang w:val="en-GB"/>
        </w:rPr>
        <w:t>B.</w:t>
      </w:r>
      <w:r>
        <w:rPr>
          <w:rFonts w:cs="Arial"/>
          <w:sz w:val="24"/>
          <w:szCs w:val="24"/>
          <w:lang w:val="en-GB"/>
        </w:rPr>
        <w:tab/>
      </w:r>
      <w:r>
        <w:rPr>
          <w:rFonts w:cs="Arial"/>
          <w:sz w:val="24"/>
          <w:szCs w:val="24"/>
          <w:lang w:val="en-GB"/>
        </w:rPr>
        <w:t>CURRICULUM VITAE</w:t>
      </w:r>
      <w:bookmarkEnd w:id="16"/>
    </w:p>
    <w:p>
      <w:pPr>
        <w:pStyle w:val="133"/>
        <w:jc w:val="center"/>
        <w:outlineLvl w:val="0"/>
        <w:rPr>
          <w:rFonts w:cs="Arial"/>
          <w:sz w:val="24"/>
          <w:szCs w:val="24"/>
          <w:lang w:val="en-GB"/>
        </w:rPr>
      </w:pPr>
    </w:p>
    <w:p>
      <w:pPr>
        <w:pBdr>
          <w:bottom w:val="single" w:color="auto" w:sz="8" w:space="1"/>
        </w:pBdr>
        <w:jc w:val="center"/>
        <w:rPr>
          <w:rFonts w:ascii="Arial" w:hAnsi="Arial" w:cs="Arial"/>
          <w:b/>
          <w:i/>
          <w:lang w:val="en-GB"/>
        </w:rPr>
      </w:pPr>
    </w:p>
    <w:p>
      <w:pPr>
        <w:jc w:val="right"/>
        <w:rPr>
          <w:rFonts w:ascii="Arial" w:hAnsi="Arial" w:cs="Arial"/>
          <w:lang w:val="en-GB"/>
        </w:rPr>
      </w:pPr>
    </w:p>
    <w:p>
      <w:pPr>
        <w:suppressAutoHyphens/>
        <w:jc w:val="both"/>
        <w:rPr>
          <w:rFonts w:ascii="Arial" w:hAnsi="Arial" w:cs="Arial"/>
          <w:lang w:val="en-GB"/>
        </w:rPr>
      </w:pPr>
    </w:p>
    <w:tbl>
      <w:tblPr>
        <w:tblStyle w:val="12"/>
        <w:tblW w:w="9747" w:type="dxa"/>
        <w:tblInd w:w="0" w:type="dxa"/>
        <w:tblLayout w:type="fixed"/>
        <w:tblCellMar>
          <w:top w:w="0" w:type="dxa"/>
          <w:left w:w="108" w:type="dxa"/>
          <w:bottom w:w="108" w:type="dxa"/>
          <w:right w:w="108" w:type="dxa"/>
        </w:tblCellMar>
      </w:tblPr>
      <w:tblGrid>
        <w:gridCol w:w="3510"/>
        <w:gridCol w:w="6237"/>
      </w:tblGrid>
      <w:tr>
        <w:tblPrEx>
          <w:tblCellMar>
            <w:top w:w="0" w:type="dxa"/>
            <w:left w:w="108" w:type="dxa"/>
            <w:bottom w:w="108" w:type="dxa"/>
            <w:right w:w="108" w:type="dxa"/>
          </w:tblCellMar>
        </w:tblPrEx>
        <w:tc>
          <w:tcPr>
            <w:tcW w:w="3510" w:type="dxa"/>
          </w:tcPr>
          <w:p>
            <w:pPr>
              <w:pStyle w:val="139"/>
              <w:numPr>
                <w:ilvl w:val="0"/>
                <w:numId w:val="14"/>
              </w:numPr>
              <w:suppressAutoHyphens/>
              <w:ind w:left="426"/>
              <w:rPr>
                <w:rFonts w:ascii="Arial" w:hAnsi="Arial" w:cs="Arial"/>
                <w:b/>
                <w:lang w:val="en-GB"/>
              </w:rPr>
            </w:pPr>
            <w:r>
              <w:rPr>
                <w:rFonts w:ascii="Arial" w:hAnsi="Arial" w:cs="Arial"/>
                <w:b/>
                <w:lang w:val="en-GB"/>
              </w:rPr>
              <w:t>Family name:</w:t>
            </w:r>
          </w:p>
        </w:tc>
        <w:tc>
          <w:tcPr>
            <w:tcW w:w="6237" w:type="dxa"/>
          </w:tcPr>
          <w:p>
            <w:pPr>
              <w:rPr>
                <w:rFonts w:ascii="Arial" w:hAnsi="Arial" w:cs="Arial"/>
                <w:lang w:val="en-GB"/>
              </w:rPr>
            </w:pPr>
          </w:p>
        </w:tc>
      </w:tr>
      <w:tr>
        <w:tblPrEx>
          <w:tblCellMar>
            <w:top w:w="0" w:type="dxa"/>
            <w:left w:w="108" w:type="dxa"/>
            <w:bottom w:w="108" w:type="dxa"/>
            <w:right w:w="108" w:type="dxa"/>
          </w:tblCellMar>
        </w:tblPrEx>
        <w:tc>
          <w:tcPr>
            <w:tcW w:w="3510" w:type="dxa"/>
          </w:tcPr>
          <w:p>
            <w:pPr>
              <w:pStyle w:val="139"/>
              <w:numPr>
                <w:ilvl w:val="0"/>
                <w:numId w:val="14"/>
              </w:numPr>
              <w:suppressAutoHyphens/>
              <w:ind w:left="426"/>
              <w:rPr>
                <w:rFonts w:ascii="Arial" w:hAnsi="Arial" w:cs="Arial"/>
                <w:b/>
                <w:lang w:val="en-GB"/>
              </w:rPr>
            </w:pPr>
            <w:r>
              <w:rPr>
                <w:rFonts w:ascii="Arial" w:hAnsi="Arial" w:cs="Arial"/>
                <w:b/>
                <w:lang w:val="en-GB"/>
              </w:rPr>
              <w:t>First names:</w:t>
            </w:r>
          </w:p>
        </w:tc>
        <w:tc>
          <w:tcPr>
            <w:tcW w:w="6237" w:type="dxa"/>
          </w:tcPr>
          <w:p>
            <w:pPr>
              <w:pStyle w:val="139"/>
              <w:suppressAutoHyphens/>
              <w:ind w:left="426"/>
              <w:rPr>
                <w:rFonts w:ascii="Arial" w:hAnsi="Arial" w:cs="Arial"/>
                <w:lang w:val="en-GB"/>
              </w:rPr>
            </w:pPr>
          </w:p>
        </w:tc>
      </w:tr>
      <w:tr>
        <w:tblPrEx>
          <w:tblCellMar>
            <w:top w:w="0" w:type="dxa"/>
            <w:left w:w="108" w:type="dxa"/>
            <w:bottom w:w="108" w:type="dxa"/>
            <w:right w:w="108" w:type="dxa"/>
          </w:tblCellMar>
        </w:tblPrEx>
        <w:tc>
          <w:tcPr>
            <w:tcW w:w="3510" w:type="dxa"/>
          </w:tcPr>
          <w:p>
            <w:pPr>
              <w:pStyle w:val="139"/>
              <w:numPr>
                <w:ilvl w:val="0"/>
                <w:numId w:val="14"/>
              </w:numPr>
              <w:suppressAutoHyphens/>
              <w:ind w:left="426"/>
              <w:rPr>
                <w:rFonts w:ascii="Arial" w:hAnsi="Arial" w:cs="Arial"/>
                <w:b/>
                <w:lang w:val="en-GB"/>
              </w:rPr>
            </w:pPr>
            <w:r>
              <w:rPr>
                <w:rFonts w:ascii="Arial" w:hAnsi="Arial" w:cs="Arial"/>
                <w:b/>
                <w:lang w:val="en-GB"/>
              </w:rPr>
              <w:t>Date of birth:</w:t>
            </w:r>
          </w:p>
        </w:tc>
        <w:tc>
          <w:tcPr>
            <w:tcW w:w="6237" w:type="dxa"/>
          </w:tcPr>
          <w:p>
            <w:pPr>
              <w:pStyle w:val="139"/>
              <w:suppressAutoHyphens/>
              <w:ind w:left="426"/>
              <w:rPr>
                <w:rFonts w:ascii="Arial" w:hAnsi="Arial" w:cs="Arial"/>
                <w:lang w:val="en-GB"/>
              </w:rPr>
            </w:pPr>
          </w:p>
        </w:tc>
      </w:tr>
      <w:tr>
        <w:tblPrEx>
          <w:tblCellMar>
            <w:top w:w="0" w:type="dxa"/>
            <w:left w:w="108" w:type="dxa"/>
            <w:bottom w:w="108" w:type="dxa"/>
            <w:right w:w="108" w:type="dxa"/>
          </w:tblCellMar>
        </w:tblPrEx>
        <w:tc>
          <w:tcPr>
            <w:tcW w:w="3510" w:type="dxa"/>
          </w:tcPr>
          <w:p>
            <w:pPr>
              <w:pStyle w:val="139"/>
              <w:numPr>
                <w:ilvl w:val="0"/>
                <w:numId w:val="14"/>
              </w:numPr>
              <w:suppressAutoHyphens/>
              <w:ind w:left="426"/>
              <w:rPr>
                <w:rFonts w:ascii="Arial" w:hAnsi="Arial" w:cs="Arial"/>
                <w:b/>
                <w:lang w:val="en-GB"/>
              </w:rPr>
            </w:pPr>
            <w:r>
              <w:rPr>
                <w:rFonts w:ascii="Arial" w:hAnsi="Arial" w:cs="Arial"/>
                <w:b/>
                <w:lang w:val="en-GB"/>
              </w:rPr>
              <w:t>Nationality:</w:t>
            </w:r>
          </w:p>
        </w:tc>
        <w:tc>
          <w:tcPr>
            <w:tcW w:w="6237" w:type="dxa"/>
          </w:tcPr>
          <w:p>
            <w:pPr>
              <w:pStyle w:val="139"/>
              <w:suppressAutoHyphens/>
              <w:ind w:left="426"/>
              <w:rPr>
                <w:rFonts w:ascii="Arial" w:hAnsi="Arial" w:cs="Arial"/>
                <w:lang w:val="en-GB"/>
              </w:rPr>
            </w:pPr>
          </w:p>
        </w:tc>
      </w:tr>
      <w:tr>
        <w:tblPrEx>
          <w:tblCellMar>
            <w:top w:w="0" w:type="dxa"/>
            <w:left w:w="108" w:type="dxa"/>
            <w:bottom w:w="108" w:type="dxa"/>
            <w:right w:w="108" w:type="dxa"/>
          </w:tblCellMar>
        </w:tblPrEx>
        <w:tc>
          <w:tcPr>
            <w:tcW w:w="3510" w:type="dxa"/>
          </w:tcPr>
          <w:p>
            <w:pPr>
              <w:pStyle w:val="139"/>
              <w:suppressAutoHyphens/>
              <w:ind w:left="426"/>
              <w:rPr>
                <w:rFonts w:ascii="Arial" w:hAnsi="Arial" w:cs="Arial"/>
                <w:b/>
                <w:lang w:val="en-GB"/>
              </w:rPr>
            </w:pPr>
          </w:p>
        </w:tc>
        <w:tc>
          <w:tcPr>
            <w:tcW w:w="6237" w:type="dxa"/>
          </w:tcPr>
          <w:p>
            <w:pPr>
              <w:pStyle w:val="139"/>
              <w:suppressAutoHyphens/>
              <w:ind w:left="426"/>
              <w:rPr>
                <w:rFonts w:ascii="Arial" w:hAnsi="Arial" w:cs="Arial"/>
                <w:i/>
                <w:lang w:val="en-GB"/>
              </w:rPr>
            </w:pPr>
          </w:p>
        </w:tc>
      </w:tr>
      <w:tr>
        <w:tblPrEx>
          <w:tblCellMar>
            <w:top w:w="0" w:type="dxa"/>
            <w:left w:w="108" w:type="dxa"/>
            <w:bottom w:w="108" w:type="dxa"/>
            <w:right w:w="108" w:type="dxa"/>
          </w:tblCellMar>
        </w:tblPrEx>
        <w:tc>
          <w:tcPr>
            <w:tcW w:w="3510" w:type="dxa"/>
          </w:tcPr>
          <w:p>
            <w:pPr>
              <w:pStyle w:val="139"/>
              <w:numPr>
                <w:ilvl w:val="0"/>
                <w:numId w:val="14"/>
              </w:numPr>
              <w:suppressAutoHyphens/>
              <w:ind w:left="426"/>
              <w:rPr>
                <w:rFonts w:ascii="Arial" w:hAnsi="Arial" w:cs="Arial"/>
                <w:b/>
                <w:lang w:val="en-GB"/>
              </w:rPr>
            </w:pPr>
            <w:r>
              <w:rPr>
                <w:rFonts w:ascii="Arial" w:hAnsi="Arial" w:cs="Arial"/>
                <w:b/>
                <w:lang w:val="en-GB"/>
              </w:rPr>
              <w:t>Physical address:</w:t>
            </w:r>
          </w:p>
          <w:p>
            <w:pPr>
              <w:pStyle w:val="139"/>
              <w:numPr>
                <w:ilvl w:val="0"/>
                <w:numId w:val="14"/>
              </w:numPr>
              <w:suppressAutoHyphens/>
              <w:ind w:left="426"/>
              <w:rPr>
                <w:rFonts w:ascii="Arial" w:hAnsi="Arial" w:cs="Arial"/>
                <w:b/>
                <w:lang w:val="en-GB"/>
              </w:rPr>
            </w:pPr>
            <w:r>
              <w:rPr>
                <w:rFonts w:ascii="Arial" w:hAnsi="Arial" w:cs="Arial"/>
                <w:b/>
                <w:lang w:val="en-GB"/>
              </w:rPr>
              <w:t>Postal address</w:t>
            </w:r>
          </w:p>
          <w:p>
            <w:pPr>
              <w:pStyle w:val="139"/>
              <w:numPr>
                <w:ilvl w:val="0"/>
                <w:numId w:val="14"/>
              </w:numPr>
              <w:suppressAutoHyphens/>
              <w:ind w:left="426"/>
              <w:rPr>
                <w:rFonts w:ascii="Arial" w:hAnsi="Arial" w:cs="Arial"/>
                <w:b/>
                <w:lang w:val="en-GB"/>
              </w:rPr>
            </w:pPr>
            <w:r>
              <w:rPr>
                <w:rFonts w:ascii="Arial" w:hAnsi="Arial" w:cs="Arial"/>
                <w:b/>
                <w:lang w:val="en-GB"/>
              </w:rPr>
              <w:t>Phone:</w:t>
            </w:r>
          </w:p>
          <w:p>
            <w:pPr>
              <w:pStyle w:val="139"/>
              <w:numPr>
                <w:ilvl w:val="0"/>
                <w:numId w:val="14"/>
              </w:numPr>
              <w:suppressAutoHyphens/>
              <w:ind w:left="426"/>
              <w:rPr>
                <w:rFonts w:ascii="Arial" w:hAnsi="Arial" w:cs="Arial"/>
                <w:b/>
                <w:lang w:val="en-GB"/>
              </w:rPr>
            </w:pPr>
            <w:r>
              <w:rPr>
                <w:rFonts w:ascii="Arial" w:hAnsi="Arial" w:cs="Arial"/>
                <w:b/>
                <w:lang w:val="en-GB"/>
              </w:rPr>
              <w:t>E-mail:</w:t>
            </w:r>
          </w:p>
          <w:p>
            <w:pPr>
              <w:pStyle w:val="139"/>
              <w:numPr>
                <w:ilvl w:val="0"/>
                <w:numId w:val="14"/>
              </w:numPr>
              <w:suppressAutoHyphens/>
              <w:ind w:left="426"/>
              <w:rPr>
                <w:rFonts w:ascii="Arial" w:hAnsi="Arial" w:cs="Arial"/>
                <w:b/>
                <w:lang w:val="en-GB"/>
              </w:rPr>
            </w:pPr>
            <w:r>
              <w:rPr>
                <w:rFonts w:ascii="Arial" w:hAnsi="Arial" w:cs="Arial"/>
                <w:b/>
                <w:lang w:val="en-GB"/>
              </w:rPr>
              <w:t>Education:</w:t>
            </w:r>
          </w:p>
        </w:tc>
        <w:tc>
          <w:tcPr>
            <w:tcW w:w="6237" w:type="dxa"/>
          </w:tcPr>
          <w:p>
            <w:pPr>
              <w:pStyle w:val="139"/>
              <w:suppressAutoHyphens/>
              <w:ind w:left="426"/>
              <w:rPr>
                <w:rFonts w:ascii="Arial" w:hAnsi="Arial" w:cs="Arial"/>
                <w:lang w:val="en-GB"/>
              </w:rPr>
            </w:pPr>
          </w:p>
        </w:tc>
      </w:tr>
      <w:tr>
        <w:tblPrEx>
          <w:tblCellMar>
            <w:top w:w="0" w:type="dxa"/>
            <w:left w:w="108" w:type="dxa"/>
            <w:bottom w:w="108" w:type="dxa"/>
            <w:right w:w="108" w:type="dxa"/>
          </w:tblCellMar>
        </w:tblPrEx>
        <w:tc>
          <w:tcPr>
            <w:tcW w:w="3510" w:type="dxa"/>
          </w:tcPr>
          <w:p>
            <w:pPr>
              <w:tabs>
                <w:tab w:val="left" w:pos="426"/>
              </w:tabs>
              <w:rPr>
                <w:rFonts w:ascii="Arial" w:hAnsi="Arial" w:cs="Arial"/>
                <w:b/>
                <w:lang w:val="en-GB"/>
              </w:rPr>
            </w:pPr>
          </w:p>
        </w:tc>
        <w:tc>
          <w:tcPr>
            <w:tcW w:w="6237" w:type="dxa"/>
          </w:tcPr>
          <w:p>
            <w:pPr>
              <w:rPr>
                <w:rFonts w:ascii="Arial" w:hAnsi="Arial" w:cs="Arial"/>
                <w:lang w:val="en-GB"/>
              </w:rPr>
            </w:pPr>
          </w:p>
        </w:tc>
      </w:tr>
      <w:tr>
        <w:tblPrEx>
          <w:tblCellMar>
            <w:top w:w="0" w:type="dxa"/>
            <w:left w:w="108" w:type="dxa"/>
            <w:bottom w:w="108" w:type="dxa"/>
            <w:right w:w="108" w:type="dxa"/>
          </w:tblCellMar>
        </w:tblPrEx>
        <w:tc>
          <w:tcPr>
            <w:tcW w:w="3510" w:type="dxa"/>
          </w:tcPr>
          <w:p>
            <w:pPr>
              <w:tabs>
                <w:tab w:val="left" w:pos="426"/>
              </w:tabs>
              <w:ind w:left="425" w:hanging="425"/>
              <w:rPr>
                <w:rFonts w:ascii="Arial" w:hAnsi="Arial" w:cs="Arial"/>
                <w:b/>
                <w:lang w:val="en-GB"/>
              </w:rPr>
            </w:pPr>
          </w:p>
        </w:tc>
        <w:tc>
          <w:tcPr>
            <w:tcW w:w="6237" w:type="dxa"/>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c>
          <w:tcPr>
            <w:tcW w:w="3510" w:type="dxa"/>
            <w:tcBorders>
              <w:top w:val="double" w:color="auto" w:sz="4" w:space="0"/>
              <w:left w:val="double" w:color="auto" w:sz="4" w:space="0"/>
              <w:bottom w:val="single" w:color="auto" w:sz="6" w:space="0"/>
              <w:right w:val="nil"/>
            </w:tcBorders>
            <w:shd w:val="clear" w:color="auto" w:fill="E6E6E6"/>
          </w:tcPr>
          <w:p>
            <w:pPr>
              <w:suppressAutoHyphens/>
              <w:rPr>
                <w:rFonts w:ascii="Arial" w:hAnsi="Arial" w:cs="Arial"/>
                <w:b/>
                <w:lang w:val="en-GB"/>
              </w:rPr>
            </w:pPr>
            <w:r>
              <w:rPr>
                <w:rFonts w:ascii="Arial" w:hAnsi="Arial" w:cs="Arial"/>
                <w:b/>
                <w:lang w:val="en-GB"/>
              </w:rPr>
              <w:t>Institution:</w:t>
            </w:r>
          </w:p>
          <w:p>
            <w:pPr>
              <w:suppressAutoHyphens/>
              <w:rPr>
                <w:rFonts w:ascii="Arial" w:hAnsi="Arial" w:cs="Arial"/>
                <w:b/>
                <w:lang w:val="en-GB"/>
              </w:rPr>
            </w:pPr>
            <w:r>
              <w:rPr>
                <w:rFonts w:ascii="Arial" w:hAnsi="Arial" w:cs="Arial"/>
                <w:b/>
                <w:lang w:val="en-GB"/>
              </w:rPr>
              <w:t>[Date from – Date to]</w:t>
            </w:r>
          </w:p>
        </w:tc>
        <w:tc>
          <w:tcPr>
            <w:tcW w:w="6237" w:type="dxa"/>
            <w:tcBorders>
              <w:top w:val="double" w:color="auto" w:sz="4" w:space="0"/>
              <w:left w:val="single" w:color="auto" w:sz="6" w:space="0"/>
              <w:bottom w:val="single" w:color="auto" w:sz="6" w:space="0"/>
              <w:right w:val="double" w:color="auto" w:sz="4" w:space="0"/>
            </w:tcBorders>
            <w:shd w:val="clear" w:color="auto" w:fill="E6E6E6"/>
          </w:tcPr>
          <w:p>
            <w:pPr>
              <w:suppressAutoHyphens/>
              <w:rPr>
                <w:rFonts w:ascii="Arial" w:hAnsi="Arial" w:cs="Arial"/>
                <w:b/>
                <w:lang w:val="en-GB"/>
              </w:rPr>
            </w:pPr>
            <w:r>
              <w:rPr>
                <w:rFonts w:ascii="Arial" w:hAnsi="Arial" w:cs="Arial"/>
                <w:b/>
                <w:lang w:val="en-GB"/>
              </w:rPr>
              <w:t>Degree(s) or Diploma(s) obtained:</w:t>
            </w:r>
            <w:r>
              <w:rPr>
                <w:rFonts w:ascii="Arial" w:hAnsi="Arial" w:cs="Arial"/>
                <w:b/>
                <w:lang w:val="en-GB"/>
              </w:rPr>
              <w:fldChar w:fldCharType="begin"/>
            </w:r>
            <w:r>
              <w:rPr>
                <w:rFonts w:ascii="Arial" w:hAnsi="Arial" w:cs="Arial"/>
                <w:b/>
                <w:lang w:val="en-GB"/>
              </w:rPr>
              <w:fldChar w:fldCharType="end"/>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sz w:val="20"/>
                <w:szCs w:val="20"/>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sz w:val="20"/>
                <w:szCs w:val="20"/>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sz w:val="20"/>
                <w:szCs w:val="20"/>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sz w:val="20"/>
                <w:szCs w:val="20"/>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sz w:val="20"/>
                <w:szCs w:val="20"/>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sz w:val="20"/>
                <w:szCs w:val="20"/>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sz w:val="20"/>
                <w:szCs w:val="20"/>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sz w:val="20"/>
                <w:szCs w:val="20"/>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sz w:val="20"/>
                <w:szCs w:val="20"/>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sz w:val="20"/>
                <w:szCs w:val="20"/>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double" w:color="auto" w:sz="4" w:space="0"/>
              <w:right w:val="nil"/>
            </w:tcBorders>
          </w:tcPr>
          <w:p>
            <w:pPr>
              <w:jc w:val="center"/>
              <w:rPr>
                <w:rFonts w:ascii="Arial" w:hAnsi="Arial" w:cs="Arial"/>
                <w:lang w:val="en-GB"/>
              </w:rPr>
            </w:pPr>
          </w:p>
        </w:tc>
        <w:tc>
          <w:tcPr>
            <w:tcW w:w="6237" w:type="dxa"/>
            <w:tcBorders>
              <w:top w:val="single" w:color="auto" w:sz="6" w:space="0"/>
              <w:left w:val="single" w:color="auto" w:sz="6" w:space="0"/>
              <w:bottom w:val="double" w:color="auto" w:sz="4" w:space="0"/>
              <w:right w:val="double" w:color="auto" w:sz="4" w:space="0"/>
            </w:tcBorders>
          </w:tcPr>
          <w:p>
            <w:pPr>
              <w:rPr>
                <w:rFonts w:ascii="Arial" w:hAnsi="Arial" w:cs="Arial"/>
                <w:lang w:val="en-GB"/>
              </w:rPr>
            </w:pPr>
          </w:p>
        </w:tc>
      </w:tr>
    </w:tbl>
    <w:p>
      <w:pPr>
        <w:tabs>
          <w:tab w:val="left" w:pos="850"/>
          <w:tab w:val="left" w:pos="4252"/>
          <w:tab w:val="center" w:pos="6518"/>
          <w:tab w:val="center" w:pos="8220"/>
        </w:tabs>
        <w:suppressAutoHyphens/>
        <w:rPr>
          <w:rFonts w:ascii="Arial" w:hAnsi="Arial" w:cs="Arial"/>
          <w:lang w:val="en-GB"/>
        </w:rPr>
      </w:pPr>
    </w:p>
    <w:p>
      <w:pPr>
        <w:tabs>
          <w:tab w:val="left" w:pos="426"/>
        </w:tabs>
        <w:suppressAutoHyphens/>
        <w:rPr>
          <w:rFonts w:ascii="Arial" w:hAnsi="Arial" w:cs="Arial"/>
          <w:lang w:val="en-GB"/>
        </w:rPr>
      </w:pPr>
      <w:r>
        <w:rPr>
          <w:rFonts w:ascii="Arial" w:hAnsi="Arial" w:cs="Arial"/>
          <w:b/>
          <w:lang w:val="en-GB"/>
        </w:rPr>
        <w:t>10.</w:t>
      </w:r>
      <w:r>
        <w:rPr>
          <w:rFonts w:ascii="Arial" w:hAnsi="Arial" w:cs="Arial"/>
          <w:b/>
          <w:lang w:val="en-GB"/>
        </w:rPr>
        <w:tab/>
      </w:r>
      <w:r>
        <w:rPr>
          <w:rFonts w:ascii="Arial" w:hAnsi="Arial" w:cs="Arial"/>
          <w:b/>
          <w:lang w:val="en-GB"/>
        </w:rPr>
        <w:t>Language skills:</w:t>
      </w:r>
      <w:r>
        <w:rPr>
          <w:rFonts w:ascii="Arial" w:hAnsi="Arial" w:cs="Arial"/>
          <w:lang w:val="en-GB"/>
        </w:rPr>
        <w:t xml:space="preserve"> (Indicate competence on a scale of 1 to 5) (1 – excellent; 5 – basic)</w:t>
      </w:r>
    </w:p>
    <w:p>
      <w:pPr>
        <w:tabs>
          <w:tab w:val="left" w:pos="850"/>
          <w:tab w:val="left" w:pos="4252"/>
          <w:tab w:val="center" w:pos="6518"/>
          <w:tab w:val="center" w:pos="8220"/>
        </w:tabs>
        <w:suppressAutoHyphens/>
        <w:rPr>
          <w:rFonts w:ascii="Arial" w:hAnsi="Arial" w:cs="Arial"/>
          <w:lang w:val="en-GB"/>
        </w:rPr>
      </w:pPr>
    </w:p>
    <w:tbl>
      <w:tblPr>
        <w:tblStyle w:val="12"/>
        <w:tblW w:w="9746"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3935"/>
        <w:gridCol w:w="1984"/>
        <w:gridCol w:w="1984"/>
        <w:gridCol w:w="184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7" w:type="dxa"/>
            <w:bottom w:w="0" w:type="dxa"/>
            <w:right w:w="107" w:type="dxa"/>
          </w:tblCellMar>
        </w:tblPrEx>
        <w:tc>
          <w:tcPr>
            <w:tcW w:w="3935" w:type="dxa"/>
            <w:shd w:val="clear" w:color="auto" w:fill="E6E6E6"/>
          </w:tcPr>
          <w:p>
            <w:pPr>
              <w:pStyle w:val="134"/>
              <w:spacing w:before="0" w:after="0"/>
              <w:jc w:val="center"/>
              <w:rPr>
                <w:rFonts w:cs="Arial"/>
                <w:b/>
                <w:sz w:val="24"/>
                <w:szCs w:val="24"/>
              </w:rPr>
            </w:pPr>
            <w:r>
              <w:rPr>
                <w:rFonts w:cs="Arial"/>
                <w:b/>
                <w:sz w:val="24"/>
                <w:szCs w:val="24"/>
                <w:u w:val="none"/>
              </w:rPr>
              <w:t>Language</w:t>
            </w:r>
          </w:p>
        </w:tc>
        <w:tc>
          <w:tcPr>
            <w:tcW w:w="1984" w:type="dxa"/>
            <w:shd w:val="clear" w:color="auto" w:fill="E6E6E6"/>
          </w:tcPr>
          <w:p>
            <w:pPr>
              <w:pStyle w:val="134"/>
              <w:spacing w:before="0" w:after="0"/>
              <w:jc w:val="center"/>
              <w:rPr>
                <w:rFonts w:cs="Arial"/>
                <w:b/>
                <w:sz w:val="24"/>
                <w:szCs w:val="24"/>
                <w:u w:val="none"/>
              </w:rPr>
            </w:pPr>
            <w:r>
              <w:rPr>
                <w:rFonts w:cs="Arial"/>
                <w:b/>
                <w:sz w:val="24"/>
                <w:szCs w:val="24"/>
                <w:u w:val="none"/>
              </w:rPr>
              <w:t>Reading</w:t>
            </w:r>
          </w:p>
        </w:tc>
        <w:tc>
          <w:tcPr>
            <w:tcW w:w="1984" w:type="dxa"/>
            <w:shd w:val="clear" w:color="auto" w:fill="E6E6E6"/>
          </w:tcPr>
          <w:p>
            <w:pPr>
              <w:pStyle w:val="134"/>
              <w:spacing w:before="0" w:after="0"/>
              <w:jc w:val="center"/>
              <w:rPr>
                <w:rFonts w:cs="Arial"/>
                <w:b/>
                <w:sz w:val="24"/>
                <w:szCs w:val="24"/>
                <w:u w:val="none"/>
              </w:rPr>
            </w:pPr>
            <w:r>
              <w:rPr>
                <w:rFonts w:cs="Arial"/>
                <w:b/>
                <w:sz w:val="24"/>
                <w:szCs w:val="24"/>
                <w:u w:val="none"/>
              </w:rPr>
              <w:t>Speaking</w:t>
            </w:r>
          </w:p>
        </w:tc>
        <w:tc>
          <w:tcPr>
            <w:tcW w:w="1843" w:type="dxa"/>
            <w:shd w:val="clear" w:color="auto" w:fill="E6E6E6"/>
          </w:tcPr>
          <w:p>
            <w:pPr>
              <w:pStyle w:val="134"/>
              <w:spacing w:before="0" w:after="0"/>
              <w:jc w:val="center"/>
              <w:rPr>
                <w:rFonts w:cs="Arial"/>
                <w:b/>
                <w:sz w:val="24"/>
                <w:szCs w:val="24"/>
                <w:u w:val="none"/>
              </w:rPr>
            </w:pPr>
            <w:r>
              <w:rPr>
                <w:rFonts w:cs="Arial"/>
                <w:b/>
                <w:sz w:val="24"/>
                <w:szCs w:val="24"/>
                <w:u w:val="none"/>
              </w:rPr>
              <w:t>Writing</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7" w:type="dxa"/>
            <w:bottom w:w="0" w:type="dxa"/>
            <w:right w:w="107" w:type="dxa"/>
          </w:tblCellMar>
        </w:tblPrEx>
        <w:tc>
          <w:tcPr>
            <w:tcW w:w="3935" w:type="dxa"/>
          </w:tcPr>
          <w:p>
            <w:pPr>
              <w:rPr>
                <w:rFonts w:ascii="Arial" w:hAnsi="Arial" w:cs="Arial"/>
                <w:lang w:val="en-GB"/>
              </w:rPr>
            </w:pPr>
            <w:r>
              <w:rPr>
                <w:rFonts w:ascii="Arial" w:hAnsi="Arial" w:cs="Arial"/>
                <w:lang w:val="en-GB"/>
              </w:rPr>
              <w:t>English</w:t>
            </w:r>
          </w:p>
        </w:tc>
        <w:tc>
          <w:tcPr>
            <w:tcW w:w="1984" w:type="dxa"/>
          </w:tcPr>
          <w:p>
            <w:pPr>
              <w:jc w:val="center"/>
              <w:rPr>
                <w:rFonts w:ascii="Arial" w:hAnsi="Arial" w:cs="Arial"/>
                <w:lang w:val="en-GB"/>
              </w:rPr>
            </w:pPr>
          </w:p>
        </w:tc>
        <w:tc>
          <w:tcPr>
            <w:tcW w:w="1984" w:type="dxa"/>
          </w:tcPr>
          <w:p>
            <w:pPr>
              <w:jc w:val="center"/>
              <w:rPr>
                <w:rFonts w:ascii="Arial" w:hAnsi="Arial" w:cs="Arial"/>
                <w:lang w:val="en-GB"/>
              </w:rPr>
            </w:pPr>
          </w:p>
        </w:tc>
        <w:tc>
          <w:tcPr>
            <w:tcW w:w="1843" w:type="dxa"/>
          </w:tcPr>
          <w:p>
            <w:pPr>
              <w:jc w:val="center"/>
              <w:rPr>
                <w:rFonts w:ascii="Arial" w:hAnsi="Arial" w:cs="Arial"/>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7" w:type="dxa"/>
            <w:bottom w:w="0" w:type="dxa"/>
            <w:right w:w="107" w:type="dxa"/>
          </w:tblCellMar>
        </w:tblPrEx>
        <w:tc>
          <w:tcPr>
            <w:tcW w:w="3935" w:type="dxa"/>
          </w:tcPr>
          <w:p>
            <w:pPr>
              <w:rPr>
                <w:rFonts w:ascii="Arial" w:hAnsi="Arial" w:cs="Arial"/>
                <w:lang w:val="en-GB"/>
              </w:rPr>
            </w:pPr>
            <w:r>
              <w:rPr>
                <w:rFonts w:ascii="Arial" w:hAnsi="Arial" w:cs="Arial"/>
                <w:lang w:val="en-GB"/>
              </w:rPr>
              <w:t>Arabic</w:t>
            </w:r>
          </w:p>
        </w:tc>
        <w:tc>
          <w:tcPr>
            <w:tcW w:w="1984" w:type="dxa"/>
          </w:tcPr>
          <w:p>
            <w:pPr>
              <w:jc w:val="center"/>
              <w:rPr>
                <w:rFonts w:ascii="Arial" w:hAnsi="Arial" w:cs="Arial"/>
                <w:lang w:val="en-GB"/>
              </w:rPr>
            </w:pPr>
          </w:p>
        </w:tc>
        <w:tc>
          <w:tcPr>
            <w:tcW w:w="1984" w:type="dxa"/>
          </w:tcPr>
          <w:p>
            <w:pPr>
              <w:jc w:val="center"/>
              <w:rPr>
                <w:rFonts w:ascii="Arial" w:hAnsi="Arial" w:cs="Arial"/>
                <w:lang w:val="en-GB"/>
              </w:rPr>
            </w:pPr>
          </w:p>
        </w:tc>
        <w:tc>
          <w:tcPr>
            <w:tcW w:w="1843" w:type="dxa"/>
          </w:tcPr>
          <w:p>
            <w:pPr>
              <w:jc w:val="center"/>
              <w:rPr>
                <w:rFonts w:ascii="Arial" w:hAnsi="Arial" w:cs="Arial"/>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7" w:type="dxa"/>
            <w:bottom w:w="0" w:type="dxa"/>
            <w:right w:w="107" w:type="dxa"/>
          </w:tblCellMar>
        </w:tblPrEx>
        <w:tc>
          <w:tcPr>
            <w:tcW w:w="3935" w:type="dxa"/>
          </w:tcPr>
          <w:p>
            <w:pPr>
              <w:rPr>
                <w:rFonts w:ascii="Arial" w:hAnsi="Arial" w:cs="Arial"/>
                <w:lang w:val="en-GB"/>
              </w:rPr>
            </w:pPr>
            <w:r>
              <w:rPr>
                <w:rFonts w:ascii="Arial" w:hAnsi="Arial" w:cs="Arial"/>
                <w:lang w:val="en-GB"/>
              </w:rPr>
              <w:t>Hausa</w:t>
            </w:r>
          </w:p>
        </w:tc>
        <w:tc>
          <w:tcPr>
            <w:tcW w:w="1984" w:type="dxa"/>
          </w:tcPr>
          <w:p>
            <w:pPr>
              <w:jc w:val="center"/>
              <w:rPr>
                <w:rFonts w:ascii="Arial" w:hAnsi="Arial" w:cs="Arial"/>
                <w:lang w:val="en-GB"/>
              </w:rPr>
            </w:pPr>
          </w:p>
        </w:tc>
        <w:tc>
          <w:tcPr>
            <w:tcW w:w="1984" w:type="dxa"/>
          </w:tcPr>
          <w:p>
            <w:pPr>
              <w:jc w:val="center"/>
              <w:rPr>
                <w:rFonts w:ascii="Arial" w:hAnsi="Arial" w:cs="Arial"/>
                <w:lang w:val="en-GB"/>
              </w:rPr>
            </w:pPr>
          </w:p>
        </w:tc>
        <w:tc>
          <w:tcPr>
            <w:tcW w:w="1843" w:type="dxa"/>
          </w:tcPr>
          <w:p>
            <w:pPr>
              <w:jc w:val="center"/>
              <w:rPr>
                <w:rFonts w:ascii="Arial" w:hAnsi="Arial" w:cs="Arial"/>
                <w:lang w:val="en-GB"/>
              </w:rPr>
            </w:pPr>
          </w:p>
        </w:tc>
      </w:tr>
    </w:tbl>
    <w:p>
      <w:pPr>
        <w:tabs>
          <w:tab w:val="left" w:pos="850"/>
          <w:tab w:val="left" w:pos="4252"/>
          <w:tab w:val="center" w:pos="6518"/>
          <w:tab w:val="center" w:pos="8220"/>
        </w:tabs>
        <w:suppressAutoHyphens/>
        <w:rPr>
          <w:rFonts w:ascii="Arial" w:hAnsi="Arial" w:cs="Arial"/>
          <w:lang w:val="en-GB"/>
        </w:rPr>
      </w:pPr>
    </w:p>
    <w:tbl>
      <w:tblPr>
        <w:tblStyle w:val="12"/>
        <w:tblW w:w="9747" w:type="dxa"/>
        <w:tblInd w:w="0" w:type="dxa"/>
        <w:tblLayout w:type="fixed"/>
        <w:tblCellMar>
          <w:top w:w="0" w:type="dxa"/>
          <w:left w:w="108" w:type="dxa"/>
          <w:bottom w:w="108" w:type="dxa"/>
          <w:right w:w="108" w:type="dxa"/>
        </w:tblCellMar>
      </w:tblPr>
      <w:tblGrid>
        <w:gridCol w:w="4077"/>
        <w:gridCol w:w="5670"/>
      </w:tblGrid>
      <w:tr>
        <w:tblPrEx>
          <w:tblCellMar>
            <w:top w:w="0" w:type="dxa"/>
            <w:left w:w="108" w:type="dxa"/>
            <w:bottom w:w="108" w:type="dxa"/>
            <w:right w:w="108" w:type="dxa"/>
          </w:tblCellMar>
        </w:tblPrEx>
        <w:tc>
          <w:tcPr>
            <w:tcW w:w="4077" w:type="dxa"/>
          </w:tcPr>
          <w:p>
            <w:pPr>
              <w:tabs>
                <w:tab w:val="left" w:pos="425"/>
              </w:tabs>
              <w:suppressAutoHyphens/>
              <w:ind w:left="426" w:hanging="426"/>
              <w:rPr>
                <w:rFonts w:ascii="Arial" w:hAnsi="Arial" w:cs="Arial"/>
                <w:b/>
                <w:lang w:val="en-GB"/>
              </w:rPr>
            </w:pPr>
            <w:r>
              <w:rPr>
                <w:rFonts w:ascii="Arial" w:hAnsi="Arial" w:cs="Arial"/>
                <w:b/>
                <w:lang w:val="en-GB"/>
              </w:rPr>
              <w:t>11.</w:t>
            </w:r>
            <w:r>
              <w:rPr>
                <w:rFonts w:ascii="Arial" w:hAnsi="Arial" w:cs="Arial"/>
                <w:b/>
                <w:lang w:val="en-GB"/>
              </w:rPr>
              <w:tab/>
            </w:r>
            <w:r>
              <w:rPr>
                <w:rFonts w:ascii="Arial" w:hAnsi="Arial" w:cs="Arial"/>
                <w:b/>
                <w:lang w:val="en-GB"/>
              </w:rPr>
              <w:t xml:space="preserve">Membership of professional bodies: </w:t>
            </w:r>
          </w:p>
        </w:tc>
        <w:tc>
          <w:tcPr>
            <w:tcW w:w="5670" w:type="dxa"/>
          </w:tcPr>
          <w:p>
            <w:pPr>
              <w:spacing w:before="120" w:after="120"/>
              <w:jc w:val="both"/>
              <w:rPr>
                <w:rFonts w:ascii="Arial" w:hAnsi="Arial" w:cs="Arial"/>
                <w:lang w:val="en-GB"/>
              </w:rPr>
            </w:pPr>
          </w:p>
        </w:tc>
      </w:tr>
      <w:tr>
        <w:tblPrEx>
          <w:tblCellMar>
            <w:top w:w="0" w:type="dxa"/>
            <w:left w:w="108" w:type="dxa"/>
            <w:bottom w:w="108" w:type="dxa"/>
            <w:right w:w="108" w:type="dxa"/>
          </w:tblCellMar>
        </w:tblPrEx>
        <w:tc>
          <w:tcPr>
            <w:tcW w:w="4077" w:type="dxa"/>
          </w:tcPr>
          <w:p>
            <w:pPr>
              <w:tabs>
                <w:tab w:val="left" w:pos="425"/>
              </w:tabs>
              <w:suppressAutoHyphens/>
              <w:ind w:left="426" w:hanging="426"/>
              <w:rPr>
                <w:rFonts w:ascii="Arial" w:hAnsi="Arial" w:cs="Arial"/>
                <w:b/>
                <w:lang w:val="en-GB"/>
              </w:rPr>
            </w:pPr>
            <w:r>
              <w:rPr>
                <w:rFonts w:ascii="Arial" w:hAnsi="Arial" w:cs="Arial"/>
                <w:b/>
                <w:lang w:val="en-GB"/>
              </w:rPr>
              <w:t>12.</w:t>
            </w:r>
            <w:r>
              <w:rPr>
                <w:rFonts w:ascii="Arial" w:hAnsi="Arial" w:cs="Arial"/>
                <w:b/>
                <w:lang w:val="en-GB"/>
              </w:rPr>
              <w:tab/>
            </w:r>
            <w:r>
              <w:rPr>
                <w:rFonts w:ascii="Arial" w:hAnsi="Arial" w:cs="Arial"/>
                <w:b/>
                <w:lang w:val="en-GB"/>
              </w:rPr>
              <w:t>Other skills:</w:t>
            </w:r>
          </w:p>
        </w:tc>
        <w:tc>
          <w:tcPr>
            <w:tcW w:w="5670" w:type="dxa"/>
          </w:tcPr>
          <w:p>
            <w:pPr>
              <w:tabs>
                <w:tab w:val="left" w:pos="425"/>
              </w:tabs>
              <w:suppressAutoHyphens/>
              <w:rPr>
                <w:rFonts w:ascii="Arial" w:hAnsi="Arial" w:cs="Arial"/>
                <w:iCs/>
                <w:lang w:val="en-GB"/>
              </w:rPr>
            </w:pPr>
          </w:p>
        </w:tc>
      </w:tr>
      <w:tr>
        <w:tblPrEx>
          <w:tblCellMar>
            <w:top w:w="0" w:type="dxa"/>
            <w:left w:w="108" w:type="dxa"/>
            <w:bottom w:w="108" w:type="dxa"/>
            <w:right w:w="108" w:type="dxa"/>
          </w:tblCellMar>
        </w:tblPrEx>
        <w:tc>
          <w:tcPr>
            <w:tcW w:w="4077" w:type="dxa"/>
          </w:tcPr>
          <w:p>
            <w:pPr>
              <w:tabs>
                <w:tab w:val="left" w:pos="425"/>
              </w:tabs>
              <w:suppressAutoHyphens/>
              <w:ind w:left="426" w:hanging="426"/>
              <w:rPr>
                <w:rFonts w:ascii="Arial" w:hAnsi="Arial" w:cs="Arial"/>
                <w:b/>
                <w:lang w:val="en-GB"/>
              </w:rPr>
            </w:pPr>
            <w:r>
              <w:rPr>
                <w:rFonts w:ascii="Arial" w:hAnsi="Arial" w:cs="Arial"/>
                <w:b/>
                <w:lang w:val="en-GB"/>
              </w:rPr>
              <w:t>13.</w:t>
            </w:r>
            <w:r>
              <w:rPr>
                <w:rFonts w:ascii="Arial" w:hAnsi="Arial" w:cs="Arial"/>
                <w:b/>
                <w:lang w:val="en-GB"/>
              </w:rPr>
              <w:tab/>
            </w:r>
            <w:r>
              <w:rPr>
                <w:rFonts w:ascii="Arial" w:hAnsi="Arial" w:cs="Arial"/>
                <w:b/>
                <w:lang w:val="en-GB"/>
              </w:rPr>
              <w:t>Present position:</w:t>
            </w:r>
          </w:p>
        </w:tc>
        <w:tc>
          <w:tcPr>
            <w:tcW w:w="5670" w:type="dxa"/>
          </w:tcPr>
          <w:p>
            <w:pPr>
              <w:tabs>
                <w:tab w:val="left" w:pos="425"/>
              </w:tabs>
              <w:suppressAutoHyphens/>
              <w:rPr>
                <w:rFonts w:ascii="Arial" w:hAnsi="Arial" w:cs="Arial"/>
                <w:sz w:val="20"/>
                <w:szCs w:val="20"/>
                <w:lang w:val="en-GB"/>
              </w:rPr>
            </w:pPr>
          </w:p>
        </w:tc>
      </w:tr>
      <w:tr>
        <w:tblPrEx>
          <w:tblCellMar>
            <w:top w:w="0" w:type="dxa"/>
            <w:left w:w="108" w:type="dxa"/>
            <w:bottom w:w="108" w:type="dxa"/>
            <w:right w:w="108" w:type="dxa"/>
          </w:tblCellMar>
        </w:tblPrEx>
        <w:tc>
          <w:tcPr>
            <w:tcW w:w="4077" w:type="dxa"/>
          </w:tcPr>
          <w:p>
            <w:pPr>
              <w:tabs>
                <w:tab w:val="left" w:pos="425"/>
              </w:tabs>
              <w:suppressAutoHyphens/>
              <w:ind w:left="426" w:hanging="426"/>
              <w:rPr>
                <w:rFonts w:ascii="Arial" w:hAnsi="Arial" w:cs="Arial"/>
                <w:b/>
                <w:lang w:val="en-GB"/>
              </w:rPr>
            </w:pPr>
            <w:r>
              <w:rPr>
                <w:rFonts w:ascii="Arial" w:hAnsi="Arial" w:cs="Arial"/>
                <w:b/>
                <w:lang w:val="en-GB"/>
              </w:rPr>
              <w:t>14.</w:t>
            </w:r>
            <w:r>
              <w:rPr>
                <w:rFonts w:ascii="Arial" w:hAnsi="Arial" w:cs="Arial"/>
                <w:b/>
                <w:lang w:val="en-GB"/>
              </w:rPr>
              <w:tab/>
            </w:r>
            <w:r>
              <w:rPr>
                <w:rFonts w:ascii="Arial" w:hAnsi="Arial" w:cs="Arial"/>
                <w:b/>
                <w:lang w:val="en-GB"/>
              </w:rPr>
              <w:t>Years of experience:</w:t>
            </w:r>
          </w:p>
        </w:tc>
        <w:tc>
          <w:tcPr>
            <w:tcW w:w="5670" w:type="dxa"/>
          </w:tcPr>
          <w:p>
            <w:pPr>
              <w:tabs>
                <w:tab w:val="left" w:pos="425"/>
              </w:tabs>
              <w:suppressAutoHyphens/>
              <w:rPr>
                <w:rFonts w:ascii="Arial" w:hAnsi="Arial" w:cs="Arial"/>
                <w:sz w:val="20"/>
                <w:szCs w:val="20"/>
                <w:lang w:val="en-GB"/>
              </w:rPr>
            </w:pPr>
          </w:p>
        </w:tc>
      </w:tr>
      <w:tr>
        <w:tblPrEx>
          <w:tblCellMar>
            <w:top w:w="0" w:type="dxa"/>
            <w:left w:w="108" w:type="dxa"/>
            <w:bottom w:w="108" w:type="dxa"/>
            <w:right w:w="108" w:type="dxa"/>
          </w:tblCellMar>
        </w:tblPrEx>
        <w:tc>
          <w:tcPr>
            <w:tcW w:w="9747" w:type="dxa"/>
            <w:gridSpan w:val="2"/>
          </w:tcPr>
          <w:p>
            <w:pPr>
              <w:rPr>
                <w:rFonts w:ascii="Arial" w:hAnsi="Arial" w:cs="Arial"/>
                <w:i/>
                <w:lang w:val="en-GB"/>
              </w:rPr>
            </w:pPr>
            <w:r>
              <w:rPr>
                <w:rFonts w:ascii="Arial" w:hAnsi="Arial" w:cs="Arial"/>
                <w:b/>
                <w:lang w:val="en-GB"/>
              </w:rPr>
              <w:t>15. Key qualifications:</w:t>
            </w:r>
            <w:r>
              <w:rPr>
                <w:rFonts w:ascii="Arial" w:hAnsi="Arial" w:cs="Arial"/>
                <w:lang w:val="en-GB"/>
              </w:rPr>
              <w:t xml:space="preserve"> </w:t>
            </w:r>
            <w:r>
              <w:rPr>
                <w:rFonts w:ascii="Arial" w:hAnsi="Arial" w:cs="Arial"/>
                <w:i/>
                <w:lang w:val="en-GB"/>
              </w:rPr>
              <w:fldChar w:fldCharType="begin"/>
            </w:r>
            <w:r>
              <w:rPr>
                <w:rFonts w:ascii="Arial" w:hAnsi="Arial" w:cs="Arial"/>
                <w:i/>
                <w:lang w:val="en-GB"/>
              </w:rPr>
              <w:fldChar w:fldCharType="end"/>
            </w:r>
          </w:p>
        </w:tc>
      </w:tr>
    </w:tbl>
    <w:p>
      <w:pPr>
        <w:tabs>
          <w:tab w:val="left" w:pos="426"/>
        </w:tabs>
        <w:ind w:left="426" w:hanging="426"/>
        <w:rPr>
          <w:rFonts w:ascii="Arial" w:hAnsi="Arial" w:cs="Arial"/>
          <w:b/>
          <w:lang w:val="en-GB"/>
        </w:rPr>
      </w:pPr>
      <w:r>
        <w:rPr>
          <w:rFonts w:ascii="Arial" w:hAnsi="Arial" w:cs="Arial"/>
          <w:b/>
          <w:lang w:val="en-GB"/>
        </w:rPr>
        <w:t>16.</w:t>
      </w:r>
      <w:r>
        <w:rPr>
          <w:rFonts w:ascii="Arial" w:hAnsi="Arial" w:cs="Arial"/>
          <w:b/>
          <w:lang w:val="en-GB"/>
        </w:rPr>
        <w:tab/>
      </w:r>
      <w:r>
        <w:rPr>
          <w:rFonts w:ascii="Arial" w:hAnsi="Arial" w:cs="Arial"/>
          <w:b/>
          <w:lang w:val="en-GB"/>
        </w:rPr>
        <w:t>Specific experience in the region:</w:t>
      </w:r>
    </w:p>
    <w:p>
      <w:pPr>
        <w:rPr>
          <w:rFonts w:ascii="Arial" w:hAnsi="Arial" w:cs="Arial"/>
          <w:lang w:val="en-GB"/>
        </w:rPr>
      </w:pPr>
    </w:p>
    <w:tbl>
      <w:tblPr>
        <w:tblStyle w:val="12"/>
        <w:tblW w:w="0" w:type="auto"/>
        <w:jc w:val="center"/>
        <w:tblLayout w:type="fixed"/>
        <w:tblCellMar>
          <w:top w:w="0" w:type="dxa"/>
          <w:left w:w="120" w:type="dxa"/>
          <w:bottom w:w="0" w:type="dxa"/>
          <w:right w:w="120" w:type="dxa"/>
        </w:tblCellMar>
      </w:tblPr>
      <w:tblGrid>
        <w:gridCol w:w="2857"/>
        <w:gridCol w:w="3855"/>
      </w:tblGrid>
      <w:tr>
        <w:tblPrEx>
          <w:tblCellMar>
            <w:top w:w="0" w:type="dxa"/>
            <w:left w:w="120" w:type="dxa"/>
            <w:bottom w:w="0" w:type="dxa"/>
            <w:right w:w="120" w:type="dxa"/>
          </w:tblCellMar>
        </w:tblPrEx>
        <w:trPr>
          <w:jc w:val="center"/>
        </w:trPr>
        <w:tc>
          <w:tcPr>
            <w:tcW w:w="2857" w:type="dxa"/>
            <w:tcBorders>
              <w:top w:val="double" w:color="auto" w:sz="6" w:space="0"/>
              <w:left w:val="double" w:color="auto" w:sz="6" w:space="0"/>
              <w:bottom w:val="double" w:color="auto" w:sz="6" w:space="0"/>
            </w:tcBorders>
            <w:shd w:val="pct5" w:color="auto" w:fill="FFFFFF"/>
          </w:tcPr>
          <w:p>
            <w:pPr>
              <w:pStyle w:val="135"/>
              <w:spacing w:before="0" w:after="0"/>
              <w:ind w:left="426"/>
              <w:jc w:val="center"/>
              <w:rPr>
                <w:rFonts w:ascii="Arial" w:hAnsi="Arial" w:cs="Arial"/>
                <w:b/>
                <w:sz w:val="24"/>
                <w:szCs w:val="24"/>
              </w:rPr>
            </w:pPr>
            <w:r>
              <w:rPr>
                <w:rFonts w:ascii="Arial" w:hAnsi="Arial" w:cs="Arial"/>
                <w:b/>
                <w:sz w:val="24"/>
                <w:szCs w:val="24"/>
              </w:rPr>
              <w:t>Country</w:t>
            </w:r>
          </w:p>
        </w:tc>
        <w:tc>
          <w:tcPr>
            <w:tcW w:w="3855" w:type="dxa"/>
            <w:tcBorders>
              <w:top w:val="double" w:color="auto" w:sz="6" w:space="0"/>
              <w:left w:val="single" w:color="auto" w:sz="6" w:space="0"/>
              <w:bottom w:val="double" w:color="auto" w:sz="6" w:space="0"/>
              <w:right w:val="double" w:color="auto" w:sz="6" w:space="0"/>
            </w:tcBorders>
            <w:shd w:val="pct5" w:color="auto" w:fill="FFFFFF"/>
          </w:tcPr>
          <w:p>
            <w:pPr>
              <w:pStyle w:val="135"/>
              <w:spacing w:before="0" w:after="0"/>
              <w:ind w:left="426"/>
              <w:jc w:val="center"/>
              <w:rPr>
                <w:rFonts w:ascii="Arial" w:hAnsi="Arial" w:cs="Arial"/>
                <w:b/>
                <w:sz w:val="24"/>
                <w:szCs w:val="24"/>
              </w:rPr>
            </w:pPr>
            <w:r>
              <w:rPr>
                <w:rFonts w:ascii="Arial" w:hAnsi="Arial" w:cs="Arial"/>
                <w:b/>
                <w:sz w:val="24"/>
                <w:szCs w:val="24"/>
              </w:rPr>
              <w:t>Date from - Date to</w:t>
            </w:r>
          </w:p>
        </w:tc>
      </w:tr>
      <w:tr>
        <w:tblPrEx>
          <w:tblCellMar>
            <w:top w:w="0" w:type="dxa"/>
            <w:left w:w="120" w:type="dxa"/>
            <w:bottom w:w="0" w:type="dxa"/>
            <w:right w:w="120" w:type="dxa"/>
          </w:tblCellMar>
        </w:tblPrEx>
        <w:trPr>
          <w:jc w:val="center"/>
        </w:trPr>
        <w:tc>
          <w:tcPr>
            <w:tcW w:w="2857" w:type="dxa"/>
            <w:tcBorders>
              <w:left w:val="double" w:color="auto" w:sz="6" w:space="0"/>
              <w:bottom w:val="single" w:color="auto" w:sz="4" w:space="0"/>
            </w:tcBorders>
          </w:tcPr>
          <w:p>
            <w:pPr>
              <w:pStyle w:val="135"/>
              <w:spacing w:before="0" w:after="0"/>
              <w:jc w:val="center"/>
              <w:rPr>
                <w:rFonts w:ascii="Arial" w:hAnsi="Arial" w:cs="Arial"/>
                <w:sz w:val="20"/>
              </w:rPr>
            </w:pPr>
          </w:p>
        </w:tc>
        <w:tc>
          <w:tcPr>
            <w:tcW w:w="3855" w:type="dxa"/>
            <w:tcBorders>
              <w:left w:val="single" w:color="auto" w:sz="6" w:space="0"/>
              <w:bottom w:val="single" w:color="auto" w:sz="4" w:space="0"/>
              <w:right w:val="double" w:color="auto" w:sz="6" w:space="0"/>
            </w:tcBorders>
          </w:tcPr>
          <w:p>
            <w:pPr>
              <w:pStyle w:val="135"/>
              <w:spacing w:before="0" w:after="0"/>
              <w:ind w:left="426"/>
              <w:jc w:val="center"/>
              <w:rPr>
                <w:rFonts w:ascii="Arial" w:hAnsi="Arial" w:cs="Arial"/>
                <w:sz w:val="20"/>
              </w:rPr>
            </w:pPr>
          </w:p>
        </w:tc>
      </w:tr>
      <w:tr>
        <w:tblPrEx>
          <w:tblCellMar>
            <w:top w:w="0" w:type="dxa"/>
            <w:left w:w="120" w:type="dxa"/>
            <w:bottom w:w="0" w:type="dxa"/>
            <w:right w:w="120" w:type="dxa"/>
          </w:tblCellMar>
        </w:tblPrEx>
        <w:trPr>
          <w:jc w:val="center"/>
        </w:trPr>
        <w:tc>
          <w:tcPr>
            <w:tcW w:w="2857" w:type="dxa"/>
            <w:tcBorders>
              <w:left w:val="double" w:color="auto" w:sz="6" w:space="0"/>
              <w:bottom w:val="single" w:color="auto" w:sz="4" w:space="0"/>
            </w:tcBorders>
          </w:tcPr>
          <w:p>
            <w:pPr>
              <w:pStyle w:val="135"/>
              <w:spacing w:before="0" w:after="0"/>
              <w:jc w:val="center"/>
              <w:rPr>
                <w:rFonts w:ascii="Arial" w:hAnsi="Arial" w:cs="Arial"/>
                <w:sz w:val="20"/>
              </w:rPr>
            </w:pPr>
          </w:p>
        </w:tc>
        <w:tc>
          <w:tcPr>
            <w:tcW w:w="3855" w:type="dxa"/>
            <w:tcBorders>
              <w:left w:val="single" w:color="auto" w:sz="6" w:space="0"/>
              <w:bottom w:val="single" w:color="auto" w:sz="4" w:space="0"/>
              <w:right w:val="double" w:color="auto" w:sz="6" w:space="0"/>
            </w:tcBorders>
          </w:tcPr>
          <w:p>
            <w:pPr>
              <w:pStyle w:val="135"/>
              <w:spacing w:before="0" w:after="0"/>
              <w:ind w:left="426"/>
              <w:jc w:val="center"/>
              <w:rPr>
                <w:rFonts w:ascii="Arial" w:hAnsi="Arial" w:cs="Arial"/>
                <w:sz w:val="20"/>
              </w:rPr>
            </w:pPr>
          </w:p>
        </w:tc>
      </w:tr>
      <w:tr>
        <w:tblPrEx>
          <w:tblCellMar>
            <w:top w:w="0" w:type="dxa"/>
            <w:left w:w="120" w:type="dxa"/>
            <w:bottom w:w="0" w:type="dxa"/>
            <w:right w:w="120" w:type="dxa"/>
          </w:tblCellMar>
        </w:tblPrEx>
        <w:trPr>
          <w:jc w:val="center"/>
        </w:trPr>
        <w:tc>
          <w:tcPr>
            <w:tcW w:w="2857" w:type="dxa"/>
            <w:tcBorders>
              <w:top w:val="single" w:color="auto" w:sz="6" w:space="0"/>
              <w:left w:val="double" w:color="auto" w:sz="6" w:space="0"/>
              <w:bottom w:val="double" w:color="auto" w:sz="6" w:space="0"/>
            </w:tcBorders>
          </w:tcPr>
          <w:p>
            <w:pPr>
              <w:pStyle w:val="135"/>
              <w:spacing w:before="0" w:after="0"/>
              <w:jc w:val="center"/>
              <w:rPr>
                <w:rFonts w:ascii="Arial" w:hAnsi="Arial" w:cs="Arial"/>
                <w:i/>
                <w:sz w:val="24"/>
                <w:szCs w:val="24"/>
              </w:rPr>
            </w:pPr>
          </w:p>
        </w:tc>
        <w:tc>
          <w:tcPr>
            <w:tcW w:w="3855" w:type="dxa"/>
            <w:tcBorders>
              <w:top w:val="single" w:color="auto" w:sz="6" w:space="0"/>
              <w:left w:val="single" w:color="auto" w:sz="6" w:space="0"/>
              <w:bottom w:val="double" w:color="auto" w:sz="6" w:space="0"/>
              <w:right w:val="double" w:color="auto" w:sz="6" w:space="0"/>
            </w:tcBorders>
          </w:tcPr>
          <w:p>
            <w:pPr>
              <w:pStyle w:val="135"/>
              <w:spacing w:before="0" w:after="0"/>
              <w:ind w:left="426"/>
              <w:jc w:val="center"/>
              <w:rPr>
                <w:rFonts w:ascii="Arial" w:hAnsi="Arial" w:cs="Arial"/>
                <w:sz w:val="24"/>
                <w:szCs w:val="24"/>
              </w:rPr>
            </w:pPr>
          </w:p>
        </w:tc>
      </w:tr>
    </w:tbl>
    <w:p>
      <w:pPr>
        <w:tabs>
          <w:tab w:val="left" w:pos="426"/>
          <w:tab w:val="center" w:pos="6518"/>
          <w:tab w:val="center" w:pos="8220"/>
        </w:tabs>
        <w:suppressAutoHyphens/>
        <w:rPr>
          <w:rFonts w:ascii="Arial" w:hAnsi="Arial" w:cs="Arial"/>
          <w:lang w:val="en-GB"/>
        </w:rPr>
        <w:sectPr>
          <w:footerReference r:id="rId14" w:type="first"/>
          <w:footerReference r:id="rId12" w:type="default"/>
          <w:headerReference r:id="rId11" w:type="even"/>
          <w:footerReference r:id="rId13" w:type="even"/>
          <w:footnotePr>
            <w:numRestart w:val="eachPage"/>
          </w:footnotePr>
          <w:pgSz w:w="11907" w:h="16840"/>
          <w:pgMar w:top="851" w:right="851" w:bottom="567" w:left="1418" w:header="851" w:footer="567" w:gutter="0"/>
          <w:cols w:space="720" w:num="1"/>
          <w:docGrid w:linePitch="326" w:charSpace="0"/>
        </w:sectPr>
      </w:pPr>
      <w:r>
        <w:rPr>
          <w:rFonts w:ascii="Arial" w:hAnsi="Arial" w:cs="Arial"/>
          <w:lang w:val="en-GB"/>
        </w:rPr>
        <w:fldChar w:fldCharType="begin"/>
      </w:r>
      <w:r>
        <w:rPr>
          <w:rFonts w:ascii="Arial" w:hAnsi="Arial" w:cs="Arial"/>
          <w:lang w:val="en-GB"/>
        </w:rPr>
        <w:fldChar w:fldCharType="end"/>
      </w:r>
    </w:p>
    <w:p>
      <w:pPr>
        <w:tabs>
          <w:tab w:val="left" w:pos="426"/>
          <w:tab w:val="center" w:pos="6518"/>
          <w:tab w:val="center" w:pos="8220"/>
        </w:tabs>
        <w:suppressAutoHyphens/>
        <w:rPr>
          <w:rFonts w:ascii="Arial" w:hAnsi="Arial" w:cs="Arial"/>
          <w:b/>
          <w:lang w:val="en-GB"/>
        </w:rPr>
      </w:pPr>
      <w:r>
        <w:rPr>
          <w:rFonts w:ascii="Arial" w:hAnsi="Arial" w:cs="Arial"/>
          <w:b/>
          <w:lang w:val="en-GB"/>
        </w:rPr>
        <w:t>17. Professional experience:</w:t>
      </w:r>
    </w:p>
    <w:p>
      <w:pPr>
        <w:tabs>
          <w:tab w:val="left" w:pos="426"/>
          <w:tab w:val="center" w:pos="6518"/>
          <w:tab w:val="center" w:pos="8220"/>
        </w:tabs>
        <w:suppressAutoHyphens/>
        <w:rPr>
          <w:rFonts w:ascii="Arial" w:hAnsi="Arial" w:cs="Arial"/>
          <w:lang w:val="en-GB"/>
        </w:rPr>
      </w:pPr>
    </w:p>
    <w:tbl>
      <w:tblPr>
        <w:tblStyle w:val="12"/>
        <w:tblW w:w="15417"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108" w:type="dxa"/>
          <w:right w:w="108" w:type="dxa"/>
        </w:tblCellMar>
      </w:tblPr>
      <w:tblGrid>
        <w:gridCol w:w="1278"/>
        <w:gridCol w:w="1620"/>
        <w:gridCol w:w="2250"/>
        <w:gridCol w:w="2070"/>
        <w:gridCol w:w="8199"/>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483" w:hRule="atLeast"/>
          <w:tblHeader/>
        </w:trPr>
        <w:tc>
          <w:tcPr>
            <w:tcW w:w="1278" w:type="dxa"/>
            <w:tcBorders>
              <w:bottom w:val="single" w:color="auto" w:sz="6" w:space="0"/>
            </w:tcBorders>
            <w:shd w:val="clear" w:color="auto" w:fill="E6E6E6"/>
            <w:vAlign w:val="center"/>
          </w:tcPr>
          <w:p>
            <w:pPr>
              <w:tabs>
                <w:tab w:val="center" w:pos="6518"/>
                <w:tab w:val="center" w:pos="8220"/>
              </w:tabs>
              <w:suppressAutoHyphens/>
              <w:rPr>
                <w:rFonts w:ascii="Arial" w:hAnsi="Arial" w:cs="Arial"/>
                <w:b/>
                <w:lang w:val="en-GB"/>
              </w:rPr>
            </w:pPr>
            <w:r>
              <w:rPr>
                <w:rFonts w:ascii="Arial" w:hAnsi="Arial" w:cs="Arial"/>
                <w:b/>
                <w:lang w:val="en-GB"/>
              </w:rPr>
              <w:t>Date from – Date to</w:t>
            </w:r>
          </w:p>
        </w:tc>
        <w:tc>
          <w:tcPr>
            <w:tcW w:w="1620" w:type="dxa"/>
            <w:tcBorders>
              <w:bottom w:val="single" w:color="auto" w:sz="6" w:space="0"/>
            </w:tcBorders>
            <w:shd w:val="clear" w:color="auto" w:fill="E6E6E6"/>
            <w:vAlign w:val="center"/>
          </w:tcPr>
          <w:p>
            <w:pPr>
              <w:tabs>
                <w:tab w:val="center" w:pos="6518"/>
                <w:tab w:val="center" w:pos="8220"/>
              </w:tabs>
              <w:suppressAutoHyphens/>
              <w:jc w:val="center"/>
              <w:rPr>
                <w:rFonts w:ascii="Arial" w:hAnsi="Arial" w:cs="Arial"/>
                <w:b/>
                <w:lang w:val="en-GB"/>
              </w:rPr>
            </w:pPr>
            <w:r>
              <w:rPr>
                <w:rFonts w:ascii="Arial" w:hAnsi="Arial" w:cs="Arial"/>
                <w:b/>
                <w:lang w:val="en-GB"/>
              </w:rPr>
              <w:t>Location of the assignment</w:t>
            </w:r>
          </w:p>
        </w:tc>
        <w:tc>
          <w:tcPr>
            <w:tcW w:w="2250" w:type="dxa"/>
            <w:tcBorders>
              <w:bottom w:val="single" w:color="auto" w:sz="6" w:space="0"/>
            </w:tcBorders>
            <w:shd w:val="clear" w:color="auto" w:fill="E6E6E6"/>
            <w:vAlign w:val="center"/>
          </w:tcPr>
          <w:p>
            <w:pPr>
              <w:tabs>
                <w:tab w:val="left" w:pos="426"/>
                <w:tab w:val="center" w:pos="6518"/>
                <w:tab w:val="center" w:pos="8220"/>
              </w:tabs>
              <w:suppressAutoHyphens/>
              <w:jc w:val="center"/>
              <w:rPr>
                <w:rFonts w:ascii="Arial" w:hAnsi="Arial" w:cs="Arial"/>
                <w:b/>
                <w:lang w:val="en-GB"/>
              </w:rPr>
            </w:pPr>
            <w:r>
              <w:rPr>
                <w:rFonts w:ascii="Arial" w:hAnsi="Arial" w:cs="Arial"/>
                <w:b/>
                <w:lang w:val="en-GB"/>
              </w:rPr>
              <w:t>Company&amp; reference person (name &amp; contact details)</w:t>
            </w:r>
          </w:p>
        </w:tc>
        <w:tc>
          <w:tcPr>
            <w:tcW w:w="2070" w:type="dxa"/>
            <w:tcBorders>
              <w:bottom w:val="single" w:color="auto" w:sz="6" w:space="0"/>
            </w:tcBorders>
            <w:shd w:val="clear" w:color="auto" w:fill="E6E6E6"/>
            <w:vAlign w:val="center"/>
          </w:tcPr>
          <w:p>
            <w:pPr>
              <w:tabs>
                <w:tab w:val="left" w:pos="426"/>
                <w:tab w:val="center" w:pos="6518"/>
                <w:tab w:val="center" w:pos="8220"/>
              </w:tabs>
              <w:suppressAutoHyphens/>
              <w:jc w:val="center"/>
              <w:rPr>
                <w:rFonts w:ascii="Arial" w:hAnsi="Arial" w:cs="Arial"/>
                <w:b/>
                <w:lang w:val="en-GB"/>
              </w:rPr>
            </w:pPr>
            <w:r>
              <w:rPr>
                <w:rFonts w:ascii="Arial" w:hAnsi="Arial" w:cs="Arial"/>
                <w:b/>
                <w:lang w:val="en-GB"/>
              </w:rPr>
              <w:t>Position</w:t>
            </w:r>
          </w:p>
        </w:tc>
        <w:tc>
          <w:tcPr>
            <w:tcW w:w="8199" w:type="dxa"/>
            <w:tcBorders>
              <w:bottom w:val="single" w:color="auto" w:sz="6" w:space="0"/>
            </w:tcBorders>
            <w:shd w:val="clear" w:color="auto" w:fill="E6E6E6"/>
            <w:vAlign w:val="center"/>
          </w:tcPr>
          <w:p>
            <w:pPr>
              <w:tabs>
                <w:tab w:val="left" w:pos="426"/>
                <w:tab w:val="center" w:pos="6518"/>
                <w:tab w:val="center" w:pos="8220"/>
              </w:tabs>
              <w:suppressAutoHyphens/>
              <w:jc w:val="center"/>
              <w:rPr>
                <w:rFonts w:ascii="Arial" w:hAnsi="Arial" w:cs="Arial"/>
                <w:b/>
                <w:lang w:val="en-GB"/>
              </w:rPr>
            </w:pPr>
            <w:r>
              <w:rPr>
                <w:rFonts w:ascii="Arial" w:hAnsi="Arial" w:cs="Arial"/>
                <w:b/>
                <w:lang w:val="en-GB"/>
              </w:rPr>
              <w:t>Description</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483" w:hRule="atLeast"/>
        </w:trPr>
        <w:tc>
          <w:tcPr>
            <w:tcW w:w="1278" w:type="dxa"/>
            <w:tcBorders>
              <w:top w:val="single" w:color="auto" w:sz="6" w:space="0"/>
              <w:bottom w:val="single" w:color="auto" w:sz="6" w:space="0"/>
            </w:tcBorders>
            <w:shd w:val="clear" w:color="auto" w:fill="auto"/>
            <w:vAlign w:val="center"/>
          </w:tcPr>
          <w:p>
            <w:pPr>
              <w:tabs>
                <w:tab w:val="center" w:pos="6518"/>
                <w:tab w:val="center" w:pos="8220"/>
              </w:tabs>
              <w:suppressAutoHyphens/>
              <w:rPr>
                <w:rFonts w:ascii="Arial" w:hAnsi="Arial" w:cs="Arial"/>
                <w:lang w:val="en-GB"/>
              </w:rPr>
            </w:pPr>
          </w:p>
        </w:tc>
        <w:tc>
          <w:tcPr>
            <w:tcW w:w="1620" w:type="dxa"/>
            <w:tcBorders>
              <w:top w:val="single" w:color="auto" w:sz="6" w:space="0"/>
              <w:bottom w:val="single" w:color="auto" w:sz="6" w:space="0"/>
            </w:tcBorders>
            <w:shd w:val="clear" w:color="auto" w:fill="auto"/>
            <w:vAlign w:val="center"/>
          </w:tcPr>
          <w:p>
            <w:pPr>
              <w:tabs>
                <w:tab w:val="center" w:pos="6518"/>
                <w:tab w:val="center" w:pos="8220"/>
              </w:tabs>
              <w:suppressAutoHyphens/>
              <w:rPr>
                <w:rFonts w:ascii="Arial" w:hAnsi="Arial" w:cs="Arial"/>
                <w:lang w:val="en-GB"/>
              </w:rPr>
            </w:pPr>
          </w:p>
        </w:tc>
        <w:tc>
          <w:tcPr>
            <w:tcW w:w="2250" w:type="dxa"/>
            <w:tcBorders>
              <w:top w:val="single" w:color="auto" w:sz="6" w:space="0"/>
              <w:bottom w:val="single" w:color="auto" w:sz="6" w:space="0"/>
            </w:tcBorders>
            <w:shd w:val="clear" w:color="auto" w:fill="auto"/>
            <w:vAlign w:val="center"/>
          </w:tcPr>
          <w:p>
            <w:pPr>
              <w:rPr>
                <w:rFonts w:ascii="Arial" w:hAnsi="Arial" w:cs="Arial"/>
                <w:iCs/>
                <w:lang w:val="en-GB"/>
              </w:rPr>
            </w:pPr>
          </w:p>
        </w:tc>
        <w:tc>
          <w:tcPr>
            <w:tcW w:w="2070" w:type="dxa"/>
            <w:tcBorders>
              <w:top w:val="single" w:color="auto" w:sz="6" w:space="0"/>
              <w:bottom w:val="single" w:color="auto" w:sz="6" w:space="0"/>
            </w:tcBorders>
            <w:shd w:val="clear" w:color="auto" w:fill="auto"/>
            <w:vAlign w:val="center"/>
          </w:tcPr>
          <w:p>
            <w:pPr>
              <w:tabs>
                <w:tab w:val="left" w:pos="426"/>
                <w:tab w:val="center" w:pos="6518"/>
                <w:tab w:val="center" w:pos="8220"/>
              </w:tabs>
              <w:suppressAutoHyphens/>
              <w:jc w:val="center"/>
              <w:rPr>
                <w:rFonts w:ascii="Arial" w:hAnsi="Arial" w:cs="Arial"/>
                <w:lang w:val="en-GB"/>
              </w:rPr>
            </w:pPr>
          </w:p>
        </w:tc>
        <w:tc>
          <w:tcPr>
            <w:tcW w:w="8199" w:type="dxa"/>
            <w:tcBorders>
              <w:top w:val="single" w:color="auto" w:sz="6" w:space="0"/>
              <w:bottom w:val="single" w:color="auto" w:sz="6" w:space="0"/>
            </w:tcBorders>
            <w:shd w:val="clear" w:color="auto" w:fill="auto"/>
          </w:tcPr>
          <w:p>
            <w:pPr>
              <w:pStyle w:val="136"/>
              <w:jc w:val="both"/>
              <w:rPr>
                <w:rFonts w:ascii="Arial" w:hAnsi="Arial" w:cs="Arial"/>
                <w:iCs/>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309" w:hRule="atLeast"/>
        </w:trPr>
        <w:tc>
          <w:tcPr>
            <w:tcW w:w="1278" w:type="dxa"/>
            <w:tcBorders>
              <w:top w:val="single" w:color="auto" w:sz="6" w:space="0"/>
            </w:tcBorders>
          </w:tcPr>
          <w:p>
            <w:pPr>
              <w:pStyle w:val="135"/>
              <w:spacing w:before="0" w:after="0"/>
              <w:rPr>
                <w:rFonts w:ascii="Arial" w:hAnsi="Arial" w:cs="Arial"/>
                <w:sz w:val="24"/>
                <w:szCs w:val="24"/>
              </w:rPr>
            </w:pPr>
          </w:p>
        </w:tc>
        <w:tc>
          <w:tcPr>
            <w:tcW w:w="1620" w:type="dxa"/>
            <w:tcBorders>
              <w:top w:val="single" w:color="auto" w:sz="6" w:space="0"/>
            </w:tcBorders>
          </w:tcPr>
          <w:p>
            <w:pPr>
              <w:rPr>
                <w:rFonts w:ascii="Arial" w:hAnsi="Arial" w:cs="Arial"/>
                <w:lang w:val="en-GB"/>
              </w:rPr>
            </w:pPr>
          </w:p>
        </w:tc>
        <w:tc>
          <w:tcPr>
            <w:tcW w:w="2250" w:type="dxa"/>
            <w:tcBorders>
              <w:top w:val="single" w:color="auto" w:sz="6" w:space="0"/>
            </w:tcBorders>
          </w:tcPr>
          <w:p>
            <w:pPr>
              <w:rPr>
                <w:rFonts w:ascii="Arial" w:hAnsi="Arial" w:cs="Arial"/>
                <w:lang w:val="en-GB"/>
              </w:rPr>
            </w:pPr>
          </w:p>
        </w:tc>
        <w:tc>
          <w:tcPr>
            <w:tcW w:w="2070" w:type="dxa"/>
            <w:tcBorders>
              <w:top w:val="single" w:color="auto" w:sz="6" w:space="0"/>
            </w:tcBorders>
          </w:tcPr>
          <w:p>
            <w:pPr>
              <w:jc w:val="center"/>
              <w:rPr>
                <w:rFonts w:ascii="Arial" w:hAnsi="Arial" w:cs="Arial"/>
                <w:lang w:val="en-GB"/>
              </w:rPr>
            </w:pPr>
          </w:p>
        </w:tc>
        <w:tc>
          <w:tcPr>
            <w:tcW w:w="8199" w:type="dxa"/>
            <w:tcBorders>
              <w:top w:val="single" w:color="auto" w:sz="6" w:space="0"/>
            </w:tcBorders>
          </w:tcPr>
          <w:p>
            <w:pPr>
              <w:jc w:val="both"/>
              <w:rPr>
                <w:rFonts w:ascii="Arial" w:hAnsi="Arial" w:cs="Arial"/>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309" w:hRule="atLeast"/>
        </w:trPr>
        <w:tc>
          <w:tcPr>
            <w:tcW w:w="1278" w:type="dxa"/>
            <w:vAlign w:val="center"/>
          </w:tcPr>
          <w:p>
            <w:pPr>
              <w:tabs>
                <w:tab w:val="center" w:pos="6518"/>
                <w:tab w:val="center" w:pos="8220"/>
              </w:tabs>
              <w:suppressAutoHyphens/>
              <w:rPr>
                <w:rFonts w:ascii="Arial" w:hAnsi="Arial" w:cs="Arial"/>
                <w:lang w:val="en-GB"/>
              </w:rPr>
            </w:pPr>
          </w:p>
        </w:tc>
        <w:tc>
          <w:tcPr>
            <w:tcW w:w="1620" w:type="dxa"/>
            <w:vAlign w:val="center"/>
          </w:tcPr>
          <w:p>
            <w:pPr>
              <w:tabs>
                <w:tab w:val="center" w:pos="6518"/>
                <w:tab w:val="center" w:pos="8220"/>
              </w:tabs>
              <w:suppressAutoHyphens/>
              <w:rPr>
                <w:rFonts w:ascii="Arial" w:hAnsi="Arial" w:cs="Arial"/>
                <w:lang w:val="en-GB"/>
              </w:rPr>
            </w:pPr>
          </w:p>
        </w:tc>
        <w:tc>
          <w:tcPr>
            <w:tcW w:w="2250" w:type="dxa"/>
            <w:vAlign w:val="center"/>
          </w:tcPr>
          <w:p>
            <w:pPr>
              <w:rPr>
                <w:rFonts w:ascii="Arial" w:hAnsi="Arial" w:cs="Arial"/>
                <w:iCs/>
                <w:lang w:val="fr-FR"/>
              </w:rPr>
            </w:pPr>
          </w:p>
        </w:tc>
        <w:tc>
          <w:tcPr>
            <w:tcW w:w="2070" w:type="dxa"/>
            <w:vAlign w:val="center"/>
          </w:tcPr>
          <w:p>
            <w:pPr>
              <w:tabs>
                <w:tab w:val="left" w:pos="426"/>
                <w:tab w:val="center" w:pos="6518"/>
                <w:tab w:val="center" w:pos="8220"/>
              </w:tabs>
              <w:suppressAutoHyphens/>
              <w:jc w:val="center"/>
              <w:rPr>
                <w:rFonts w:ascii="Arial" w:hAnsi="Arial" w:cs="Arial"/>
                <w:lang w:val="en-GB"/>
              </w:rPr>
            </w:pPr>
          </w:p>
        </w:tc>
        <w:tc>
          <w:tcPr>
            <w:tcW w:w="8199" w:type="dxa"/>
          </w:tcPr>
          <w:p>
            <w:pPr>
              <w:pStyle w:val="136"/>
              <w:jc w:val="both"/>
              <w:rPr>
                <w:rFonts w:ascii="Arial" w:hAnsi="Arial" w:cs="Arial"/>
                <w:iCs/>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309" w:hRule="atLeast"/>
        </w:trPr>
        <w:tc>
          <w:tcPr>
            <w:tcW w:w="1278" w:type="dxa"/>
            <w:vAlign w:val="center"/>
          </w:tcPr>
          <w:p>
            <w:pPr>
              <w:tabs>
                <w:tab w:val="center" w:pos="6518"/>
                <w:tab w:val="center" w:pos="8220"/>
              </w:tabs>
              <w:suppressAutoHyphens/>
              <w:rPr>
                <w:rFonts w:ascii="Arial" w:hAnsi="Arial" w:cs="Arial"/>
                <w:sz w:val="20"/>
              </w:rPr>
            </w:pPr>
          </w:p>
        </w:tc>
        <w:tc>
          <w:tcPr>
            <w:tcW w:w="1620" w:type="dxa"/>
            <w:vAlign w:val="center"/>
          </w:tcPr>
          <w:p>
            <w:pPr>
              <w:tabs>
                <w:tab w:val="center" w:pos="6518"/>
                <w:tab w:val="center" w:pos="8220"/>
              </w:tabs>
              <w:suppressAutoHyphens/>
              <w:rPr>
                <w:rFonts w:ascii="Arial" w:hAnsi="Arial" w:cs="Arial"/>
                <w:sz w:val="20"/>
              </w:rPr>
            </w:pPr>
          </w:p>
        </w:tc>
        <w:tc>
          <w:tcPr>
            <w:tcW w:w="2250" w:type="dxa"/>
            <w:vAlign w:val="center"/>
          </w:tcPr>
          <w:p>
            <w:pPr>
              <w:rPr>
                <w:rFonts w:ascii="Arial" w:hAnsi="Arial" w:cs="Arial"/>
                <w:sz w:val="20"/>
              </w:rPr>
            </w:pPr>
          </w:p>
        </w:tc>
        <w:tc>
          <w:tcPr>
            <w:tcW w:w="2070" w:type="dxa"/>
            <w:vAlign w:val="center"/>
          </w:tcPr>
          <w:p>
            <w:pPr>
              <w:tabs>
                <w:tab w:val="left" w:pos="426"/>
                <w:tab w:val="center" w:pos="6518"/>
                <w:tab w:val="center" w:pos="8220"/>
              </w:tabs>
              <w:suppressAutoHyphens/>
              <w:jc w:val="center"/>
              <w:rPr>
                <w:rFonts w:ascii="Arial" w:hAnsi="Arial" w:cs="Arial"/>
                <w:sz w:val="20"/>
              </w:rPr>
            </w:pPr>
          </w:p>
        </w:tc>
        <w:tc>
          <w:tcPr>
            <w:tcW w:w="8199" w:type="dxa"/>
          </w:tcPr>
          <w:p>
            <w:pPr>
              <w:pStyle w:val="136"/>
              <w:rPr>
                <w:rFonts w:ascii="Arial" w:hAnsi="Arial" w:cs="Arial"/>
                <w:sz w:val="20"/>
              </w:rPr>
            </w:pPr>
          </w:p>
        </w:tc>
      </w:tr>
    </w:tbl>
    <w:p>
      <w:pPr>
        <w:rPr>
          <w:rFonts w:ascii="Arial" w:hAnsi="Arial" w:cs="Arial"/>
          <w:lang w:val="en-GB"/>
        </w:rPr>
        <w:sectPr>
          <w:headerReference r:id="rId15" w:type="first"/>
          <w:footerReference r:id="rId16" w:type="default"/>
          <w:footnotePr>
            <w:numRestart w:val="eachPage"/>
          </w:footnotePr>
          <w:pgSz w:w="16840" w:h="11907" w:orient="landscape"/>
          <w:pgMar w:top="1275" w:right="851" w:bottom="851" w:left="567" w:header="851" w:footer="567" w:gutter="0"/>
          <w:cols w:space="720" w:num="1"/>
        </w:sectPr>
      </w:pPr>
    </w:p>
    <w:p>
      <w:pPr>
        <w:rPr>
          <w:rFonts w:ascii="Arial" w:hAnsi="Arial" w:cs="Arial"/>
          <w:lang w:val="en-GB"/>
        </w:rPr>
      </w:pPr>
    </w:p>
    <w:p>
      <w:pPr>
        <w:pStyle w:val="139"/>
        <w:numPr>
          <w:ilvl w:val="0"/>
          <w:numId w:val="15"/>
        </w:numPr>
        <w:tabs>
          <w:tab w:val="left" w:pos="426"/>
          <w:tab w:val="center" w:pos="6518"/>
          <w:tab w:val="center" w:pos="8220"/>
        </w:tabs>
        <w:suppressAutoHyphens/>
        <w:ind w:left="780"/>
        <w:rPr>
          <w:rFonts w:ascii="Arial" w:hAnsi="Arial" w:cs="Arial"/>
          <w:b/>
          <w:i/>
          <w:lang w:val="en-GB"/>
        </w:rPr>
      </w:pPr>
      <w:r>
        <w:rPr>
          <w:rFonts w:ascii="Arial" w:hAnsi="Arial" w:cs="Arial"/>
          <w:b/>
          <w:lang w:val="en-GB"/>
        </w:rPr>
        <w:t>Other relevant information:</w:t>
      </w:r>
      <w:r>
        <w:rPr>
          <w:rFonts w:ascii="Arial" w:hAnsi="Arial" w:cs="Arial"/>
          <w:lang w:val="en-GB"/>
        </w:rPr>
        <w:t xml:space="preserve"> </w:t>
      </w:r>
    </w:p>
    <w:p>
      <w:pPr>
        <w:pStyle w:val="139"/>
        <w:tabs>
          <w:tab w:val="left" w:pos="426"/>
          <w:tab w:val="center" w:pos="6518"/>
          <w:tab w:val="center" w:pos="8220"/>
        </w:tabs>
        <w:suppressAutoHyphens/>
        <w:ind w:left="780"/>
        <w:rPr>
          <w:rFonts w:ascii="Arial" w:hAnsi="Arial" w:cs="Arial"/>
          <w:b/>
          <w:i/>
          <w:lang w:val="en-GB"/>
        </w:rPr>
      </w:pPr>
    </w:p>
    <w:p>
      <w:pPr>
        <w:tabs>
          <w:tab w:val="left" w:pos="426"/>
          <w:tab w:val="center" w:pos="6518"/>
          <w:tab w:val="center" w:pos="8220"/>
        </w:tabs>
        <w:suppressAutoHyphens/>
        <w:ind w:left="450"/>
        <w:rPr>
          <w:rFonts w:ascii="Arial" w:hAnsi="Arial" w:cs="Arial"/>
          <w:b/>
          <w:i/>
          <w:lang w:val="en-GB"/>
        </w:rPr>
      </w:pPr>
      <w:r>
        <w:rPr>
          <w:rFonts w:ascii="Arial" w:hAnsi="Arial" w:cs="Arial"/>
          <w:b/>
          <w:i/>
          <w:lang w:val="en-GB"/>
        </w:rPr>
        <w:t xml:space="preserve">19. Statement: </w:t>
      </w:r>
    </w:p>
    <w:p>
      <w:pPr>
        <w:tabs>
          <w:tab w:val="left" w:pos="426"/>
          <w:tab w:val="center" w:pos="6518"/>
          <w:tab w:val="center" w:pos="8220"/>
        </w:tabs>
        <w:suppressAutoHyphens/>
        <w:ind w:left="780"/>
        <w:rPr>
          <w:rFonts w:ascii="Arial" w:hAnsi="Arial" w:cs="Arial"/>
          <w:i/>
          <w:lang w:val="en-GB"/>
        </w:rPr>
      </w:pPr>
    </w:p>
    <w:p>
      <w:pPr>
        <w:jc w:val="both"/>
        <w:rPr>
          <w:rFonts w:ascii="Arial" w:hAnsi="Arial" w:cs="Arial"/>
          <w:lang w:val="en-GB"/>
        </w:rPr>
      </w:pPr>
      <w:r>
        <w:rPr>
          <w:rFonts w:ascii="Arial" w:hAnsi="Arial" w:cs="Arial"/>
          <w:lang w:val="en-GB"/>
        </w:rPr>
        <w:t>I, _________________________________the undersigned, certify that to the best of my knowledge and belief, this CV correctly describes myself, my qualifications, and my experience. I understand that any wilful misstatement described herein may lead to my disqualification or dismissal, if engaged.</w:t>
      </w:r>
    </w:p>
    <w:p>
      <w:pPr>
        <w:jc w:val="both"/>
        <w:rPr>
          <w:rFonts w:ascii="Arial" w:hAnsi="Arial" w:cs="Arial"/>
          <w:lang w:val="en-GB"/>
        </w:rPr>
      </w:pPr>
    </w:p>
    <w:p>
      <w:pPr>
        <w:jc w:val="both"/>
        <w:rPr>
          <w:rFonts w:ascii="Arial" w:hAnsi="Arial" w:cs="Arial"/>
          <w:lang w:val="en-GB"/>
        </w:rPr>
      </w:pPr>
      <w:r>
        <w:rPr>
          <w:rFonts w:ascii="Arial" w:hAnsi="Arial" w:cs="Arial"/>
          <w:lang w:val="en-GB"/>
        </w:rPr>
        <w:t>I hereby declare that at any point in time, at the COMESA Secretariat’s request, I will provide certified copies of all documents to prove that I have the qualifications and the professional experience as indicated in points 8 and 14 above</w:t>
      </w:r>
      <w:r>
        <w:rPr>
          <w:rStyle w:val="32"/>
          <w:rFonts w:ascii="Arial" w:hAnsi="Arial" w:cs="Arial"/>
          <w:b/>
          <w:lang w:val="en-GB"/>
        </w:rPr>
        <w:footnoteReference w:id="0"/>
      </w:r>
      <w:r>
        <w:rPr>
          <w:rFonts w:ascii="Arial" w:hAnsi="Arial" w:cs="Arial"/>
          <w:b/>
          <w:lang w:val="en-GB"/>
        </w:rPr>
        <w:t>,</w:t>
      </w:r>
      <w:r>
        <w:rPr>
          <w:rFonts w:ascii="Arial" w:hAnsi="Arial" w:cs="Arial"/>
          <w:lang w:val="en-GB"/>
        </w:rPr>
        <w:t xml:space="preserve"> documents which are attached to this CV as photocopies. </w:t>
      </w:r>
    </w:p>
    <w:p>
      <w:pPr>
        <w:jc w:val="both"/>
        <w:rPr>
          <w:rFonts w:ascii="Arial" w:hAnsi="Arial" w:cs="Arial"/>
          <w:lang w:val="en-GB"/>
        </w:rPr>
      </w:pPr>
    </w:p>
    <w:p>
      <w:pPr>
        <w:jc w:val="both"/>
        <w:rPr>
          <w:rFonts w:ascii="Arial" w:hAnsi="Arial" w:cs="Arial"/>
          <w:lang w:val="en-GB"/>
        </w:rPr>
      </w:pPr>
      <w:r>
        <w:rPr>
          <w:rFonts w:ascii="Arial" w:hAnsi="Arial" w:cs="Arial"/>
          <w:lang w:val="en-GB"/>
        </w:rPr>
        <w:t xml:space="preserve">By signing this statement, I also authorize the COMESA Secretariat to contact my previous or current employers indicated at point 14 above, to obtain directly reference about my professional conduct and achievements. </w:t>
      </w:r>
    </w:p>
    <w:p>
      <w:pPr>
        <w:rPr>
          <w:rFonts w:ascii="Arial" w:hAnsi="Arial" w:cs="Arial"/>
          <w:lang w:val="en-GB"/>
        </w:rPr>
      </w:pPr>
    </w:p>
    <w:p>
      <w:pPr>
        <w:rPr>
          <w:rFonts w:ascii="Arial" w:hAnsi="Arial" w:cs="Arial"/>
          <w:lang w:val="en-GB"/>
        </w:rPr>
      </w:pPr>
    </w:p>
    <w:tbl>
      <w:tblPr>
        <w:tblStyle w:val="12"/>
        <w:tblW w:w="0" w:type="auto"/>
        <w:tblInd w:w="0" w:type="dxa"/>
        <w:tblLayout w:type="autofit"/>
        <w:tblCellMar>
          <w:top w:w="0" w:type="dxa"/>
          <w:left w:w="70" w:type="dxa"/>
          <w:bottom w:w="0" w:type="dxa"/>
          <w:right w:w="70" w:type="dxa"/>
        </w:tblCellMar>
      </w:tblPr>
      <w:tblGrid>
        <w:gridCol w:w="5197"/>
        <w:gridCol w:w="843"/>
        <w:gridCol w:w="2769"/>
      </w:tblGrid>
      <w:tr>
        <w:tblPrEx>
          <w:tblCellMar>
            <w:top w:w="0" w:type="dxa"/>
            <w:left w:w="70" w:type="dxa"/>
            <w:bottom w:w="0" w:type="dxa"/>
            <w:right w:w="70" w:type="dxa"/>
          </w:tblCellMar>
        </w:tblPrEx>
        <w:tc>
          <w:tcPr>
            <w:tcW w:w="5457" w:type="dxa"/>
            <w:tcBorders>
              <w:bottom w:val="single" w:color="auto" w:sz="4" w:space="0"/>
            </w:tcBorders>
          </w:tcPr>
          <w:p>
            <w:pPr>
              <w:rPr>
                <w:rFonts w:ascii="Brush Script MT" w:hAnsi="Brush Script MT" w:cs="Arial"/>
                <w:lang w:val="en-GB"/>
              </w:rPr>
            </w:pPr>
          </w:p>
        </w:tc>
        <w:tc>
          <w:tcPr>
            <w:tcW w:w="850" w:type="dxa"/>
          </w:tcPr>
          <w:p>
            <w:pPr>
              <w:rPr>
                <w:rFonts w:ascii="Arial" w:hAnsi="Arial" w:cs="Arial"/>
                <w:lang w:val="en-GB"/>
              </w:rPr>
            </w:pPr>
            <w:r>
              <w:rPr>
                <w:rFonts w:ascii="Arial" w:hAnsi="Arial" w:cs="Arial"/>
                <w:lang w:val="en-GB"/>
              </w:rPr>
              <w:t>Date:</w:t>
            </w:r>
          </w:p>
        </w:tc>
        <w:tc>
          <w:tcPr>
            <w:tcW w:w="2904" w:type="dxa"/>
            <w:tcBorders>
              <w:bottom w:val="single" w:color="auto" w:sz="4" w:space="0"/>
            </w:tcBorders>
          </w:tcPr>
          <w:p>
            <w:pPr>
              <w:rPr>
                <w:rFonts w:ascii="Arial" w:hAnsi="Arial" w:cs="Arial"/>
                <w:lang w:val="en-GB"/>
              </w:rPr>
            </w:pPr>
          </w:p>
        </w:tc>
      </w:tr>
    </w:tbl>
    <w:p>
      <w:pPr>
        <w:rPr>
          <w:rFonts w:ascii="Arial" w:hAnsi="Arial" w:cs="Arial"/>
          <w:lang w:val="en-GB"/>
        </w:rPr>
      </w:pPr>
    </w:p>
    <w:p>
      <w:pPr>
        <w:rPr>
          <w:rFonts w:ascii="Arial" w:hAnsi="Arial" w:cs="Arial"/>
          <w:lang w:val="en-GB"/>
        </w:rPr>
      </w:pPr>
    </w:p>
    <w:p>
      <w:pPr>
        <w:rPr>
          <w:rFonts w:ascii="Arial" w:hAnsi="Arial" w:cs="Arial"/>
          <w:b/>
          <w:i/>
          <w:lang w:val="en-GB"/>
        </w:rPr>
      </w:pPr>
      <w:r>
        <w:rPr>
          <w:rFonts w:ascii="Arial" w:hAnsi="Arial" w:cs="Arial"/>
          <w:b/>
          <w:u w:val="single"/>
          <w:lang w:val="en-GB"/>
        </w:rPr>
        <w:t>ATTACHMENTS:</w:t>
      </w:r>
      <w:r>
        <w:rPr>
          <w:rFonts w:ascii="Arial" w:hAnsi="Arial" w:cs="Arial"/>
          <w:lang w:val="en-GB"/>
        </w:rPr>
        <w:tab/>
      </w:r>
      <w:r>
        <w:rPr>
          <w:rFonts w:ascii="Arial" w:hAnsi="Arial" w:cs="Arial"/>
          <w:b/>
          <w:i/>
          <w:lang w:val="en-GB"/>
        </w:rPr>
        <w:t>1) Proof of qualifications indicated at point 9</w:t>
      </w:r>
      <w:r>
        <w:rPr>
          <w:rFonts w:ascii="Arial" w:hAnsi="Arial" w:cs="Arial"/>
          <w:lang w:val="en-GB"/>
        </w:rPr>
        <w:br w:type="textWrapping"/>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b/>
          <w:i/>
          <w:lang w:val="en-GB"/>
        </w:rPr>
        <w:t>2) Proof of working experience indicated at point 15</w:t>
      </w:r>
    </w:p>
    <w:p>
      <w:pPr>
        <w:rPr>
          <w:rFonts w:ascii="Arial" w:hAnsi="Arial" w:cs="Arial"/>
          <w:lang w:val="en-GB"/>
        </w:rPr>
      </w:pPr>
      <w:r>
        <w:rPr>
          <w:rFonts w:ascii="Arial" w:hAnsi="Arial" w:cs="Arial"/>
          <w:b/>
          <w:i/>
          <w:lang w:val="en-GB"/>
        </w:rPr>
        <w:tab/>
      </w:r>
      <w:r>
        <w:rPr>
          <w:rFonts w:ascii="Arial" w:hAnsi="Arial" w:cs="Arial"/>
          <w:b/>
          <w:i/>
          <w:lang w:val="en-GB"/>
        </w:rPr>
        <w:tab/>
      </w:r>
      <w:r>
        <w:rPr>
          <w:rFonts w:ascii="Arial" w:hAnsi="Arial" w:cs="Arial"/>
          <w:b/>
          <w:i/>
          <w:lang w:val="en-GB"/>
        </w:rPr>
        <w:tab/>
      </w: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bCs/>
          <w:lang w:val="en-GB"/>
        </w:rPr>
      </w:pPr>
    </w:p>
    <w:p>
      <w:pPr>
        <w:rPr>
          <w:rFonts w:ascii="Arial" w:hAnsi="Arial" w:cs="Arial"/>
          <w:bCs/>
          <w:lang w:val="en-GB"/>
        </w:rPr>
      </w:pPr>
    </w:p>
    <w:p>
      <w:pPr>
        <w:jc w:val="center"/>
        <w:rPr>
          <w:rFonts w:ascii="Arial" w:hAnsi="Arial" w:cs="Arial"/>
          <w:bCs/>
          <w:lang w:val="en-GB"/>
        </w:rPr>
        <w:sectPr>
          <w:headerReference r:id="rId17" w:type="even"/>
          <w:footnotePr>
            <w:numRestart w:val="eachPage"/>
          </w:footnotePr>
          <w:type w:val="nextColumn"/>
          <w:pgSz w:w="11909" w:h="16834"/>
          <w:pgMar w:top="1440" w:right="1440" w:bottom="1584" w:left="1800" w:header="576" w:footer="576" w:gutter="0"/>
          <w:cols w:space="720" w:num="1"/>
        </w:sectPr>
      </w:pPr>
    </w:p>
    <w:p>
      <w:pPr>
        <w:pBdr>
          <w:bottom w:val="single" w:color="auto" w:sz="8" w:space="1"/>
        </w:pBdr>
        <w:jc w:val="right"/>
        <w:rPr>
          <w:rFonts w:ascii="Arial" w:hAnsi="Arial" w:cs="Arial"/>
          <w:lang w:val="en-GB"/>
        </w:rPr>
      </w:pPr>
    </w:p>
    <w:p>
      <w:pPr>
        <w:pStyle w:val="2"/>
        <w:jc w:val="center"/>
        <w:rPr>
          <w:rFonts w:ascii="Arial" w:hAnsi="Arial" w:cs="Arial"/>
          <w:lang w:val="en-GB"/>
        </w:rPr>
      </w:pPr>
      <w:bookmarkStart w:id="17" w:name="_Toc267927847"/>
    </w:p>
    <w:p>
      <w:pPr>
        <w:pStyle w:val="2"/>
        <w:jc w:val="center"/>
        <w:rPr>
          <w:rFonts w:ascii="Arial" w:hAnsi="Arial" w:cs="Arial"/>
          <w:lang w:val="en-GB"/>
        </w:rPr>
      </w:pPr>
      <w:r>
        <w:rPr>
          <w:rFonts w:ascii="Arial" w:hAnsi="Arial" w:cs="Arial"/>
          <w:lang w:val="en-GB"/>
        </w:rPr>
        <w:t>C.</w:t>
      </w:r>
      <w:r>
        <w:rPr>
          <w:rFonts w:ascii="Arial" w:hAnsi="Arial" w:cs="Arial"/>
          <w:lang w:val="en-GB"/>
        </w:rPr>
        <w:tab/>
      </w:r>
      <w:r>
        <w:rPr>
          <w:rFonts w:ascii="Arial" w:hAnsi="Arial" w:cs="Arial"/>
          <w:lang w:val="en-GB"/>
        </w:rPr>
        <w:t>FINANCIAL PROPOSAL</w:t>
      </w:r>
      <w:bookmarkEnd w:id="17"/>
    </w:p>
    <w:p>
      <w:pPr>
        <w:jc w:val="center"/>
        <w:rPr>
          <w:rFonts w:ascii="Arial" w:hAnsi="Arial" w:cs="Arial"/>
          <w:b/>
          <w:lang w:val="en-GB"/>
        </w:rPr>
      </w:pPr>
    </w:p>
    <w:p>
      <w:pPr>
        <w:jc w:val="both"/>
        <w:rPr>
          <w:rFonts w:ascii="Arial" w:hAnsi="Arial" w:eastAsia="Calibri" w:cs="Arial"/>
          <w:b/>
          <w:bCs/>
          <w:i/>
          <w:iCs/>
          <w:color w:val="000000"/>
          <w:kern w:val="28"/>
        </w:rPr>
      </w:pPr>
      <w:r>
        <w:rPr>
          <w:rFonts w:ascii="Arial" w:hAnsi="Arial" w:cs="Arial"/>
          <w:b/>
          <w:lang w:val="en-GB"/>
        </w:rPr>
        <w:t>REFERENCE NUMBER:</w:t>
      </w:r>
      <w:r>
        <w:rPr>
          <w:rFonts w:ascii="Arial" w:hAnsi="Arial" w:cs="Arial"/>
          <w:bCs/>
          <w:lang w:val="en-GB"/>
        </w:rPr>
        <w:t xml:space="preserve"> </w:t>
      </w:r>
      <w:r>
        <w:rPr>
          <w:rFonts w:ascii="Arial" w:hAnsi="Arial"/>
          <w:b/>
          <w:lang w:val="en-GB"/>
        </w:rPr>
        <w:t>MITI/PROC/EDF11-TFP/001/2023.af</w:t>
      </w:r>
      <w:r>
        <w:rPr>
          <w:rFonts w:ascii="Arial" w:hAnsi="Arial"/>
          <w:bCs/>
          <w:lang w:val="en-GB"/>
        </w:rPr>
        <w:t>t</w:t>
      </w:r>
      <w:r>
        <w:rPr>
          <w:rFonts w:ascii="Arial" w:hAnsi="Arial"/>
          <w:bCs/>
        </w:rPr>
        <w:t xml:space="preserve"> </w:t>
      </w:r>
      <w:r>
        <w:rPr>
          <w:rFonts w:ascii="Arial" w:hAnsi="Arial" w:eastAsia="Calibri" w:cs="Arial"/>
          <w:b/>
          <w:i/>
          <w:iCs/>
          <w:color w:val="000000"/>
          <w:kern w:val="28"/>
        </w:rPr>
        <w:t xml:space="preserve">SHORT-TERM EXPERT (STE) – NATIONAL </w:t>
      </w:r>
      <w:r>
        <w:rPr>
          <w:rFonts w:ascii="Arial" w:hAnsi="Arial" w:eastAsia="Calibri" w:cs="Arial"/>
          <w:b/>
          <w:bCs/>
          <w:i/>
          <w:iCs/>
          <w:color w:val="000000"/>
          <w:kern w:val="28"/>
        </w:rPr>
        <w:t>PROJECT COORDINATOR/EXPERT FOR KENYA MOYALE BORDER POST UPGRADE PROJECT FUNDED UNDER THE COMESA EDF 11 TRADE FACILITATION PROGRAMME</w:t>
      </w:r>
    </w:p>
    <w:p>
      <w:pPr>
        <w:jc w:val="both"/>
        <w:rPr>
          <w:rFonts w:ascii="Arial" w:hAnsi="Arial" w:cs="Arial"/>
          <w:bCs/>
          <w:lang w:val="en-GB"/>
        </w:rPr>
      </w:pPr>
    </w:p>
    <w:p>
      <w:pPr>
        <w:jc w:val="both"/>
        <w:rPr>
          <w:rFonts w:ascii="Arial" w:hAnsi="Arial" w:cs="Arial"/>
          <w:bCs/>
          <w:lang w:val="en-GB"/>
        </w:rPr>
      </w:pPr>
    </w:p>
    <w:p>
      <w:pPr>
        <w:tabs>
          <w:tab w:val="right" w:pos="8460"/>
        </w:tabs>
        <w:jc w:val="both"/>
        <w:rPr>
          <w:rFonts w:ascii="Arial" w:hAnsi="Arial" w:cs="Arial"/>
          <w:lang w:val="en-GB"/>
        </w:rPr>
      </w:pPr>
      <w:r>
        <w:rPr>
          <w:rFonts w:ascii="Arial" w:hAnsi="Arial" w:cs="Arial"/>
          <w:lang w:val="en-GB"/>
        </w:rPr>
        <w:t xml:space="preserve">Please sign off to confirm your acceptance of the Total Financial Offer.  </w:t>
      </w:r>
    </w:p>
    <w:p>
      <w:pPr>
        <w:jc w:val="both"/>
        <w:rPr>
          <w:rFonts w:ascii="Arial" w:hAnsi="Arial" w:cs="Arial"/>
          <w:bCs/>
          <w:lang w:val="en-GB"/>
        </w:rPr>
      </w:pP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7" w:type="dxa"/>
            <w:vAlign w:val="center"/>
          </w:tcPr>
          <w:p>
            <w:pPr>
              <w:spacing w:before="40"/>
              <w:jc w:val="center"/>
              <w:rPr>
                <w:rFonts w:ascii="Arial" w:hAnsi="Arial" w:cs="Arial"/>
                <w:lang w:val="en-GB"/>
              </w:rPr>
            </w:pPr>
            <w:bookmarkStart w:id="18" w:name="_Hlk54595625"/>
            <w:r>
              <w:rPr>
                <w:rFonts w:ascii="Arial" w:hAnsi="Arial" w:cs="Arial"/>
                <w:b/>
                <w:lang w:val="en-GB"/>
              </w:rPr>
              <w:t xml:space="preserve">TOTAL FINANCIAL OFFER  </w:t>
            </w:r>
          </w:p>
        </w:tc>
        <w:tc>
          <w:tcPr>
            <w:tcW w:w="4540" w:type="dxa"/>
            <w:vAlign w:val="center"/>
          </w:tcPr>
          <w:p>
            <w:pPr>
              <w:spacing w:before="40"/>
              <w:rPr>
                <w:rFonts w:ascii="Arial" w:hAnsi="Arial" w:cs="Arial"/>
                <w:b/>
                <w:bCs/>
                <w:lang w:val="en-GB"/>
              </w:rPr>
            </w:pPr>
            <w:r>
              <w:rPr>
                <w:rFonts w:ascii="Arial" w:hAnsi="Arial" w:cs="Arial"/>
                <w:b/>
                <w:bCs/>
                <w:lang w:val="en-GB"/>
              </w:rPr>
              <w:t>Euros</w:t>
            </w:r>
          </w:p>
        </w:tc>
      </w:tr>
      <w:bookmarkEnd w:id="18"/>
    </w:tbl>
    <w:p>
      <w:pPr>
        <w:pStyle w:val="34"/>
        <w:tabs>
          <w:tab w:val="clear" w:pos="4320"/>
          <w:tab w:val="clear" w:pos="8640"/>
        </w:tabs>
        <w:spacing w:line="120" w:lineRule="exact"/>
        <w:rPr>
          <w:rFonts w:ascii="Arial" w:hAnsi="Arial" w:cs="Arial"/>
          <w:lang w:val="en-GB" w:eastAsia="it-IT"/>
        </w:rPr>
      </w:pPr>
    </w:p>
    <w:p>
      <w:pPr>
        <w:tabs>
          <w:tab w:val="right" w:pos="8460"/>
        </w:tabs>
        <w:ind w:left="720"/>
        <w:jc w:val="both"/>
        <w:rPr>
          <w:rFonts w:ascii="Arial" w:hAnsi="Arial" w:cs="Arial"/>
          <w:lang w:val="en-GB"/>
        </w:rPr>
      </w:pPr>
    </w:p>
    <w:p>
      <w:pPr>
        <w:tabs>
          <w:tab w:val="right" w:pos="8460"/>
        </w:tabs>
        <w:ind w:left="720"/>
        <w:jc w:val="both"/>
        <w:rPr>
          <w:rFonts w:ascii="Arial" w:hAnsi="Arial" w:cs="Arial"/>
          <w:lang w:val="en-GB"/>
        </w:rPr>
      </w:pPr>
      <w:bookmarkStart w:id="19" w:name="_Hlk54691808"/>
      <w:r>
        <w:rPr>
          <w:rFonts w:ascii="Arial" w:hAnsi="Arial" w:cs="Arial"/>
          <w:lang w:val="en-GB"/>
        </w:rPr>
        <w:t xml:space="preserve">Eighteen Thousand Euros all-inclusive fee for the consultancy.  </w:t>
      </w:r>
    </w:p>
    <w:bookmarkEnd w:id="19"/>
    <w:p>
      <w:pPr>
        <w:tabs>
          <w:tab w:val="right" w:pos="8460"/>
        </w:tabs>
        <w:ind w:left="720"/>
        <w:jc w:val="both"/>
        <w:rPr>
          <w:rFonts w:ascii="Arial" w:hAnsi="Arial" w:cs="Arial"/>
          <w:lang w:val="en-GB"/>
        </w:rPr>
      </w:pPr>
    </w:p>
    <w:p>
      <w:pPr>
        <w:tabs>
          <w:tab w:val="right" w:pos="8460"/>
        </w:tabs>
        <w:ind w:left="720"/>
        <w:jc w:val="both"/>
        <w:rPr>
          <w:rFonts w:ascii="Arial" w:hAnsi="Arial" w:cs="Arial"/>
          <w:lang w:val="en-GB"/>
        </w:rPr>
      </w:pPr>
    </w:p>
    <w:p>
      <w:pPr>
        <w:tabs>
          <w:tab w:val="right" w:pos="8460"/>
        </w:tabs>
        <w:ind w:left="720"/>
        <w:jc w:val="both"/>
        <w:rPr>
          <w:rFonts w:ascii="Arial" w:hAnsi="Arial" w:cs="Arial"/>
          <w:lang w:val="en-GB"/>
        </w:rPr>
      </w:pPr>
    </w:p>
    <w:p>
      <w:pPr>
        <w:tabs>
          <w:tab w:val="right" w:pos="8460"/>
        </w:tabs>
        <w:ind w:left="720"/>
        <w:jc w:val="both"/>
        <w:rPr>
          <w:rFonts w:ascii="Arial" w:hAnsi="Arial" w:cs="Arial"/>
          <w:u w:val="single"/>
          <w:lang w:val="en-GB"/>
        </w:rPr>
      </w:pPr>
      <w:r>
        <w:rPr>
          <w:rFonts w:ascii="Arial" w:hAnsi="Arial" w:cs="Arial"/>
          <w:lang w:val="en-GB"/>
        </w:rPr>
        <w:t>Signature [</w:t>
      </w:r>
      <w:r>
        <w:rPr>
          <w:rFonts w:ascii="Arial" w:hAnsi="Arial" w:cs="Arial"/>
          <w:i/>
          <w:iCs/>
          <w:lang w:val="en-GB"/>
        </w:rPr>
        <w:t>In full and initials</w:t>
      </w:r>
      <w:r>
        <w:rPr>
          <w:rFonts w:ascii="Arial" w:hAnsi="Arial" w:cs="Arial"/>
          <w:lang w:val="en-GB"/>
        </w:rPr>
        <w:t xml:space="preserve">]: </w:t>
      </w:r>
      <w:r>
        <w:rPr>
          <w:rFonts w:ascii="Brush Script MT" w:hAnsi="Brush Script MT" w:cs="Arial"/>
          <w:lang w:val="en-GB"/>
        </w:rPr>
        <w:t xml:space="preserve"> </w:t>
      </w:r>
    </w:p>
    <w:p>
      <w:pPr>
        <w:tabs>
          <w:tab w:val="right" w:pos="8460"/>
        </w:tabs>
        <w:ind w:left="720"/>
        <w:jc w:val="both"/>
        <w:rPr>
          <w:rFonts w:ascii="Arial" w:hAnsi="Arial" w:cs="Arial"/>
          <w:lang w:val="en-GB"/>
        </w:rPr>
      </w:pPr>
    </w:p>
    <w:p>
      <w:pPr>
        <w:tabs>
          <w:tab w:val="right" w:pos="8460"/>
        </w:tabs>
        <w:ind w:left="720"/>
        <w:jc w:val="both"/>
        <w:rPr>
          <w:rFonts w:ascii="Arial" w:hAnsi="Arial" w:cs="Arial"/>
          <w:lang w:val="en-GB"/>
        </w:rPr>
      </w:pPr>
    </w:p>
    <w:p>
      <w:pPr>
        <w:tabs>
          <w:tab w:val="right" w:pos="8460"/>
        </w:tabs>
        <w:ind w:left="720"/>
        <w:jc w:val="both"/>
        <w:rPr>
          <w:rFonts w:ascii="Arial" w:hAnsi="Arial" w:cs="Arial"/>
          <w:lang w:val="en-GB"/>
        </w:rPr>
      </w:pPr>
      <w:r>
        <w:rPr>
          <w:rFonts w:ascii="Arial" w:hAnsi="Arial" w:cs="Arial"/>
          <w:lang w:val="en-GB"/>
        </w:rPr>
        <w:t xml:space="preserve">Name and Title of Signatory:  </w:t>
      </w: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p>
      <w:pPr>
        <w:pStyle w:val="34"/>
        <w:numPr>
          <w:ilvl w:val="12"/>
          <w:numId w:val="0"/>
        </w:numPr>
        <w:tabs>
          <w:tab w:val="left" w:pos="360"/>
          <w:tab w:val="clear" w:pos="4320"/>
          <w:tab w:val="clear" w:pos="8640"/>
        </w:tabs>
        <w:rPr>
          <w:rFonts w:ascii="Arial" w:hAnsi="Arial" w:cs="Arial"/>
          <w:lang w:val="en-GB"/>
        </w:rPr>
      </w:pPr>
    </w:p>
    <w:bookmarkEnd w:id="15"/>
    <w:p>
      <w:pPr>
        <w:pStyle w:val="34"/>
        <w:numPr>
          <w:ilvl w:val="12"/>
          <w:numId w:val="0"/>
        </w:numPr>
        <w:tabs>
          <w:tab w:val="left" w:pos="360"/>
          <w:tab w:val="clear" w:pos="4320"/>
          <w:tab w:val="clear" w:pos="8640"/>
        </w:tabs>
        <w:rPr>
          <w:rFonts w:ascii="Arial" w:hAnsi="Arial" w:cs="Arial"/>
          <w:lang w:val="en-GB"/>
        </w:rPr>
      </w:pPr>
    </w:p>
    <w:sectPr>
      <w:headerReference r:id="rId18" w:type="even"/>
      <w:footnotePr>
        <w:numRestart w:val="eachPage"/>
      </w:footnotePr>
      <w:type w:val="nextColumn"/>
      <w:pgSz w:w="11909" w:h="16834"/>
      <w:pgMar w:top="1440" w:right="1440" w:bottom="1440" w:left="1800" w:header="576" w:footer="5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Optima">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Brush Script MT">
    <w:panose1 w:val="03060802040406070304"/>
    <w:charset w:val="00"/>
    <w:family w:val="script"/>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t xml:space="preserve">Page </w:t>
    </w:r>
    <w:r>
      <w:rPr>
        <w:rStyle w:val="49"/>
      </w:rPr>
      <w:fldChar w:fldCharType="begin"/>
    </w:r>
    <w:r>
      <w:rPr>
        <w:rStyle w:val="49"/>
      </w:rPr>
      <w:instrText xml:space="preserve"> PAGE </w:instrText>
    </w:r>
    <w:r>
      <w:rPr>
        <w:rStyle w:val="49"/>
      </w:rPr>
      <w:fldChar w:fldCharType="separate"/>
    </w:r>
    <w:r>
      <w:rPr>
        <w:rStyle w:val="49"/>
      </w:rPr>
      <w:t>8</w:t>
    </w:r>
    <w:r>
      <w:rPr>
        <w:rStyle w:val="49"/>
      </w:rPr>
      <w:fldChar w:fldCharType="end"/>
    </w:r>
    <w:r>
      <w:rPr>
        <w:rStyle w:val="49"/>
      </w:rPr>
      <w:t xml:space="preserve"> of </w:t>
    </w:r>
    <w:r>
      <w:rPr>
        <w:rStyle w:val="49"/>
      </w:rPr>
      <w:fldChar w:fldCharType="begin"/>
    </w:r>
    <w:r>
      <w:rPr>
        <w:rStyle w:val="49"/>
      </w:rPr>
      <w:instrText xml:space="preserve"> NUMPAGES </w:instrText>
    </w:r>
    <w:r>
      <w:rPr>
        <w:rStyle w:val="49"/>
      </w:rPr>
      <w:fldChar w:fldCharType="separate"/>
    </w:r>
    <w:r>
      <w:rPr>
        <w:rStyle w:val="49"/>
      </w:rPr>
      <w:t>14</w:t>
    </w:r>
    <w:r>
      <w:rPr>
        <w:rStyle w:val="4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t xml:space="preserve">Page </w:t>
    </w:r>
    <w:r>
      <w:rPr>
        <w:rStyle w:val="49"/>
      </w:rPr>
      <w:fldChar w:fldCharType="begin"/>
    </w:r>
    <w:r>
      <w:rPr>
        <w:rStyle w:val="49"/>
      </w:rPr>
      <w:instrText xml:space="preserve"> PAGE </w:instrText>
    </w:r>
    <w:r>
      <w:rPr>
        <w:rStyle w:val="49"/>
      </w:rPr>
      <w:fldChar w:fldCharType="separate"/>
    </w:r>
    <w:r>
      <w:rPr>
        <w:rStyle w:val="49"/>
      </w:rPr>
      <w:t>1</w:t>
    </w:r>
    <w:r>
      <w:rPr>
        <w:rStyle w:val="49"/>
      </w:rPr>
      <w:fldChar w:fldCharType="end"/>
    </w:r>
    <w:r>
      <w:rPr>
        <w:rStyle w:val="49"/>
      </w:rPr>
      <w:t xml:space="preserve"> of </w:t>
    </w:r>
    <w:r>
      <w:rPr>
        <w:rStyle w:val="49"/>
      </w:rPr>
      <w:fldChar w:fldCharType="begin"/>
    </w:r>
    <w:r>
      <w:rPr>
        <w:rStyle w:val="49"/>
      </w:rPr>
      <w:instrText xml:space="preserve"> NUMPAGES </w:instrText>
    </w:r>
    <w:r>
      <w:rPr>
        <w:rStyle w:val="49"/>
      </w:rPr>
      <w:fldChar w:fldCharType="separate"/>
    </w:r>
    <w:r>
      <w:rPr>
        <w:rStyle w:val="49"/>
      </w:rPr>
      <w:t>14</w:t>
    </w:r>
    <w:r>
      <w:rPr>
        <w:rStyle w:val="4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t xml:space="preserve">Page </w:t>
    </w:r>
    <w:r>
      <w:rPr>
        <w:rStyle w:val="49"/>
      </w:rPr>
      <w:fldChar w:fldCharType="begin"/>
    </w:r>
    <w:r>
      <w:rPr>
        <w:rStyle w:val="49"/>
      </w:rPr>
      <w:instrText xml:space="preserve"> PAGE </w:instrText>
    </w:r>
    <w:r>
      <w:rPr>
        <w:rStyle w:val="49"/>
      </w:rPr>
      <w:fldChar w:fldCharType="separate"/>
    </w:r>
    <w:r>
      <w:rPr>
        <w:rStyle w:val="49"/>
      </w:rPr>
      <w:t>11</w:t>
    </w:r>
    <w:r>
      <w:rPr>
        <w:rStyle w:val="49"/>
      </w:rPr>
      <w:fldChar w:fldCharType="end"/>
    </w:r>
    <w:r>
      <w:rPr>
        <w:rStyle w:val="49"/>
      </w:rPr>
      <w:t xml:space="preserve"> of </w:t>
    </w:r>
    <w:r>
      <w:rPr>
        <w:rStyle w:val="49"/>
      </w:rPr>
      <w:fldChar w:fldCharType="begin"/>
    </w:r>
    <w:r>
      <w:rPr>
        <w:rStyle w:val="49"/>
      </w:rPr>
      <w:instrText xml:space="preserve"> NUMPAGES </w:instrText>
    </w:r>
    <w:r>
      <w:rPr>
        <w:rStyle w:val="49"/>
      </w:rPr>
      <w:fldChar w:fldCharType="separate"/>
    </w:r>
    <w:r>
      <w:rPr>
        <w:rStyle w:val="49"/>
      </w:rPr>
      <w:t>14</w:t>
    </w:r>
    <w:r>
      <w:rPr>
        <w:rStyle w:val="4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Style w:val="49"/>
      </w:rPr>
      <w:fldChar w:fldCharType="begin"/>
    </w:r>
    <w:r>
      <w:rPr>
        <w:rStyle w:val="49"/>
      </w:rPr>
      <w:instrText xml:space="preserve"> PAGE </w:instrText>
    </w:r>
    <w:r>
      <w:rPr>
        <w:rStyle w:val="49"/>
      </w:rPr>
      <w:fldChar w:fldCharType="separate"/>
    </w:r>
    <w:r>
      <w:rPr>
        <w:rStyle w:val="49"/>
      </w:rPr>
      <w:t>1</w:t>
    </w:r>
    <w:r>
      <w:rPr>
        <w:rStyle w:val="49"/>
      </w:rPr>
      <w:fldChar w:fldCharType="end"/>
    </w:r>
    <w:r>
      <w:rPr>
        <w:rStyle w:val="49"/>
      </w:rPr>
      <w:t xml:space="preserve"> of </w:t>
    </w:r>
    <w:r>
      <w:rPr>
        <w:rStyle w:val="49"/>
      </w:rPr>
      <w:fldChar w:fldCharType="begin"/>
    </w:r>
    <w:r>
      <w:rPr>
        <w:rStyle w:val="49"/>
      </w:rPr>
      <w:instrText xml:space="preserve"> NUMPAGES </w:instrText>
    </w:r>
    <w:r>
      <w:rPr>
        <w:rStyle w:val="49"/>
      </w:rPr>
      <w:fldChar w:fldCharType="separate"/>
    </w:r>
    <w:r>
      <w:rPr>
        <w:rStyle w:val="49"/>
      </w:rPr>
      <w:t>27</w:t>
    </w:r>
    <w:r>
      <w:rPr>
        <w:rStyle w:val="49"/>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t xml:space="preserve">Page </w:t>
    </w:r>
    <w:r>
      <w:rPr>
        <w:rStyle w:val="49"/>
      </w:rPr>
      <w:fldChar w:fldCharType="begin"/>
    </w:r>
    <w:r>
      <w:rPr>
        <w:rStyle w:val="49"/>
      </w:rPr>
      <w:instrText xml:space="preserve"> PAGE </w:instrText>
    </w:r>
    <w:r>
      <w:rPr>
        <w:rStyle w:val="49"/>
      </w:rPr>
      <w:fldChar w:fldCharType="separate"/>
    </w:r>
    <w:r>
      <w:rPr>
        <w:rStyle w:val="49"/>
      </w:rPr>
      <w:t>14</w:t>
    </w:r>
    <w:r>
      <w:rPr>
        <w:rStyle w:val="49"/>
      </w:rPr>
      <w:fldChar w:fldCharType="end"/>
    </w:r>
    <w:r>
      <w:rPr>
        <w:rStyle w:val="49"/>
      </w:rPr>
      <w:t xml:space="preserve"> of </w:t>
    </w:r>
    <w:r>
      <w:rPr>
        <w:rStyle w:val="49"/>
      </w:rPr>
      <w:fldChar w:fldCharType="begin"/>
    </w:r>
    <w:r>
      <w:rPr>
        <w:rStyle w:val="49"/>
      </w:rPr>
      <w:instrText xml:space="preserve"> NUMPAGES </w:instrText>
    </w:r>
    <w:r>
      <w:rPr>
        <w:rStyle w:val="49"/>
      </w:rPr>
      <w:fldChar w:fldCharType="separate"/>
    </w:r>
    <w:r>
      <w:rPr>
        <w:rStyle w:val="49"/>
      </w:rPr>
      <w:t>14</w:t>
    </w:r>
    <w:r>
      <w:rPr>
        <w:rStyle w:val="4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3"/>
        <w:jc w:val="both"/>
        <w:rPr>
          <w:b/>
          <w:i/>
        </w:rPr>
      </w:pPr>
      <w:r>
        <w:rPr>
          <w:rStyle w:val="32"/>
          <w:b/>
          <w:i/>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bookmarkStart w:id="20" w:name="_Hlk56346104"/>
    <w:bookmarkStart w:id="21" w:name="_Hlk56346103"/>
    <w:r>
      <w:rPr>
        <w:b/>
        <w:bCs/>
        <w:sz w:val="16"/>
        <w:szCs w:val="16"/>
        <w:lang w:val="en-GB"/>
      </w:rPr>
      <w:t>REFERENCE NUMBER:</w:t>
    </w:r>
    <w:bookmarkEnd w:id="20"/>
    <w:bookmarkEnd w:id="21"/>
    <w:r>
      <w:rPr>
        <w:rFonts w:ascii="Arial" w:hAnsi="Arial" w:cs="Arial"/>
        <w:b/>
        <w:bCs/>
        <w:lang w:val="en-GB"/>
      </w:rPr>
      <w:t xml:space="preserve"> </w:t>
    </w:r>
    <w:r>
      <w:rPr>
        <w:b/>
        <w:bCs/>
        <w:sz w:val="16"/>
        <w:szCs w:val="16"/>
        <w:lang w:val="en-GB"/>
      </w:rPr>
      <w:t>MITI/PROC/EDF11-TFP/001/2023.aft SHORT-TERM EXPERT (STE) – NATIONAL PROJECT COORDINATOR/EXPERT FOR KENYA MOYALE BORDER POST UPGRADE PROJECT FUNDED UNDER THE COMESA EDF 11 TRADE FACILITATION PROGRAMME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1"/>
      </w:pBdr>
      <w:tabs>
        <w:tab w:val="right" w:pos="9090"/>
        <w:tab w:val="clear" w:pos="4320"/>
        <w:tab w:val="clear" w:pos="8640"/>
      </w:tabs>
      <w:ind w:right="-18"/>
      <w:rPr>
        <w:sz w:val="20"/>
      </w:rPr>
    </w:pPr>
    <w:r>
      <w:rPr>
        <w:rStyle w:val="49"/>
        <w:sz w:val="20"/>
      </w:rPr>
      <w:fldChar w:fldCharType="begin"/>
    </w:r>
    <w:r>
      <w:rPr>
        <w:rStyle w:val="49"/>
        <w:sz w:val="20"/>
      </w:rPr>
      <w:instrText xml:space="preserve"> PAGE </w:instrText>
    </w:r>
    <w:r>
      <w:rPr>
        <w:rStyle w:val="49"/>
        <w:sz w:val="20"/>
      </w:rPr>
      <w:fldChar w:fldCharType="separate"/>
    </w:r>
    <w:r>
      <w:rPr>
        <w:rStyle w:val="49"/>
        <w:sz w:val="20"/>
      </w:rPr>
      <w:t>6</w:t>
    </w:r>
    <w:r>
      <w:rPr>
        <w:rStyle w:val="49"/>
        <w:sz w:val="20"/>
      </w:rPr>
      <w:fldChar w:fldCharType="end"/>
    </w:r>
    <w:r>
      <w:rPr>
        <w:sz w:val="20"/>
      </w:rPr>
      <w:tab/>
    </w:r>
    <w:r>
      <w:rPr>
        <w:sz w:val="20"/>
      </w:rPr>
      <w:t>Sample Purchase Order:  Small Assignments - Lump Sum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1"/>
      </w:pBdr>
      <w:tabs>
        <w:tab w:val="right" w:pos="9000"/>
        <w:tab w:val="clear" w:pos="4320"/>
        <w:tab w:val="clear" w:pos="8640"/>
      </w:tabs>
      <w:ind w:right="2"/>
    </w:pPr>
    <w:r>
      <w:rPr>
        <w:rStyle w:val="49"/>
      </w:rPr>
      <w:fldChar w:fldCharType="begin"/>
    </w:r>
    <w:r>
      <w:rPr>
        <w:rStyle w:val="49"/>
      </w:rPr>
      <w:instrText xml:space="preserve"> PAGE </w:instrText>
    </w:r>
    <w:r>
      <w:rPr>
        <w:rStyle w:val="49"/>
      </w:rPr>
      <w:fldChar w:fldCharType="separate"/>
    </w:r>
    <w:r>
      <w:rPr>
        <w:rStyle w:val="49"/>
      </w:rPr>
      <w:t>32</w:t>
    </w:r>
    <w:r>
      <w:rPr>
        <w:rStyle w:val="49"/>
      </w:rPr>
      <w:fldChar w:fldCharType="end"/>
    </w:r>
    <w:r>
      <w:rPr>
        <w:rStyle w:val="49"/>
      </w:rPr>
      <w:tab/>
    </w:r>
    <w:r>
      <w:rPr>
        <w:rStyle w:val="49"/>
      </w:rPr>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02"/>
        <w:tab w:val="right" w:pos="9781"/>
      </w:tabs>
      <w:spacing w:after="480"/>
      <w:ind w:right="-143"/>
    </w:pPr>
    <w:r>
      <w:rPr>
        <w:b/>
      </w:rPr>
      <w:t>CURRICULUM VITAE</w:t>
    </w:r>
    <w:r>
      <w:tab/>
    </w:r>
    <w:r>
      <w:t>FAMILY NAME; First names</w:t>
    </w:r>
    <w:r>
      <w:fldChar w:fldCharType="begin"/>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1"/>
      </w:pBdr>
      <w:tabs>
        <w:tab w:val="right" w:pos="9000"/>
        <w:tab w:val="clear" w:pos="4320"/>
        <w:tab w:val="clear" w:pos="8640"/>
      </w:tabs>
    </w:pPr>
    <w:r>
      <w:rPr>
        <w:rStyle w:val="49"/>
      </w:rPr>
      <w:fldChar w:fldCharType="begin"/>
    </w:r>
    <w:r>
      <w:rPr>
        <w:rStyle w:val="49"/>
      </w:rPr>
      <w:instrText xml:space="preserve"> PAGE </w:instrText>
    </w:r>
    <w:r>
      <w:rPr>
        <w:rStyle w:val="49"/>
      </w:rPr>
      <w:fldChar w:fldCharType="separate"/>
    </w:r>
    <w:r>
      <w:rPr>
        <w:rStyle w:val="49"/>
      </w:rPr>
      <w:t>38</w:t>
    </w:r>
    <w:r>
      <w:rPr>
        <w:rStyle w:val="49"/>
      </w:rPr>
      <w:fldChar w:fldCharType="end"/>
    </w:r>
    <w:r>
      <w:rPr>
        <w:rStyle w:val="49"/>
      </w:rPr>
      <w:tab/>
    </w:r>
    <w:r>
      <w:rPr>
        <w:rStyle w:val="49"/>
      </w:rPr>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1"/>
      </w:pBdr>
      <w:tabs>
        <w:tab w:val="right" w:pos="9090"/>
        <w:tab w:val="clear" w:pos="8640"/>
      </w:tabs>
      <w:ind w:right="-18"/>
    </w:pPr>
    <w:r>
      <w:rPr>
        <w:rStyle w:val="49"/>
      </w:rPr>
      <w:fldChar w:fldCharType="begin"/>
    </w:r>
    <w:r>
      <w:rPr>
        <w:rStyle w:val="49"/>
      </w:rPr>
      <w:instrText xml:space="preserve"> PAGE </w:instrText>
    </w:r>
    <w:r>
      <w:rPr>
        <w:rStyle w:val="49"/>
      </w:rPr>
      <w:fldChar w:fldCharType="separate"/>
    </w:r>
    <w:r>
      <w:rPr>
        <w:rStyle w:val="49"/>
      </w:rPr>
      <w:t>156</w:t>
    </w:r>
    <w:r>
      <w:rPr>
        <w:rStyle w:val="49"/>
      </w:rPr>
      <w:fldChar w:fldCharType="end"/>
    </w:r>
    <w:r>
      <w:tab/>
    </w:r>
    <w:r>
      <w:t>Annex IV</w:t>
    </w:r>
    <w:r>
      <w:tab/>
    </w:r>
    <w:r>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849EE"/>
    <w:multiLevelType w:val="singleLevel"/>
    <w:tmpl w:val="FAB849EE"/>
    <w:lvl w:ilvl="0" w:tentative="0">
      <w:start w:val="11"/>
      <w:numFmt w:val="decimal"/>
      <w:lvlText w:val="%1."/>
      <w:lvlJc w:val="left"/>
    </w:lvl>
  </w:abstractNum>
  <w:abstractNum w:abstractNumId="1">
    <w:nsid w:val="FFFFFF83"/>
    <w:multiLevelType w:val="singleLevel"/>
    <w:tmpl w:val="FFFFFF83"/>
    <w:lvl w:ilvl="0" w:tentative="0">
      <w:start w:val="1"/>
      <w:numFmt w:val="bullet"/>
      <w:pStyle w:val="42"/>
      <w:lvlText w:val=""/>
      <w:lvlJc w:val="left"/>
      <w:pPr>
        <w:tabs>
          <w:tab w:val="left" w:pos="720"/>
        </w:tabs>
        <w:ind w:left="720" w:hanging="360"/>
      </w:pPr>
      <w:rPr>
        <w:rFonts w:hint="default" w:ascii="Symbol" w:hAnsi="Symbol"/>
      </w:rPr>
    </w:lvl>
  </w:abstractNum>
  <w:abstractNum w:abstractNumId="2">
    <w:nsid w:val="FFFFFF89"/>
    <w:multiLevelType w:val="singleLevel"/>
    <w:tmpl w:val="FFFFFF89"/>
    <w:lvl w:ilvl="0" w:tentative="0">
      <w:start w:val="1"/>
      <w:numFmt w:val="bullet"/>
      <w:pStyle w:val="41"/>
      <w:lvlText w:val=""/>
      <w:lvlJc w:val="left"/>
      <w:pPr>
        <w:tabs>
          <w:tab w:val="left" w:pos="360"/>
        </w:tabs>
        <w:ind w:left="360" w:hanging="360"/>
      </w:pPr>
      <w:rPr>
        <w:rFonts w:hint="default" w:ascii="Symbol" w:hAnsi="Symbol"/>
      </w:rPr>
    </w:lvl>
  </w:abstractNum>
  <w:abstractNum w:abstractNumId="3">
    <w:nsid w:val="067E459D"/>
    <w:multiLevelType w:val="multilevel"/>
    <w:tmpl w:val="067E459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0906571B"/>
    <w:multiLevelType w:val="multilevel"/>
    <w:tmpl w:val="0906571B"/>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6F6DCF"/>
    <w:multiLevelType w:val="multilevel"/>
    <w:tmpl w:val="206F6DCF"/>
    <w:lvl w:ilvl="0" w:tentative="0">
      <w:start w:val="1"/>
      <w:numFmt w:val="decimal"/>
      <w:lvlText w:val="%1."/>
      <w:lvlJc w:val="left"/>
      <w:pPr>
        <w:ind w:left="360" w:hanging="360"/>
      </w:pPr>
      <w:rPr>
        <w:b/>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235A5F19"/>
    <w:multiLevelType w:val="multilevel"/>
    <w:tmpl w:val="235A5F19"/>
    <w:lvl w:ilvl="0" w:tentative="0">
      <w:start w:val="18"/>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FA4B49"/>
    <w:multiLevelType w:val="multilevel"/>
    <w:tmpl w:val="32FA4B4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5C63233"/>
    <w:multiLevelType w:val="multilevel"/>
    <w:tmpl w:val="35C63233"/>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534F0C"/>
    <w:multiLevelType w:val="multilevel"/>
    <w:tmpl w:val="3A534F0C"/>
    <w:lvl w:ilvl="0" w:tentative="0">
      <w:start w:val="1"/>
      <w:numFmt w:val="decimal"/>
      <w:lvlText w:val="%1."/>
      <w:lvlJc w:val="left"/>
      <w:pPr>
        <w:ind w:left="720" w:hanging="360"/>
      </w:pPr>
      <w:rPr>
        <w:rFonts w:hint="default"/>
        <w:b/>
        <w:bCs w:val="0"/>
        <w:i w:val="0"/>
        <w:i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1DD70BF"/>
    <w:multiLevelType w:val="multilevel"/>
    <w:tmpl w:val="41DD70BF"/>
    <w:lvl w:ilvl="0" w:tentative="0">
      <w:start w:val="1"/>
      <w:numFmt w:val="upperRoman"/>
      <w:pStyle w:val="81"/>
      <w:lvlText w:val="%1."/>
      <w:lvlJc w:val="right"/>
      <w:pPr>
        <w:tabs>
          <w:tab w:val="left" w:pos="432"/>
        </w:tabs>
        <w:ind w:left="432" w:hanging="432"/>
      </w:pPr>
    </w:lvl>
    <w:lvl w:ilvl="1" w:tentative="0">
      <w:start w:val="1"/>
      <w:numFmt w:val="upperLetter"/>
      <w:pStyle w:val="82"/>
      <w:lvlText w:val="%2."/>
      <w:lvlJc w:val="left"/>
      <w:pPr>
        <w:tabs>
          <w:tab w:val="left" w:pos="1152"/>
        </w:tabs>
        <w:ind w:left="1152" w:hanging="576"/>
      </w:pPr>
    </w:lvl>
    <w:lvl w:ilvl="2" w:tentative="0">
      <w:start w:val="1"/>
      <w:numFmt w:val="decimal"/>
      <w:pStyle w:val="15"/>
      <w:lvlText w:val="%3."/>
      <w:lvlJc w:val="left"/>
      <w:pPr>
        <w:tabs>
          <w:tab w:val="left" w:pos="1728"/>
        </w:tabs>
        <w:ind w:left="1728" w:hanging="432"/>
      </w:pPr>
    </w:lvl>
    <w:lvl w:ilvl="3" w:tentative="0">
      <w:start w:val="1"/>
      <w:numFmt w:val="lowerLetter"/>
      <w:pStyle w:val="18"/>
      <w:lvlText w:val="%4)"/>
      <w:lvlJc w:val="left"/>
      <w:pPr>
        <w:tabs>
          <w:tab w:val="left" w:pos="2304"/>
        </w:tabs>
        <w:ind w:left="2304" w:hanging="576"/>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11">
    <w:nsid w:val="423D7155"/>
    <w:multiLevelType w:val="multilevel"/>
    <w:tmpl w:val="423D715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5882F4C"/>
    <w:multiLevelType w:val="multilevel"/>
    <w:tmpl w:val="75882F4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797E1710"/>
    <w:multiLevelType w:val="singleLevel"/>
    <w:tmpl w:val="797E1710"/>
    <w:lvl w:ilvl="0" w:tentative="0">
      <w:start w:val="1"/>
      <w:numFmt w:val="bullet"/>
      <w:pStyle w:val="38"/>
      <w:lvlText w:val=""/>
      <w:lvlJc w:val="left"/>
      <w:pPr>
        <w:tabs>
          <w:tab w:val="left" w:pos="360"/>
        </w:tabs>
        <w:ind w:left="360" w:hanging="360"/>
      </w:pPr>
      <w:rPr>
        <w:rFonts w:hint="default" w:ascii="Symbol" w:hAnsi="Symbol"/>
      </w:rPr>
    </w:lvl>
  </w:abstractNum>
  <w:abstractNum w:abstractNumId="14">
    <w:nsid w:val="7B2D428D"/>
    <w:multiLevelType w:val="multilevel"/>
    <w:tmpl w:val="7B2D428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13"/>
  </w:num>
  <w:num w:numId="3">
    <w:abstractNumId w:val="2"/>
  </w:num>
  <w:num w:numId="4">
    <w:abstractNumId w:val="1"/>
  </w:num>
  <w:num w:numId="5">
    <w:abstractNumId w:val="9"/>
  </w:num>
  <w:num w:numId="6">
    <w:abstractNumId w:val="3"/>
  </w:num>
  <w:num w:numId="7">
    <w:abstractNumId w:val="0"/>
  </w:num>
  <w:num w:numId="8">
    <w:abstractNumId w:val="5"/>
  </w:num>
  <w:num w:numId="9">
    <w:abstractNumId w:val="4"/>
  </w:num>
  <w:num w:numId="10">
    <w:abstractNumId w:val="11"/>
  </w:num>
  <w:num w:numId="11">
    <w:abstractNumId w:val="8"/>
  </w:num>
  <w:num w:numId="12">
    <w:abstractNumId w:val="14"/>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footnotePr>
    <w:numRestart w:val="eachPage"/>
    <w:footnote w:id="2"/>
    <w:footnote w:id="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4BC"/>
    <w:rsid w:val="00004E4F"/>
    <w:rsid w:val="00011F8D"/>
    <w:rsid w:val="00014AC5"/>
    <w:rsid w:val="00022BEF"/>
    <w:rsid w:val="00030D95"/>
    <w:rsid w:val="00034834"/>
    <w:rsid w:val="000357BC"/>
    <w:rsid w:val="000377B1"/>
    <w:rsid w:val="00040CB2"/>
    <w:rsid w:val="0004725B"/>
    <w:rsid w:val="000504B4"/>
    <w:rsid w:val="00051306"/>
    <w:rsid w:val="00065E51"/>
    <w:rsid w:val="00071981"/>
    <w:rsid w:val="00071FCC"/>
    <w:rsid w:val="00076115"/>
    <w:rsid w:val="00076310"/>
    <w:rsid w:val="0007777D"/>
    <w:rsid w:val="000800A9"/>
    <w:rsid w:val="00081E03"/>
    <w:rsid w:val="00083027"/>
    <w:rsid w:val="000858AC"/>
    <w:rsid w:val="00095BED"/>
    <w:rsid w:val="000960FD"/>
    <w:rsid w:val="000A13D3"/>
    <w:rsid w:val="000A479E"/>
    <w:rsid w:val="000B2EEE"/>
    <w:rsid w:val="000C31E9"/>
    <w:rsid w:val="000D104D"/>
    <w:rsid w:val="000E7CC9"/>
    <w:rsid w:val="001003EB"/>
    <w:rsid w:val="00100A01"/>
    <w:rsid w:val="00101A3B"/>
    <w:rsid w:val="00101A8B"/>
    <w:rsid w:val="00101B1E"/>
    <w:rsid w:val="0010380B"/>
    <w:rsid w:val="001055AA"/>
    <w:rsid w:val="00105AC0"/>
    <w:rsid w:val="00105F14"/>
    <w:rsid w:val="00106590"/>
    <w:rsid w:val="00107EBC"/>
    <w:rsid w:val="001116EE"/>
    <w:rsid w:val="00111D7D"/>
    <w:rsid w:val="00112308"/>
    <w:rsid w:val="00114A89"/>
    <w:rsid w:val="00115F57"/>
    <w:rsid w:val="001161C5"/>
    <w:rsid w:val="00125AC1"/>
    <w:rsid w:val="00125ED9"/>
    <w:rsid w:val="00127D2C"/>
    <w:rsid w:val="00127E79"/>
    <w:rsid w:val="001353A5"/>
    <w:rsid w:val="00135F84"/>
    <w:rsid w:val="00140BDD"/>
    <w:rsid w:val="0015169B"/>
    <w:rsid w:val="0016361D"/>
    <w:rsid w:val="001808F5"/>
    <w:rsid w:val="001836B7"/>
    <w:rsid w:val="00186025"/>
    <w:rsid w:val="0018686D"/>
    <w:rsid w:val="001873F4"/>
    <w:rsid w:val="00191C85"/>
    <w:rsid w:val="001942C2"/>
    <w:rsid w:val="00196866"/>
    <w:rsid w:val="001A017F"/>
    <w:rsid w:val="001A1D2C"/>
    <w:rsid w:val="001A1D68"/>
    <w:rsid w:val="001A3F9C"/>
    <w:rsid w:val="001B16EA"/>
    <w:rsid w:val="001B39D6"/>
    <w:rsid w:val="001C30AB"/>
    <w:rsid w:val="001C3F33"/>
    <w:rsid w:val="001D7ED9"/>
    <w:rsid w:val="001E0E82"/>
    <w:rsid w:val="001E2A2F"/>
    <w:rsid w:val="001F2884"/>
    <w:rsid w:val="001F2EC8"/>
    <w:rsid w:val="001F449B"/>
    <w:rsid w:val="001F5B33"/>
    <w:rsid w:val="00201B6A"/>
    <w:rsid w:val="00201C29"/>
    <w:rsid w:val="002032A4"/>
    <w:rsid w:val="00205F95"/>
    <w:rsid w:val="0020784C"/>
    <w:rsid w:val="00207EAE"/>
    <w:rsid w:val="002116A2"/>
    <w:rsid w:val="00212E37"/>
    <w:rsid w:val="00215D25"/>
    <w:rsid w:val="0022236E"/>
    <w:rsid w:val="00224642"/>
    <w:rsid w:val="0022736B"/>
    <w:rsid w:val="002338B9"/>
    <w:rsid w:val="00234256"/>
    <w:rsid w:val="00242F09"/>
    <w:rsid w:val="00245257"/>
    <w:rsid w:val="00252B40"/>
    <w:rsid w:val="002614EB"/>
    <w:rsid w:val="002646CA"/>
    <w:rsid w:val="00284C02"/>
    <w:rsid w:val="00291838"/>
    <w:rsid w:val="00293377"/>
    <w:rsid w:val="002938A7"/>
    <w:rsid w:val="0029644A"/>
    <w:rsid w:val="0029645B"/>
    <w:rsid w:val="00297453"/>
    <w:rsid w:val="002A0659"/>
    <w:rsid w:val="002A3764"/>
    <w:rsid w:val="002A3C63"/>
    <w:rsid w:val="002A40B5"/>
    <w:rsid w:val="002A60CF"/>
    <w:rsid w:val="002A7100"/>
    <w:rsid w:val="002B1555"/>
    <w:rsid w:val="002B2DE1"/>
    <w:rsid w:val="002B5DA4"/>
    <w:rsid w:val="002C4CFC"/>
    <w:rsid w:val="002C7618"/>
    <w:rsid w:val="002D5A12"/>
    <w:rsid w:val="002E424B"/>
    <w:rsid w:val="002F1AE3"/>
    <w:rsid w:val="002F2782"/>
    <w:rsid w:val="002F3A00"/>
    <w:rsid w:val="002F462C"/>
    <w:rsid w:val="002F5771"/>
    <w:rsid w:val="002F5C96"/>
    <w:rsid w:val="00313EA2"/>
    <w:rsid w:val="003141B7"/>
    <w:rsid w:val="003248A9"/>
    <w:rsid w:val="00346513"/>
    <w:rsid w:val="00346B56"/>
    <w:rsid w:val="00351771"/>
    <w:rsid w:val="0035455F"/>
    <w:rsid w:val="00357A58"/>
    <w:rsid w:val="00363736"/>
    <w:rsid w:val="00363B89"/>
    <w:rsid w:val="00365466"/>
    <w:rsid w:val="00367838"/>
    <w:rsid w:val="00367F39"/>
    <w:rsid w:val="00380A9F"/>
    <w:rsid w:val="00381137"/>
    <w:rsid w:val="00382375"/>
    <w:rsid w:val="00382DA0"/>
    <w:rsid w:val="00386F9B"/>
    <w:rsid w:val="0039286F"/>
    <w:rsid w:val="003A127C"/>
    <w:rsid w:val="003A355E"/>
    <w:rsid w:val="003A5993"/>
    <w:rsid w:val="003A654D"/>
    <w:rsid w:val="003B0122"/>
    <w:rsid w:val="003B0613"/>
    <w:rsid w:val="003B1D31"/>
    <w:rsid w:val="003B35EC"/>
    <w:rsid w:val="003C7F83"/>
    <w:rsid w:val="003D026D"/>
    <w:rsid w:val="003D0325"/>
    <w:rsid w:val="003D1452"/>
    <w:rsid w:val="003D1ABB"/>
    <w:rsid w:val="003D25C0"/>
    <w:rsid w:val="003D261E"/>
    <w:rsid w:val="003D5137"/>
    <w:rsid w:val="003E77B6"/>
    <w:rsid w:val="003F221C"/>
    <w:rsid w:val="003F2782"/>
    <w:rsid w:val="003F2B04"/>
    <w:rsid w:val="003F72DB"/>
    <w:rsid w:val="00400878"/>
    <w:rsid w:val="004221E1"/>
    <w:rsid w:val="00422FF0"/>
    <w:rsid w:val="00423712"/>
    <w:rsid w:val="00430178"/>
    <w:rsid w:val="004313E0"/>
    <w:rsid w:val="0043268F"/>
    <w:rsid w:val="0043301A"/>
    <w:rsid w:val="00433AA4"/>
    <w:rsid w:val="00434A2F"/>
    <w:rsid w:val="0045149F"/>
    <w:rsid w:val="00452C93"/>
    <w:rsid w:val="004538D6"/>
    <w:rsid w:val="004569B5"/>
    <w:rsid w:val="00457A73"/>
    <w:rsid w:val="0046307A"/>
    <w:rsid w:val="00463EC7"/>
    <w:rsid w:val="004814EC"/>
    <w:rsid w:val="004819F2"/>
    <w:rsid w:val="00483A66"/>
    <w:rsid w:val="0048701A"/>
    <w:rsid w:val="004A1B8F"/>
    <w:rsid w:val="004A2ABD"/>
    <w:rsid w:val="004A5F96"/>
    <w:rsid w:val="004B069E"/>
    <w:rsid w:val="004B4F7B"/>
    <w:rsid w:val="004B56D6"/>
    <w:rsid w:val="004B7E78"/>
    <w:rsid w:val="004C6EFB"/>
    <w:rsid w:val="004D105F"/>
    <w:rsid w:val="004E533E"/>
    <w:rsid w:val="004E6912"/>
    <w:rsid w:val="004E77B2"/>
    <w:rsid w:val="004F4D3E"/>
    <w:rsid w:val="00504A86"/>
    <w:rsid w:val="00507E2F"/>
    <w:rsid w:val="005104E1"/>
    <w:rsid w:val="00524FA9"/>
    <w:rsid w:val="00525CC7"/>
    <w:rsid w:val="00526B70"/>
    <w:rsid w:val="00527FAD"/>
    <w:rsid w:val="005303A1"/>
    <w:rsid w:val="00545B0D"/>
    <w:rsid w:val="0054794A"/>
    <w:rsid w:val="00556EA7"/>
    <w:rsid w:val="00557E7A"/>
    <w:rsid w:val="00561977"/>
    <w:rsid w:val="005620A5"/>
    <w:rsid w:val="00570E19"/>
    <w:rsid w:val="005737D0"/>
    <w:rsid w:val="005754F8"/>
    <w:rsid w:val="00580808"/>
    <w:rsid w:val="005845D5"/>
    <w:rsid w:val="0058594F"/>
    <w:rsid w:val="00587088"/>
    <w:rsid w:val="00590C6F"/>
    <w:rsid w:val="005931AD"/>
    <w:rsid w:val="005A0E9D"/>
    <w:rsid w:val="005A2FD0"/>
    <w:rsid w:val="005B0DD2"/>
    <w:rsid w:val="005B2CCF"/>
    <w:rsid w:val="005B375A"/>
    <w:rsid w:val="005B5501"/>
    <w:rsid w:val="005B75FA"/>
    <w:rsid w:val="005C1275"/>
    <w:rsid w:val="005C479E"/>
    <w:rsid w:val="005C73C8"/>
    <w:rsid w:val="005D03E6"/>
    <w:rsid w:val="005D2BB1"/>
    <w:rsid w:val="005F1E26"/>
    <w:rsid w:val="005F1EE1"/>
    <w:rsid w:val="005F2A44"/>
    <w:rsid w:val="005F66AE"/>
    <w:rsid w:val="00604149"/>
    <w:rsid w:val="00620B19"/>
    <w:rsid w:val="00623597"/>
    <w:rsid w:val="0062564C"/>
    <w:rsid w:val="00627617"/>
    <w:rsid w:val="006305BE"/>
    <w:rsid w:val="0063081C"/>
    <w:rsid w:val="00631D96"/>
    <w:rsid w:val="006338A7"/>
    <w:rsid w:val="00636D1B"/>
    <w:rsid w:val="006375EF"/>
    <w:rsid w:val="0064236C"/>
    <w:rsid w:val="006454D9"/>
    <w:rsid w:val="006471A0"/>
    <w:rsid w:val="006476CC"/>
    <w:rsid w:val="00651EFE"/>
    <w:rsid w:val="00660175"/>
    <w:rsid w:val="00660D9C"/>
    <w:rsid w:val="00666DC8"/>
    <w:rsid w:val="00667252"/>
    <w:rsid w:val="00675D62"/>
    <w:rsid w:val="006774D1"/>
    <w:rsid w:val="00680A7C"/>
    <w:rsid w:val="00693DE0"/>
    <w:rsid w:val="006A4750"/>
    <w:rsid w:val="006B2A11"/>
    <w:rsid w:val="006C2280"/>
    <w:rsid w:val="006C2744"/>
    <w:rsid w:val="006D021F"/>
    <w:rsid w:val="006D2410"/>
    <w:rsid w:val="006D3154"/>
    <w:rsid w:val="006E39FD"/>
    <w:rsid w:val="006E5346"/>
    <w:rsid w:val="006F5836"/>
    <w:rsid w:val="006F72F3"/>
    <w:rsid w:val="00710EE7"/>
    <w:rsid w:val="007157B1"/>
    <w:rsid w:val="0072400E"/>
    <w:rsid w:val="00724362"/>
    <w:rsid w:val="00741078"/>
    <w:rsid w:val="007429F0"/>
    <w:rsid w:val="00747AB7"/>
    <w:rsid w:val="00757996"/>
    <w:rsid w:val="00757E9A"/>
    <w:rsid w:val="00762B48"/>
    <w:rsid w:val="00772701"/>
    <w:rsid w:val="0077462F"/>
    <w:rsid w:val="007748FB"/>
    <w:rsid w:val="00774905"/>
    <w:rsid w:val="00777F9F"/>
    <w:rsid w:val="007810E0"/>
    <w:rsid w:val="00786CBC"/>
    <w:rsid w:val="00787325"/>
    <w:rsid w:val="007A03F2"/>
    <w:rsid w:val="007A1311"/>
    <w:rsid w:val="007B0BB0"/>
    <w:rsid w:val="007B310E"/>
    <w:rsid w:val="007B5EA2"/>
    <w:rsid w:val="007C0607"/>
    <w:rsid w:val="007C0DD6"/>
    <w:rsid w:val="007C13E5"/>
    <w:rsid w:val="007C150F"/>
    <w:rsid w:val="007C41FB"/>
    <w:rsid w:val="007D0F86"/>
    <w:rsid w:val="007D42FD"/>
    <w:rsid w:val="007D4A46"/>
    <w:rsid w:val="007D4CF9"/>
    <w:rsid w:val="007D640B"/>
    <w:rsid w:val="007D709B"/>
    <w:rsid w:val="007E691B"/>
    <w:rsid w:val="007E73AD"/>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1B6"/>
    <w:rsid w:val="0084478B"/>
    <w:rsid w:val="0085365F"/>
    <w:rsid w:val="00856E37"/>
    <w:rsid w:val="0086098A"/>
    <w:rsid w:val="008617A7"/>
    <w:rsid w:val="00865C5D"/>
    <w:rsid w:val="0086695D"/>
    <w:rsid w:val="00872125"/>
    <w:rsid w:val="00876C84"/>
    <w:rsid w:val="00880709"/>
    <w:rsid w:val="0088184E"/>
    <w:rsid w:val="008908ED"/>
    <w:rsid w:val="00893450"/>
    <w:rsid w:val="008A03CC"/>
    <w:rsid w:val="008A1B18"/>
    <w:rsid w:val="008A2B74"/>
    <w:rsid w:val="008B54D6"/>
    <w:rsid w:val="008B5537"/>
    <w:rsid w:val="008C1F7E"/>
    <w:rsid w:val="008C2B53"/>
    <w:rsid w:val="008C578A"/>
    <w:rsid w:val="008C6AD8"/>
    <w:rsid w:val="008E0345"/>
    <w:rsid w:val="008E6C70"/>
    <w:rsid w:val="008F1AAF"/>
    <w:rsid w:val="00900768"/>
    <w:rsid w:val="00901776"/>
    <w:rsid w:val="00912335"/>
    <w:rsid w:val="0094043D"/>
    <w:rsid w:val="00941F1A"/>
    <w:rsid w:val="00941F33"/>
    <w:rsid w:val="00951F3E"/>
    <w:rsid w:val="009533DD"/>
    <w:rsid w:val="00955480"/>
    <w:rsid w:val="009629DB"/>
    <w:rsid w:val="009651EB"/>
    <w:rsid w:val="009657F1"/>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0E32"/>
    <w:rsid w:val="009B2CFB"/>
    <w:rsid w:val="009B4551"/>
    <w:rsid w:val="009B6A59"/>
    <w:rsid w:val="009D02EC"/>
    <w:rsid w:val="009D4267"/>
    <w:rsid w:val="009D5676"/>
    <w:rsid w:val="009E2FF3"/>
    <w:rsid w:val="009E3651"/>
    <w:rsid w:val="009F3766"/>
    <w:rsid w:val="009F7DF1"/>
    <w:rsid w:val="00A037E3"/>
    <w:rsid w:val="00A05F98"/>
    <w:rsid w:val="00A110AF"/>
    <w:rsid w:val="00A1141C"/>
    <w:rsid w:val="00A12090"/>
    <w:rsid w:val="00A153C8"/>
    <w:rsid w:val="00A218A5"/>
    <w:rsid w:val="00A22B53"/>
    <w:rsid w:val="00A26C43"/>
    <w:rsid w:val="00A3681F"/>
    <w:rsid w:val="00A42DC2"/>
    <w:rsid w:val="00A45292"/>
    <w:rsid w:val="00A453D0"/>
    <w:rsid w:val="00A529C2"/>
    <w:rsid w:val="00A60505"/>
    <w:rsid w:val="00A6741B"/>
    <w:rsid w:val="00A70108"/>
    <w:rsid w:val="00A72778"/>
    <w:rsid w:val="00A73050"/>
    <w:rsid w:val="00A73941"/>
    <w:rsid w:val="00A73AFD"/>
    <w:rsid w:val="00A74831"/>
    <w:rsid w:val="00A8068E"/>
    <w:rsid w:val="00A905FA"/>
    <w:rsid w:val="00A91A02"/>
    <w:rsid w:val="00A91E2B"/>
    <w:rsid w:val="00A92B2E"/>
    <w:rsid w:val="00A937D6"/>
    <w:rsid w:val="00A96FC7"/>
    <w:rsid w:val="00A976DC"/>
    <w:rsid w:val="00AA1943"/>
    <w:rsid w:val="00AA48EC"/>
    <w:rsid w:val="00AA5DDD"/>
    <w:rsid w:val="00AB0C4A"/>
    <w:rsid w:val="00AB4D9D"/>
    <w:rsid w:val="00AB6267"/>
    <w:rsid w:val="00AB748F"/>
    <w:rsid w:val="00AB74DC"/>
    <w:rsid w:val="00AC11D2"/>
    <w:rsid w:val="00AC2B8D"/>
    <w:rsid w:val="00AD5419"/>
    <w:rsid w:val="00AD5BB9"/>
    <w:rsid w:val="00AE335D"/>
    <w:rsid w:val="00AF05B0"/>
    <w:rsid w:val="00AF150F"/>
    <w:rsid w:val="00AF2932"/>
    <w:rsid w:val="00AF382E"/>
    <w:rsid w:val="00AF48EC"/>
    <w:rsid w:val="00AF4929"/>
    <w:rsid w:val="00AF6377"/>
    <w:rsid w:val="00B012C3"/>
    <w:rsid w:val="00B075A2"/>
    <w:rsid w:val="00B2214D"/>
    <w:rsid w:val="00B23757"/>
    <w:rsid w:val="00B26BE4"/>
    <w:rsid w:val="00B34623"/>
    <w:rsid w:val="00B35009"/>
    <w:rsid w:val="00B4134A"/>
    <w:rsid w:val="00B42ADD"/>
    <w:rsid w:val="00B42B13"/>
    <w:rsid w:val="00B45B99"/>
    <w:rsid w:val="00B46393"/>
    <w:rsid w:val="00B560E8"/>
    <w:rsid w:val="00B661C8"/>
    <w:rsid w:val="00B71ED4"/>
    <w:rsid w:val="00B729DD"/>
    <w:rsid w:val="00B92E14"/>
    <w:rsid w:val="00B94D6D"/>
    <w:rsid w:val="00BA257C"/>
    <w:rsid w:val="00BA2AB8"/>
    <w:rsid w:val="00BB58DF"/>
    <w:rsid w:val="00BC328A"/>
    <w:rsid w:val="00BC4BC4"/>
    <w:rsid w:val="00BC6CD5"/>
    <w:rsid w:val="00BD3372"/>
    <w:rsid w:val="00BD3784"/>
    <w:rsid w:val="00BD519A"/>
    <w:rsid w:val="00BD5BC8"/>
    <w:rsid w:val="00BE4A6D"/>
    <w:rsid w:val="00BE5A58"/>
    <w:rsid w:val="00BF60E2"/>
    <w:rsid w:val="00C00C40"/>
    <w:rsid w:val="00C077F0"/>
    <w:rsid w:val="00C10A96"/>
    <w:rsid w:val="00C11E45"/>
    <w:rsid w:val="00C201C5"/>
    <w:rsid w:val="00C23F9E"/>
    <w:rsid w:val="00C30CE6"/>
    <w:rsid w:val="00C31D83"/>
    <w:rsid w:val="00C3408C"/>
    <w:rsid w:val="00C35D63"/>
    <w:rsid w:val="00C37F65"/>
    <w:rsid w:val="00C41887"/>
    <w:rsid w:val="00C512B6"/>
    <w:rsid w:val="00C53BF6"/>
    <w:rsid w:val="00C66C24"/>
    <w:rsid w:val="00C71AC5"/>
    <w:rsid w:val="00C7446C"/>
    <w:rsid w:val="00C75B9A"/>
    <w:rsid w:val="00C815C9"/>
    <w:rsid w:val="00C90FC4"/>
    <w:rsid w:val="00C94749"/>
    <w:rsid w:val="00C961C2"/>
    <w:rsid w:val="00CA3192"/>
    <w:rsid w:val="00CA56F3"/>
    <w:rsid w:val="00CA59FA"/>
    <w:rsid w:val="00CB169F"/>
    <w:rsid w:val="00CB2B00"/>
    <w:rsid w:val="00CB394D"/>
    <w:rsid w:val="00CC6BD5"/>
    <w:rsid w:val="00CD0445"/>
    <w:rsid w:val="00CD1D2D"/>
    <w:rsid w:val="00CD433B"/>
    <w:rsid w:val="00CE0380"/>
    <w:rsid w:val="00CE72FE"/>
    <w:rsid w:val="00CE743E"/>
    <w:rsid w:val="00D017D8"/>
    <w:rsid w:val="00D11C5D"/>
    <w:rsid w:val="00D30B4E"/>
    <w:rsid w:val="00D40753"/>
    <w:rsid w:val="00D5293B"/>
    <w:rsid w:val="00D565EC"/>
    <w:rsid w:val="00D56BF2"/>
    <w:rsid w:val="00D741B3"/>
    <w:rsid w:val="00D825C9"/>
    <w:rsid w:val="00D84A22"/>
    <w:rsid w:val="00D905C6"/>
    <w:rsid w:val="00D91F95"/>
    <w:rsid w:val="00D923EA"/>
    <w:rsid w:val="00D93D70"/>
    <w:rsid w:val="00D97459"/>
    <w:rsid w:val="00D97984"/>
    <w:rsid w:val="00DA71AB"/>
    <w:rsid w:val="00DB0119"/>
    <w:rsid w:val="00DB0CEA"/>
    <w:rsid w:val="00DB1CA3"/>
    <w:rsid w:val="00DB357B"/>
    <w:rsid w:val="00DB545D"/>
    <w:rsid w:val="00DC5CD6"/>
    <w:rsid w:val="00DC5DF9"/>
    <w:rsid w:val="00DD0CF7"/>
    <w:rsid w:val="00DD49F6"/>
    <w:rsid w:val="00DE129D"/>
    <w:rsid w:val="00E04A53"/>
    <w:rsid w:val="00E10360"/>
    <w:rsid w:val="00E159C5"/>
    <w:rsid w:val="00E22607"/>
    <w:rsid w:val="00E22AAF"/>
    <w:rsid w:val="00E26188"/>
    <w:rsid w:val="00E323E6"/>
    <w:rsid w:val="00E33DAA"/>
    <w:rsid w:val="00E37085"/>
    <w:rsid w:val="00E414E4"/>
    <w:rsid w:val="00E42746"/>
    <w:rsid w:val="00E44F88"/>
    <w:rsid w:val="00E4739A"/>
    <w:rsid w:val="00E64A2B"/>
    <w:rsid w:val="00E66189"/>
    <w:rsid w:val="00E70A74"/>
    <w:rsid w:val="00E70DB9"/>
    <w:rsid w:val="00E71D4A"/>
    <w:rsid w:val="00E90601"/>
    <w:rsid w:val="00E95079"/>
    <w:rsid w:val="00EA011D"/>
    <w:rsid w:val="00EA085D"/>
    <w:rsid w:val="00EA2E0F"/>
    <w:rsid w:val="00EA7992"/>
    <w:rsid w:val="00EB3F79"/>
    <w:rsid w:val="00EB48E4"/>
    <w:rsid w:val="00EC3A43"/>
    <w:rsid w:val="00ED1122"/>
    <w:rsid w:val="00ED384D"/>
    <w:rsid w:val="00ED3DBF"/>
    <w:rsid w:val="00ED5345"/>
    <w:rsid w:val="00ED591C"/>
    <w:rsid w:val="00EE71F7"/>
    <w:rsid w:val="00EF2968"/>
    <w:rsid w:val="00EF46CC"/>
    <w:rsid w:val="00EF7AB8"/>
    <w:rsid w:val="00F01042"/>
    <w:rsid w:val="00F02AE2"/>
    <w:rsid w:val="00F06285"/>
    <w:rsid w:val="00F11D9E"/>
    <w:rsid w:val="00F162D9"/>
    <w:rsid w:val="00F16ACE"/>
    <w:rsid w:val="00F16FF2"/>
    <w:rsid w:val="00F2116A"/>
    <w:rsid w:val="00F22CDF"/>
    <w:rsid w:val="00F2429F"/>
    <w:rsid w:val="00F43613"/>
    <w:rsid w:val="00F43922"/>
    <w:rsid w:val="00F47405"/>
    <w:rsid w:val="00F548B6"/>
    <w:rsid w:val="00F606FD"/>
    <w:rsid w:val="00F67B5F"/>
    <w:rsid w:val="00F8017F"/>
    <w:rsid w:val="00F82979"/>
    <w:rsid w:val="00F84634"/>
    <w:rsid w:val="00F878AD"/>
    <w:rsid w:val="00F927D0"/>
    <w:rsid w:val="00F959CE"/>
    <w:rsid w:val="00FA4FC8"/>
    <w:rsid w:val="00FA7D4A"/>
    <w:rsid w:val="00FB6812"/>
    <w:rsid w:val="00FB78BA"/>
    <w:rsid w:val="00FB7F1F"/>
    <w:rsid w:val="00FC5324"/>
    <w:rsid w:val="00FC5BAF"/>
    <w:rsid w:val="00FC7BCE"/>
    <w:rsid w:val="00FC7E65"/>
    <w:rsid w:val="00FD2907"/>
    <w:rsid w:val="00FD46F1"/>
    <w:rsid w:val="00FE28D2"/>
    <w:rsid w:val="00FF3CE5"/>
    <w:rsid w:val="00FF5A71"/>
    <w:rsid w:val="2B3E2D10"/>
    <w:rsid w:val="33F263DC"/>
    <w:rsid w:val="511166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iPriority="69"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66"/>
    <w:qFormat/>
    <w:uiPriority w:val="9"/>
    <w:pPr>
      <w:keepNext/>
      <w:jc w:val="right"/>
      <w:outlineLvl w:val="0"/>
    </w:pPr>
    <w:rPr>
      <w:b/>
      <w:bCs/>
    </w:rPr>
  </w:style>
  <w:style w:type="paragraph" w:styleId="3">
    <w:name w:val="heading 2"/>
    <w:basedOn w:val="1"/>
    <w:next w:val="1"/>
    <w:link w:val="67"/>
    <w:qFormat/>
    <w:uiPriority w:val="0"/>
    <w:pPr>
      <w:keepNext/>
      <w:jc w:val="center"/>
      <w:outlineLvl w:val="1"/>
    </w:pPr>
    <w:rPr>
      <w:b/>
      <w:bCs/>
    </w:rPr>
  </w:style>
  <w:style w:type="paragraph" w:styleId="4">
    <w:name w:val="heading 3"/>
    <w:basedOn w:val="1"/>
    <w:next w:val="1"/>
    <w:link w:val="68"/>
    <w:qFormat/>
    <w:uiPriority w:val="0"/>
    <w:pPr>
      <w:keepNext/>
      <w:ind w:left="1080"/>
      <w:outlineLvl w:val="2"/>
    </w:pPr>
    <w:rPr>
      <w:u w:val="single"/>
    </w:rPr>
  </w:style>
  <w:style w:type="paragraph" w:styleId="5">
    <w:name w:val="heading 4"/>
    <w:basedOn w:val="1"/>
    <w:next w:val="1"/>
    <w:link w:val="69"/>
    <w:qFormat/>
    <w:uiPriority w:val="0"/>
    <w:pPr>
      <w:keepNext/>
      <w:jc w:val="right"/>
      <w:outlineLvl w:val="3"/>
    </w:pPr>
    <w:rPr>
      <w:b/>
      <w:u w:val="single"/>
    </w:rPr>
  </w:style>
  <w:style w:type="paragraph" w:styleId="6">
    <w:name w:val="heading 5"/>
    <w:basedOn w:val="1"/>
    <w:next w:val="1"/>
    <w:link w:val="70"/>
    <w:qFormat/>
    <w:uiPriority w:val="0"/>
    <w:pPr>
      <w:keepNext/>
      <w:ind w:left="720" w:firstLine="360"/>
      <w:jc w:val="right"/>
      <w:outlineLvl w:val="4"/>
    </w:pPr>
    <w:rPr>
      <w:bCs/>
      <w:u w:val="single"/>
    </w:rPr>
  </w:style>
  <w:style w:type="paragraph" w:styleId="7">
    <w:name w:val="heading 6"/>
    <w:basedOn w:val="1"/>
    <w:next w:val="1"/>
    <w:link w:val="71"/>
    <w:qFormat/>
    <w:uiPriority w:val="0"/>
    <w:pPr>
      <w:keepNext/>
      <w:ind w:left="720" w:firstLine="360"/>
      <w:jc w:val="center"/>
      <w:outlineLvl w:val="5"/>
    </w:pPr>
    <w:rPr>
      <w:bCs/>
      <w:u w:val="single"/>
    </w:rPr>
  </w:style>
  <w:style w:type="paragraph" w:styleId="8">
    <w:name w:val="heading 7"/>
    <w:basedOn w:val="1"/>
    <w:next w:val="1"/>
    <w:link w:val="72"/>
    <w:qFormat/>
    <w:uiPriority w:val="0"/>
    <w:pPr>
      <w:keepNext/>
      <w:jc w:val="center"/>
      <w:outlineLvl w:val="6"/>
    </w:pPr>
    <w:rPr>
      <w:b/>
      <w:sz w:val="16"/>
    </w:rPr>
  </w:style>
  <w:style w:type="paragraph" w:styleId="9">
    <w:name w:val="heading 8"/>
    <w:basedOn w:val="1"/>
    <w:next w:val="1"/>
    <w:link w:val="73"/>
    <w:qFormat/>
    <w:uiPriority w:val="0"/>
    <w:pPr>
      <w:keepNext/>
      <w:outlineLvl w:val="7"/>
    </w:pPr>
    <w:rPr>
      <w:bCs/>
      <w:sz w:val="18"/>
      <w:u w:val="single"/>
    </w:rPr>
  </w:style>
  <w:style w:type="paragraph" w:styleId="10">
    <w:name w:val="heading 9"/>
    <w:basedOn w:val="1"/>
    <w:next w:val="1"/>
    <w:link w:val="74"/>
    <w:qFormat/>
    <w:uiPriority w:val="0"/>
    <w:pPr>
      <w:keepNext/>
      <w:outlineLvl w:val="8"/>
    </w:pPr>
    <w:rPr>
      <w:bCs/>
      <w:sz w:val="16"/>
      <w:u w:val="single"/>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128"/>
    <w:semiHidden/>
    <w:qFormat/>
    <w:uiPriority w:val="0"/>
    <w:rPr>
      <w:rFonts w:ascii="Tahoma" w:hAnsi="Tahoma" w:cs="Tahoma"/>
      <w:sz w:val="16"/>
      <w:szCs w:val="16"/>
    </w:rPr>
  </w:style>
  <w:style w:type="paragraph" w:styleId="14">
    <w:name w:val="Block Text"/>
    <w:basedOn w:val="1"/>
    <w:qFormat/>
    <w:uiPriority w:val="0"/>
    <w:pPr>
      <w:spacing w:before="160"/>
      <w:ind w:left="1260" w:right="-72" w:hanging="1260"/>
      <w:jc w:val="both"/>
    </w:pPr>
    <w:rPr>
      <w:szCs w:val="20"/>
    </w:rPr>
  </w:style>
  <w:style w:type="paragraph" w:styleId="15">
    <w:name w:val="Body Text"/>
    <w:basedOn w:val="1"/>
    <w:link w:val="83"/>
    <w:qFormat/>
    <w:uiPriority w:val="0"/>
    <w:pPr>
      <w:numPr>
        <w:ilvl w:val="2"/>
        <w:numId w:val="1"/>
      </w:numPr>
      <w:tabs>
        <w:tab w:val="center" w:pos="4680"/>
        <w:tab w:val="clear" w:pos="1728"/>
      </w:tabs>
      <w:spacing w:line="275" w:lineRule="atLeast"/>
      <w:ind w:left="0" w:firstLine="0"/>
      <w:jc w:val="center"/>
    </w:pPr>
    <w:rPr>
      <w:b/>
    </w:rPr>
  </w:style>
  <w:style w:type="paragraph" w:styleId="16">
    <w:name w:val="Body Text 2"/>
    <w:basedOn w:val="1"/>
    <w:link w:val="92"/>
    <w:qFormat/>
    <w:uiPriority w:val="0"/>
    <w:pPr>
      <w:jc w:val="both"/>
    </w:pPr>
  </w:style>
  <w:style w:type="paragraph" w:styleId="17">
    <w:name w:val="Body Text 3"/>
    <w:basedOn w:val="1"/>
    <w:link w:val="97"/>
    <w:qFormat/>
    <w:uiPriority w:val="0"/>
    <w:pPr>
      <w:spacing w:line="240" w:lineRule="atLeast"/>
    </w:pPr>
    <w:rPr>
      <w:snapToGrid w:val="0"/>
      <w:color w:val="000000"/>
    </w:rPr>
  </w:style>
  <w:style w:type="paragraph" w:styleId="18">
    <w:name w:val="Body Text Indent"/>
    <w:basedOn w:val="1"/>
    <w:link w:val="84"/>
    <w:qFormat/>
    <w:uiPriority w:val="0"/>
    <w:pPr>
      <w:numPr>
        <w:ilvl w:val="3"/>
        <w:numId w:val="1"/>
      </w:numPr>
      <w:tabs>
        <w:tab w:val="left" w:pos="0"/>
        <w:tab w:val="right" w:leader="dot" w:pos="8640"/>
        <w:tab w:val="clear" w:pos="2304"/>
      </w:tabs>
      <w:ind w:left="0" w:hanging="720"/>
      <w:jc w:val="both"/>
    </w:pPr>
  </w:style>
  <w:style w:type="paragraph" w:styleId="19">
    <w:name w:val="Body Text Indent 2"/>
    <w:basedOn w:val="1"/>
    <w:link w:val="91"/>
    <w:qFormat/>
    <w:uiPriority w:val="0"/>
    <w:pPr>
      <w:ind w:left="1440" w:hanging="720"/>
    </w:pPr>
  </w:style>
  <w:style w:type="paragraph" w:styleId="20">
    <w:name w:val="Body Text Indent 3"/>
    <w:basedOn w:val="1"/>
    <w:link w:val="96"/>
    <w:qFormat/>
    <w:uiPriority w:val="0"/>
    <w:pPr>
      <w:ind w:left="2160" w:hanging="720"/>
    </w:pPr>
  </w:style>
  <w:style w:type="paragraph" w:styleId="21">
    <w:name w:val="caption"/>
    <w:basedOn w:val="1"/>
    <w:next w:val="1"/>
    <w:qFormat/>
    <w:uiPriority w:val="0"/>
    <w:pPr>
      <w:spacing w:before="120" w:after="120"/>
    </w:pPr>
    <w:rPr>
      <w:b/>
    </w:rPr>
  </w:style>
  <w:style w:type="paragraph" w:styleId="22">
    <w:name w:val="Closing"/>
    <w:basedOn w:val="1"/>
    <w:link w:val="87"/>
    <w:qFormat/>
    <w:uiPriority w:val="0"/>
    <w:pPr>
      <w:ind w:left="4320"/>
    </w:pPr>
  </w:style>
  <w:style w:type="character" w:styleId="23">
    <w:name w:val="annotation reference"/>
    <w:semiHidden/>
    <w:qFormat/>
    <w:uiPriority w:val="0"/>
    <w:rPr>
      <w:sz w:val="16"/>
      <w:szCs w:val="16"/>
    </w:rPr>
  </w:style>
  <w:style w:type="paragraph" w:styleId="24">
    <w:name w:val="annotation text"/>
    <w:basedOn w:val="1"/>
    <w:link w:val="127"/>
    <w:semiHidden/>
    <w:qFormat/>
    <w:uiPriority w:val="0"/>
    <w:pPr>
      <w:spacing w:after="240"/>
      <w:jc w:val="both"/>
    </w:pPr>
    <w:rPr>
      <w:rFonts w:ascii="Arial" w:hAnsi="Arial"/>
      <w:sz w:val="20"/>
      <w:szCs w:val="20"/>
      <w:lang w:val="en-GB"/>
    </w:rPr>
  </w:style>
  <w:style w:type="paragraph" w:styleId="25">
    <w:name w:val="annotation subject"/>
    <w:basedOn w:val="24"/>
    <w:next w:val="24"/>
    <w:link w:val="150"/>
    <w:semiHidden/>
    <w:unhideWhenUsed/>
    <w:uiPriority w:val="99"/>
    <w:pPr>
      <w:spacing w:after="0"/>
      <w:jc w:val="left"/>
    </w:pPr>
    <w:rPr>
      <w:rFonts w:ascii="Times New Roman" w:hAnsi="Times New Roman"/>
      <w:b/>
      <w:bCs/>
      <w:lang w:val="en-US"/>
    </w:rPr>
  </w:style>
  <w:style w:type="paragraph" w:styleId="26">
    <w:name w:val="Date"/>
    <w:basedOn w:val="1"/>
    <w:next w:val="1"/>
    <w:link w:val="88"/>
    <w:qFormat/>
    <w:uiPriority w:val="0"/>
  </w:style>
  <w:style w:type="character" w:styleId="27">
    <w:name w:val="Emphasis"/>
    <w:qFormat/>
    <w:uiPriority w:val="20"/>
    <w:rPr>
      <w:i/>
      <w:iCs/>
    </w:rPr>
  </w:style>
  <w:style w:type="character" w:styleId="28">
    <w:name w:val="endnote reference"/>
    <w:qFormat/>
    <w:uiPriority w:val="0"/>
    <w:rPr>
      <w:vertAlign w:val="superscript"/>
    </w:rPr>
  </w:style>
  <w:style w:type="paragraph" w:styleId="29">
    <w:name w:val="endnote text"/>
    <w:basedOn w:val="1"/>
    <w:link w:val="137"/>
    <w:qFormat/>
    <w:uiPriority w:val="0"/>
    <w:rPr>
      <w:rFonts w:ascii="Arial" w:hAnsi="Arial"/>
      <w:sz w:val="20"/>
      <w:szCs w:val="20"/>
      <w:lang w:val="en-GB" w:eastAsia="de-DE"/>
    </w:rPr>
  </w:style>
  <w:style w:type="character" w:styleId="30">
    <w:name w:val="FollowedHyperlink"/>
    <w:qFormat/>
    <w:uiPriority w:val="0"/>
    <w:rPr>
      <w:color w:val="800080"/>
      <w:u w:val="single"/>
    </w:rPr>
  </w:style>
  <w:style w:type="paragraph" w:styleId="31">
    <w:name w:val="footer"/>
    <w:basedOn w:val="1"/>
    <w:link w:val="98"/>
    <w:qFormat/>
    <w:uiPriority w:val="0"/>
    <w:pPr>
      <w:tabs>
        <w:tab w:val="center" w:pos="4320"/>
        <w:tab w:val="right" w:pos="8640"/>
      </w:tabs>
    </w:pPr>
  </w:style>
  <w:style w:type="character" w:styleId="32">
    <w:name w:val="footnote reference"/>
    <w:semiHidden/>
    <w:qFormat/>
    <w:uiPriority w:val="0"/>
    <w:rPr>
      <w:vertAlign w:val="superscript"/>
    </w:rPr>
  </w:style>
  <w:style w:type="paragraph" w:styleId="33">
    <w:name w:val="footnote text"/>
    <w:basedOn w:val="1"/>
    <w:link w:val="75"/>
    <w:semiHidden/>
    <w:qFormat/>
    <w:uiPriority w:val="0"/>
    <w:rPr>
      <w:sz w:val="20"/>
      <w:szCs w:val="20"/>
    </w:rPr>
  </w:style>
  <w:style w:type="paragraph" w:styleId="34">
    <w:name w:val="header"/>
    <w:basedOn w:val="1"/>
    <w:link w:val="93"/>
    <w:qFormat/>
    <w:uiPriority w:val="99"/>
    <w:pPr>
      <w:tabs>
        <w:tab w:val="center" w:pos="4320"/>
        <w:tab w:val="right" w:pos="8640"/>
      </w:tabs>
    </w:pPr>
  </w:style>
  <w:style w:type="paragraph" w:styleId="35">
    <w:name w:val="HTML Preformatted"/>
    <w:basedOn w:val="1"/>
    <w:link w:val="10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character" w:styleId="36">
    <w:name w:val="HTML Typewriter"/>
    <w:qFormat/>
    <w:uiPriority w:val="0"/>
    <w:rPr>
      <w:rFonts w:ascii="Courier New" w:hAnsi="Courier New" w:eastAsia="Times New Roman" w:cs="Courier New"/>
      <w:sz w:val="24"/>
      <w:szCs w:val="24"/>
    </w:rPr>
  </w:style>
  <w:style w:type="character" w:styleId="37">
    <w:name w:val="Hyperlink"/>
    <w:qFormat/>
    <w:uiPriority w:val="99"/>
    <w:rPr>
      <w:color w:val="0000FF"/>
      <w:u w:val="single"/>
    </w:rPr>
  </w:style>
  <w:style w:type="paragraph" w:styleId="38">
    <w:name w:val="List"/>
    <w:basedOn w:val="1"/>
    <w:qFormat/>
    <w:uiPriority w:val="0"/>
    <w:pPr>
      <w:numPr>
        <w:ilvl w:val="0"/>
        <w:numId w:val="2"/>
      </w:numPr>
      <w:tabs>
        <w:tab w:val="clear" w:pos="360"/>
      </w:tabs>
    </w:pPr>
  </w:style>
  <w:style w:type="paragraph" w:styleId="39">
    <w:name w:val="List 2"/>
    <w:basedOn w:val="1"/>
    <w:qFormat/>
    <w:uiPriority w:val="0"/>
    <w:pPr>
      <w:ind w:left="720" w:hanging="360"/>
    </w:pPr>
  </w:style>
  <w:style w:type="paragraph" w:styleId="40">
    <w:name w:val="List 3"/>
    <w:basedOn w:val="1"/>
    <w:qFormat/>
    <w:uiPriority w:val="0"/>
    <w:pPr>
      <w:ind w:left="1080" w:hanging="360"/>
    </w:pPr>
  </w:style>
  <w:style w:type="paragraph" w:styleId="41">
    <w:name w:val="List Bullet"/>
    <w:basedOn w:val="1"/>
    <w:qFormat/>
    <w:uiPriority w:val="0"/>
    <w:pPr>
      <w:numPr>
        <w:ilvl w:val="0"/>
        <w:numId w:val="3"/>
      </w:numPr>
    </w:pPr>
  </w:style>
  <w:style w:type="paragraph" w:styleId="42">
    <w:name w:val="List Bullet 2"/>
    <w:basedOn w:val="1"/>
    <w:qFormat/>
    <w:uiPriority w:val="0"/>
    <w:pPr>
      <w:numPr>
        <w:ilvl w:val="0"/>
        <w:numId w:val="4"/>
      </w:numPr>
    </w:pPr>
  </w:style>
  <w:style w:type="paragraph" w:styleId="43">
    <w:name w:val="List Continue"/>
    <w:basedOn w:val="1"/>
    <w:qFormat/>
    <w:uiPriority w:val="0"/>
    <w:pPr>
      <w:spacing w:after="120"/>
      <w:ind w:left="360"/>
    </w:pPr>
  </w:style>
  <w:style w:type="paragraph" w:styleId="44">
    <w:name w:val="List Continue 2"/>
    <w:basedOn w:val="1"/>
    <w:qFormat/>
    <w:uiPriority w:val="0"/>
    <w:pPr>
      <w:spacing w:after="120"/>
      <w:ind w:left="720"/>
    </w:pPr>
  </w:style>
  <w:style w:type="paragraph" w:styleId="45">
    <w:name w:val="List Continue 3"/>
    <w:basedOn w:val="1"/>
    <w:qFormat/>
    <w:uiPriority w:val="0"/>
    <w:pPr>
      <w:spacing w:after="120"/>
      <w:ind w:left="1080"/>
    </w:pPr>
  </w:style>
  <w:style w:type="paragraph" w:styleId="46">
    <w:name w:val="Message Header"/>
    <w:basedOn w:val="1"/>
    <w:link w:val="85"/>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rPr>
  </w:style>
  <w:style w:type="paragraph" w:styleId="47">
    <w:name w:val="Normal (Web)"/>
    <w:basedOn w:val="1"/>
    <w:qFormat/>
    <w:uiPriority w:val="99"/>
    <w:pPr>
      <w:spacing w:before="100" w:beforeAutospacing="1" w:after="100" w:afterAutospacing="1"/>
    </w:pPr>
    <w:rPr>
      <w:rFonts w:ascii="Arial Unicode MS" w:hAnsi="Arial Unicode MS" w:eastAsia="Arial Unicode MS" w:cs="Arial Unicode MS"/>
      <w:color w:val="000000"/>
    </w:rPr>
  </w:style>
  <w:style w:type="paragraph" w:styleId="48">
    <w:name w:val="Normal Indent"/>
    <w:basedOn w:val="1"/>
    <w:qFormat/>
    <w:uiPriority w:val="0"/>
    <w:pPr>
      <w:ind w:left="720"/>
    </w:pPr>
  </w:style>
  <w:style w:type="character" w:styleId="49">
    <w:name w:val="page number"/>
    <w:basedOn w:val="11"/>
    <w:qFormat/>
    <w:uiPriority w:val="0"/>
  </w:style>
  <w:style w:type="paragraph" w:styleId="50">
    <w:name w:val="Salutation"/>
    <w:basedOn w:val="1"/>
    <w:next w:val="1"/>
    <w:link w:val="86"/>
    <w:qFormat/>
    <w:uiPriority w:val="0"/>
  </w:style>
  <w:style w:type="paragraph" w:styleId="51">
    <w:name w:val="Signature"/>
    <w:basedOn w:val="1"/>
    <w:link w:val="89"/>
    <w:qFormat/>
    <w:uiPriority w:val="0"/>
    <w:pPr>
      <w:ind w:left="4320"/>
    </w:pPr>
  </w:style>
  <w:style w:type="character" w:styleId="52">
    <w:name w:val="Strong"/>
    <w:qFormat/>
    <w:uiPriority w:val="22"/>
    <w:rPr>
      <w:b/>
      <w:bCs/>
    </w:rPr>
  </w:style>
  <w:style w:type="paragraph" w:styleId="53">
    <w:name w:val="Subtitle"/>
    <w:basedOn w:val="1"/>
    <w:link w:val="118"/>
    <w:qFormat/>
    <w:uiPriority w:val="0"/>
    <w:pPr>
      <w:spacing w:after="60"/>
      <w:jc w:val="center"/>
      <w:outlineLvl w:val="1"/>
    </w:pPr>
    <w:rPr>
      <w:rFonts w:ascii="Arial" w:hAnsi="Arial" w:cs="Arial"/>
    </w:rPr>
  </w:style>
  <w:style w:type="table" w:styleId="54">
    <w:name w:val="Table Grid"/>
    <w:basedOn w:val="12"/>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5">
    <w:name w:val="Title"/>
    <w:basedOn w:val="1"/>
    <w:link w:val="105"/>
    <w:qFormat/>
    <w:uiPriority w:val="0"/>
    <w:pPr>
      <w:tabs>
        <w:tab w:val="left" w:pos="0"/>
        <w:tab w:val="left" w:pos="900"/>
      </w:tabs>
      <w:jc w:val="center"/>
    </w:pPr>
    <w:rPr>
      <w:b/>
      <w:bCs/>
      <w:sz w:val="32"/>
    </w:rPr>
  </w:style>
  <w:style w:type="paragraph" w:styleId="56">
    <w:name w:val="toc 1"/>
    <w:basedOn w:val="1"/>
    <w:next w:val="1"/>
    <w:qFormat/>
    <w:uiPriority w:val="39"/>
  </w:style>
  <w:style w:type="paragraph" w:styleId="57">
    <w:name w:val="toc 2"/>
    <w:basedOn w:val="1"/>
    <w:next w:val="1"/>
    <w:qFormat/>
    <w:uiPriority w:val="39"/>
    <w:pPr>
      <w:ind w:left="240"/>
    </w:pPr>
  </w:style>
  <w:style w:type="paragraph" w:styleId="58">
    <w:name w:val="toc 3"/>
    <w:basedOn w:val="1"/>
    <w:next w:val="1"/>
    <w:qFormat/>
    <w:uiPriority w:val="39"/>
    <w:pPr>
      <w:ind w:left="480"/>
    </w:pPr>
  </w:style>
  <w:style w:type="paragraph" w:styleId="59">
    <w:name w:val="toc 4"/>
    <w:basedOn w:val="1"/>
    <w:next w:val="1"/>
    <w:semiHidden/>
    <w:qFormat/>
    <w:uiPriority w:val="0"/>
    <w:pPr>
      <w:ind w:left="720"/>
    </w:pPr>
  </w:style>
  <w:style w:type="paragraph" w:styleId="60">
    <w:name w:val="toc 5"/>
    <w:basedOn w:val="1"/>
    <w:next w:val="1"/>
    <w:semiHidden/>
    <w:qFormat/>
    <w:uiPriority w:val="0"/>
    <w:pPr>
      <w:ind w:left="960"/>
    </w:pPr>
  </w:style>
  <w:style w:type="paragraph" w:styleId="61">
    <w:name w:val="toc 6"/>
    <w:basedOn w:val="1"/>
    <w:next w:val="1"/>
    <w:semiHidden/>
    <w:qFormat/>
    <w:uiPriority w:val="0"/>
    <w:pPr>
      <w:ind w:left="1200"/>
    </w:pPr>
  </w:style>
  <w:style w:type="paragraph" w:styleId="62">
    <w:name w:val="toc 7"/>
    <w:basedOn w:val="1"/>
    <w:next w:val="1"/>
    <w:semiHidden/>
    <w:qFormat/>
    <w:uiPriority w:val="0"/>
    <w:pPr>
      <w:ind w:left="1440"/>
    </w:pPr>
  </w:style>
  <w:style w:type="paragraph" w:styleId="63">
    <w:name w:val="toc 8"/>
    <w:basedOn w:val="1"/>
    <w:next w:val="1"/>
    <w:semiHidden/>
    <w:qFormat/>
    <w:uiPriority w:val="0"/>
    <w:pPr>
      <w:ind w:left="1680"/>
    </w:pPr>
  </w:style>
  <w:style w:type="paragraph" w:styleId="64">
    <w:name w:val="toc 9"/>
    <w:basedOn w:val="1"/>
    <w:next w:val="1"/>
    <w:semiHidden/>
    <w:qFormat/>
    <w:uiPriority w:val="0"/>
    <w:pPr>
      <w:ind w:left="1920"/>
    </w:pPr>
  </w:style>
  <w:style w:type="table" w:styleId="65">
    <w:name w:val="Medium Grid 3 Accent 2"/>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character" w:customStyle="1" w:styleId="66">
    <w:name w:val="Heading 1 Char"/>
    <w:link w:val="2"/>
    <w:uiPriority w:val="0"/>
    <w:rPr>
      <w:rFonts w:ascii="Times New Roman" w:hAnsi="Times New Roman" w:eastAsia="Times New Roman" w:cs="Times New Roman"/>
      <w:b/>
      <w:bCs/>
      <w:sz w:val="24"/>
      <w:szCs w:val="24"/>
      <w:lang w:val="en-US"/>
    </w:rPr>
  </w:style>
  <w:style w:type="character" w:customStyle="1" w:styleId="67">
    <w:name w:val="Heading 2 Char"/>
    <w:link w:val="3"/>
    <w:uiPriority w:val="0"/>
    <w:rPr>
      <w:rFonts w:ascii="Times New Roman" w:hAnsi="Times New Roman" w:eastAsia="Times New Roman" w:cs="Times New Roman"/>
      <w:b/>
      <w:bCs/>
      <w:sz w:val="24"/>
      <w:szCs w:val="24"/>
      <w:lang w:val="en-US"/>
    </w:rPr>
  </w:style>
  <w:style w:type="character" w:customStyle="1" w:styleId="68">
    <w:name w:val="Heading 3 Char"/>
    <w:link w:val="4"/>
    <w:uiPriority w:val="0"/>
    <w:rPr>
      <w:rFonts w:ascii="Times New Roman" w:hAnsi="Times New Roman" w:eastAsia="Times New Roman" w:cs="Times New Roman"/>
      <w:sz w:val="24"/>
      <w:szCs w:val="24"/>
      <w:u w:val="single"/>
      <w:lang w:val="en-US"/>
    </w:rPr>
  </w:style>
  <w:style w:type="character" w:customStyle="1" w:styleId="69">
    <w:name w:val="Heading 4 Char"/>
    <w:link w:val="5"/>
    <w:qFormat/>
    <w:uiPriority w:val="0"/>
    <w:rPr>
      <w:rFonts w:ascii="Times New Roman" w:hAnsi="Times New Roman" w:eastAsia="Times New Roman" w:cs="Times New Roman"/>
      <w:b/>
      <w:sz w:val="24"/>
      <w:szCs w:val="24"/>
      <w:u w:val="single"/>
      <w:lang w:val="en-US"/>
    </w:rPr>
  </w:style>
  <w:style w:type="character" w:customStyle="1" w:styleId="70">
    <w:name w:val="Heading 5 Char"/>
    <w:link w:val="6"/>
    <w:qFormat/>
    <w:uiPriority w:val="0"/>
    <w:rPr>
      <w:rFonts w:ascii="Times New Roman" w:hAnsi="Times New Roman" w:eastAsia="Times New Roman" w:cs="Times New Roman"/>
      <w:bCs/>
      <w:sz w:val="24"/>
      <w:szCs w:val="24"/>
      <w:u w:val="single"/>
      <w:lang w:val="en-US"/>
    </w:rPr>
  </w:style>
  <w:style w:type="character" w:customStyle="1" w:styleId="71">
    <w:name w:val="Heading 6 Char"/>
    <w:link w:val="7"/>
    <w:qFormat/>
    <w:uiPriority w:val="0"/>
    <w:rPr>
      <w:rFonts w:ascii="Times New Roman" w:hAnsi="Times New Roman" w:eastAsia="Times New Roman" w:cs="Times New Roman"/>
      <w:bCs/>
      <w:sz w:val="24"/>
      <w:szCs w:val="24"/>
      <w:u w:val="single"/>
      <w:lang w:val="en-US"/>
    </w:rPr>
  </w:style>
  <w:style w:type="character" w:customStyle="1" w:styleId="72">
    <w:name w:val="Heading 7 Char"/>
    <w:link w:val="8"/>
    <w:qFormat/>
    <w:uiPriority w:val="0"/>
    <w:rPr>
      <w:rFonts w:ascii="Times New Roman" w:hAnsi="Times New Roman" w:eastAsia="Times New Roman" w:cs="Times New Roman"/>
      <w:b/>
      <w:sz w:val="16"/>
      <w:szCs w:val="24"/>
      <w:lang w:val="en-US"/>
    </w:rPr>
  </w:style>
  <w:style w:type="character" w:customStyle="1" w:styleId="73">
    <w:name w:val="Heading 8 Char"/>
    <w:link w:val="9"/>
    <w:uiPriority w:val="0"/>
    <w:rPr>
      <w:rFonts w:ascii="Times New Roman" w:hAnsi="Times New Roman" w:eastAsia="Times New Roman" w:cs="Times New Roman"/>
      <w:bCs/>
      <w:sz w:val="18"/>
      <w:szCs w:val="24"/>
      <w:u w:val="single"/>
      <w:lang w:val="en-US"/>
    </w:rPr>
  </w:style>
  <w:style w:type="character" w:customStyle="1" w:styleId="74">
    <w:name w:val="Heading 9 Char"/>
    <w:link w:val="10"/>
    <w:qFormat/>
    <w:uiPriority w:val="0"/>
    <w:rPr>
      <w:rFonts w:ascii="Times New Roman" w:hAnsi="Times New Roman" w:eastAsia="Times New Roman" w:cs="Times New Roman"/>
      <w:bCs/>
      <w:sz w:val="16"/>
      <w:szCs w:val="24"/>
      <w:u w:val="single"/>
      <w:lang w:val="en-US"/>
    </w:rPr>
  </w:style>
  <w:style w:type="character" w:customStyle="1" w:styleId="75">
    <w:name w:val="Footnote Text Char"/>
    <w:link w:val="33"/>
    <w:semiHidden/>
    <w:qFormat/>
    <w:uiPriority w:val="0"/>
    <w:rPr>
      <w:rFonts w:ascii="Times New Roman" w:hAnsi="Times New Roman" w:eastAsia="Times New Roman" w:cs="Times New Roman"/>
      <w:sz w:val="20"/>
      <w:szCs w:val="20"/>
      <w:lang w:val="en-US"/>
    </w:rPr>
  </w:style>
  <w:style w:type="paragraph" w:customStyle="1" w:styleId="76">
    <w:name w:val="ChapterNumber"/>
    <w:basedOn w:val="1"/>
    <w:next w:val="1"/>
    <w:qFormat/>
    <w:uiPriority w:val="0"/>
    <w:pPr>
      <w:spacing w:after="360"/>
    </w:pPr>
  </w:style>
  <w:style w:type="paragraph" w:customStyle="1" w:styleId="77">
    <w:name w:val="Outline1"/>
    <w:basedOn w:val="78"/>
    <w:next w:val="79"/>
    <w:qFormat/>
    <w:uiPriority w:val="0"/>
    <w:pPr>
      <w:keepNext/>
      <w:tabs>
        <w:tab w:val="left" w:pos="360"/>
      </w:tabs>
      <w:ind w:left="360" w:hanging="360"/>
    </w:pPr>
  </w:style>
  <w:style w:type="paragraph" w:customStyle="1" w:styleId="78">
    <w:name w:val="Outline"/>
    <w:basedOn w:val="1"/>
    <w:qFormat/>
    <w:uiPriority w:val="0"/>
    <w:pPr>
      <w:spacing w:before="240"/>
    </w:pPr>
    <w:rPr>
      <w:kern w:val="28"/>
    </w:rPr>
  </w:style>
  <w:style w:type="paragraph" w:customStyle="1" w:styleId="79">
    <w:name w:val="Outline2"/>
    <w:basedOn w:val="1"/>
    <w:qFormat/>
    <w:uiPriority w:val="0"/>
    <w:pPr>
      <w:tabs>
        <w:tab w:val="left" w:pos="864"/>
      </w:tabs>
      <w:spacing w:before="240"/>
      <w:ind w:left="864" w:hanging="504"/>
    </w:pPr>
    <w:rPr>
      <w:kern w:val="28"/>
    </w:rPr>
  </w:style>
  <w:style w:type="paragraph" w:customStyle="1" w:styleId="80">
    <w:name w:val="Outline3"/>
    <w:basedOn w:val="1"/>
    <w:qFormat/>
    <w:uiPriority w:val="0"/>
    <w:pPr>
      <w:tabs>
        <w:tab w:val="left" w:pos="1368"/>
      </w:tabs>
      <w:spacing w:before="240"/>
      <w:ind w:left="1368" w:hanging="504"/>
    </w:pPr>
    <w:rPr>
      <w:kern w:val="28"/>
    </w:rPr>
  </w:style>
  <w:style w:type="paragraph" w:customStyle="1" w:styleId="81">
    <w:name w:val="Outline4"/>
    <w:basedOn w:val="1"/>
    <w:qFormat/>
    <w:uiPriority w:val="0"/>
    <w:pPr>
      <w:numPr>
        <w:ilvl w:val="0"/>
        <w:numId w:val="1"/>
      </w:numPr>
      <w:tabs>
        <w:tab w:val="left" w:pos="1872"/>
        <w:tab w:val="clear" w:pos="432"/>
      </w:tabs>
      <w:spacing w:before="240"/>
      <w:ind w:left="1872" w:hanging="504"/>
    </w:pPr>
    <w:rPr>
      <w:kern w:val="28"/>
    </w:rPr>
  </w:style>
  <w:style w:type="paragraph" w:customStyle="1" w:styleId="82">
    <w:name w:val="outlinebullet"/>
    <w:basedOn w:val="1"/>
    <w:qFormat/>
    <w:uiPriority w:val="0"/>
    <w:pPr>
      <w:numPr>
        <w:ilvl w:val="1"/>
        <w:numId w:val="1"/>
      </w:numPr>
      <w:tabs>
        <w:tab w:val="left" w:pos="1440"/>
        <w:tab w:val="clear" w:pos="1152"/>
      </w:tabs>
      <w:spacing w:before="120"/>
      <w:ind w:left="1440" w:hanging="450"/>
    </w:pPr>
  </w:style>
  <w:style w:type="character" w:customStyle="1" w:styleId="83">
    <w:name w:val="Body Text Char"/>
    <w:link w:val="15"/>
    <w:qFormat/>
    <w:uiPriority w:val="0"/>
    <w:rPr>
      <w:rFonts w:ascii="Times New Roman" w:hAnsi="Times New Roman" w:eastAsia="Times New Roman"/>
      <w:b/>
      <w:sz w:val="24"/>
      <w:szCs w:val="24"/>
      <w:lang w:val="en-US" w:eastAsia="en-US"/>
    </w:rPr>
  </w:style>
  <w:style w:type="character" w:customStyle="1" w:styleId="84">
    <w:name w:val="Body Text Indent Char"/>
    <w:link w:val="18"/>
    <w:uiPriority w:val="0"/>
    <w:rPr>
      <w:rFonts w:ascii="Times New Roman" w:hAnsi="Times New Roman" w:eastAsia="Times New Roman"/>
      <w:sz w:val="24"/>
      <w:szCs w:val="24"/>
      <w:lang w:val="en-US" w:eastAsia="en-US"/>
    </w:rPr>
  </w:style>
  <w:style w:type="character" w:customStyle="1" w:styleId="85">
    <w:name w:val="Message Header Char"/>
    <w:link w:val="46"/>
    <w:qFormat/>
    <w:uiPriority w:val="0"/>
    <w:rPr>
      <w:rFonts w:ascii="Arial" w:hAnsi="Arial" w:eastAsia="Times New Roman" w:cs="Times New Roman"/>
      <w:sz w:val="24"/>
      <w:szCs w:val="24"/>
      <w:shd w:val="pct20" w:color="auto" w:fill="auto"/>
      <w:lang w:val="en-US"/>
    </w:rPr>
  </w:style>
  <w:style w:type="character" w:customStyle="1" w:styleId="86">
    <w:name w:val="Salutation Char"/>
    <w:link w:val="50"/>
    <w:qFormat/>
    <w:uiPriority w:val="0"/>
    <w:rPr>
      <w:rFonts w:ascii="Times New Roman" w:hAnsi="Times New Roman" w:eastAsia="Times New Roman" w:cs="Times New Roman"/>
      <w:sz w:val="24"/>
      <w:szCs w:val="24"/>
      <w:lang w:val="en-US"/>
    </w:rPr>
  </w:style>
  <w:style w:type="character" w:customStyle="1" w:styleId="87">
    <w:name w:val="Closing Char"/>
    <w:link w:val="22"/>
    <w:qFormat/>
    <w:uiPriority w:val="0"/>
    <w:rPr>
      <w:rFonts w:ascii="Times New Roman" w:hAnsi="Times New Roman" w:eastAsia="Times New Roman" w:cs="Times New Roman"/>
      <w:sz w:val="24"/>
      <w:szCs w:val="24"/>
      <w:lang w:val="en-US"/>
    </w:rPr>
  </w:style>
  <w:style w:type="character" w:customStyle="1" w:styleId="88">
    <w:name w:val="Date Char"/>
    <w:link w:val="26"/>
    <w:qFormat/>
    <w:uiPriority w:val="0"/>
    <w:rPr>
      <w:rFonts w:ascii="Times New Roman" w:hAnsi="Times New Roman" w:eastAsia="Times New Roman" w:cs="Times New Roman"/>
      <w:sz w:val="24"/>
      <w:szCs w:val="24"/>
      <w:lang w:val="en-US"/>
    </w:rPr>
  </w:style>
  <w:style w:type="character" w:customStyle="1" w:styleId="89">
    <w:name w:val="Signature Char"/>
    <w:link w:val="51"/>
    <w:qFormat/>
    <w:uiPriority w:val="0"/>
    <w:rPr>
      <w:rFonts w:ascii="Times New Roman" w:hAnsi="Times New Roman" w:eastAsia="Times New Roman" w:cs="Times New Roman"/>
      <w:sz w:val="24"/>
      <w:szCs w:val="24"/>
      <w:lang w:val="en-US"/>
    </w:rPr>
  </w:style>
  <w:style w:type="paragraph" w:customStyle="1" w:styleId="90">
    <w:name w:val="Reference Line"/>
    <w:basedOn w:val="15"/>
    <w:qFormat/>
    <w:uiPriority w:val="0"/>
  </w:style>
  <w:style w:type="character" w:customStyle="1" w:styleId="91">
    <w:name w:val="Body Text Indent 2 Char"/>
    <w:link w:val="19"/>
    <w:qFormat/>
    <w:uiPriority w:val="0"/>
    <w:rPr>
      <w:rFonts w:ascii="Times New Roman" w:hAnsi="Times New Roman" w:eastAsia="Times New Roman" w:cs="Times New Roman"/>
      <w:sz w:val="24"/>
      <w:szCs w:val="24"/>
      <w:lang w:val="en-US"/>
    </w:rPr>
  </w:style>
  <w:style w:type="character" w:customStyle="1" w:styleId="92">
    <w:name w:val="Body Text 2 Char"/>
    <w:link w:val="16"/>
    <w:qFormat/>
    <w:uiPriority w:val="0"/>
    <w:rPr>
      <w:rFonts w:ascii="Times New Roman" w:hAnsi="Times New Roman" w:eastAsia="Times New Roman" w:cs="Times New Roman"/>
      <w:sz w:val="24"/>
      <w:szCs w:val="24"/>
      <w:lang w:val="en-US"/>
    </w:rPr>
  </w:style>
  <w:style w:type="character" w:customStyle="1" w:styleId="93">
    <w:name w:val="Header Char"/>
    <w:link w:val="34"/>
    <w:qFormat/>
    <w:uiPriority w:val="99"/>
    <w:rPr>
      <w:rFonts w:ascii="Times New Roman" w:hAnsi="Times New Roman" w:eastAsia="Times New Roman" w:cs="Times New Roman"/>
      <w:sz w:val="24"/>
      <w:szCs w:val="24"/>
      <w:lang w:val="en-US"/>
    </w:rPr>
  </w:style>
  <w:style w:type="paragraph" w:customStyle="1" w:styleId="94">
    <w:name w:val="!0 Normal"/>
    <w:qFormat/>
    <w:uiPriority w:val="0"/>
    <w:rPr>
      <w:rFonts w:ascii="Times New Roman" w:hAnsi="Times New Roman" w:eastAsia="Times New Roman" w:cs="Times New Roman"/>
      <w:lang w:val="en-GB" w:eastAsia="en-US" w:bidi="ar-SA"/>
    </w:rPr>
  </w:style>
  <w:style w:type="paragraph" w:customStyle="1" w:styleId="95">
    <w:name w:val="BankNormal"/>
    <w:basedOn w:val="1"/>
    <w:qFormat/>
    <w:uiPriority w:val="0"/>
    <w:pPr>
      <w:spacing w:after="240"/>
    </w:pPr>
  </w:style>
  <w:style w:type="character" w:customStyle="1" w:styleId="96">
    <w:name w:val="Body Text Indent 3 Char"/>
    <w:link w:val="20"/>
    <w:qFormat/>
    <w:uiPriority w:val="0"/>
    <w:rPr>
      <w:rFonts w:ascii="Times New Roman" w:hAnsi="Times New Roman" w:eastAsia="Times New Roman" w:cs="Times New Roman"/>
      <w:sz w:val="24"/>
      <w:szCs w:val="24"/>
      <w:lang w:val="en-US"/>
    </w:rPr>
  </w:style>
  <w:style w:type="character" w:customStyle="1" w:styleId="97">
    <w:name w:val="Body Text 3 Char"/>
    <w:link w:val="17"/>
    <w:qFormat/>
    <w:uiPriority w:val="0"/>
    <w:rPr>
      <w:rFonts w:ascii="Times New Roman" w:hAnsi="Times New Roman" w:eastAsia="Times New Roman" w:cs="Times New Roman"/>
      <w:snapToGrid w:val="0"/>
      <w:color w:val="000000"/>
      <w:sz w:val="24"/>
      <w:szCs w:val="24"/>
      <w:lang w:val="en-US"/>
    </w:rPr>
  </w:style>
  <w:style w:type="character" w:customStyle="1" w:styleId="98">
    <w:name w:val="Footer Char"/>
    <w:link w:val="31"/>
    <w:qFormat/>
    <w:uiPriority w:val="0"/>
    <w:rPr>
      <w:rFonts w:ascii="Times New Roman" w:hAnsi="Times New Roman" w:eastAsia="Times New Roman" w:cs="Times New Roman"/>
      <w:sz w:val="24"/>
      <w:szCs w:val="24"/>
      <w:lang w:val="en-US"/>
    </w:rPr>
  </w:style>
  <w:style w:type="paragraph" w:customStyle="1" w:styleId="99">
    <w:name w:val="Main Para no Chapter #"/>
    <w:basedOn w:val="1"/>
    <w:qFormat/>
    <w:uiPriority w:val="0"/>
    <w:pPr>
      <w:tabs>
        <w:tab w:val="left" w:pos="360"/>
      </w:tabs>
      <w:spacing w:after="240"/>
      <w:outlineLvl w:val="1"/>
    </w:pPr>
    <w:rPr>
      <w:sz w:val="22"/>
    </w:rPr>
  </w:style>
  <w:style w:type="paragraph" w:customStyle="1" w:styleId="100">
    <w:name w:val="Text Box"/>
    <w:basedOn w:val="1"/>
    <w:qFormat/>
    <w:uiPriority w:val="0"/>
    <w:pPr>
      <w:keepLines/>
      <w:framePr w:hSpace="187" w:wrap="auto" w:vAnchor="text" w:hAnchor="text" w:xAlign="right" w:y="1"/>
      <w:pBdr>
        <w:top w:val="single" w:color="auto" w:sz="6" w:space="7"/>
        <w:left w:val="single" w:color="auto" w:sz="6" w:space="7"/>
        <w:bottom w:val="single" w:color="auto" w:sz="6" w:space="7"/>
        <w:right w:val="single" w:color="auto" w:sz="6" w:space="7"/>
      </w:pBdr>
      <w:jc w:val="both"/>
    </w:pPr>
    <w:rPr>
      <w:sz w:val="22"/>
      <w:szCs w:val="20"/>
    </w:rPr>
  </w:style>
  <w:style w:type="paragraph" w:customStyle="1" w:styleId="101">
    <w:name w:val="Text Box (dots)"/>
    <w:basedOn w:val="1"/>
    <w:qFormat/>
    <w:uiPriority w:val="0"/>
    <w:pPr>
      <w:keepLines/>
      <w:framePr w:hSpace="187" w:wrap="auto" w:vAnchor="text" w:hAnchor="text" w:xAlign="right" w:y="1"/>
      <w:pBdr>
        <w:top w:val="single" w:color="auto" w:sz="6" w:space="7"/>
        <w:left w:val="single" w:color="auto" w:sz="6" w:space="7"/>
        <w:bottom w:val="single" w:color="auto" w:sz="6" w:space="7"/>
        <w:right w:val="single" w:color="auto" w:sz="6" w:space="7"/>
      </w:pBdr>
      <w:shd w:val="pct10" w:color="auto" w:fill="auto"/>
      <w:jc w:val="both"/>
    </w:pPr>
    <w:rPr>
      <w:sz w:val="22"/>
      <w:szCs w:val="20"/>
    </w:rPr>
  </w:style>
  <w:style w:type="paragraph" w:customStyle="1" w:styleId="102">
    <w:name w:val="Text Box Framed"/>
    <w:basedOn w:val="1"/>
    <w:qFormat/>
    <w:uiPriority w:val="0"/>
    <w:pPr>
      <w:keepLines/>
      <w:framePr w:hSpace="187" w:wrap="auto" w:vAnchor="text" w:hAnchor="text" w:xAlign="right" w:y="1"/>
      <w:pBdr>
        <w:top w:val="single" w:color="auto" w:sz="6" w:space="7"/>
        <w:left w:val="single" w:color="auto" w:sz="6" w:space="7"/>
        <w:bottom w:val="single" w:color="auto" w:sz="6" w:space="7"/>
        <w:right w:val="single" w:color="auto" w:sz="6" w:space="7"/>
      </w:pBdr>
      <w:shd w:val="pct10" w:color="auto" w:fill="auto"/>
    </w:pPr>
    <w:rPr>
      <w:sz w:val="22"/>
      <w:szCs w:val="20"/>
    </w:rPr>
  </w:style>
  <w:style w:type="paragraph" w:customStyle="1" w:styleId="103">
    <w:name w:val="Text Box Unframed"/>
    <w:basedOn w:val="1"/>
    <w:qFormat/>
    <w:uiPriority w:val="0"/>
    <w:pPr>
      <w:keepLines/>
      <w:pBdr>
        <w:top w:val="single" w:color="auto" w:sz="6" w:space="7"/>
        <w:left w:val="single" w:color="auto" w:sz="6" w:space="7"/>
        <w:bottom w:val="single" w:color="auto" w:sz="6" w:space="7"/>
        <w:right w:val="single" w:color="auto" w:sz="6" w:space="7"/>
      </w:pBdr>
      <w:shd w:val="pct10" w:color="auto" w:fill="auto"/>
    </w:pPr>
    <w:rPr>
      <w:sz w:val="22"/>
      <w:szCs w:val="20"/>
    </w:rPr>
  </w:style>
  <w:style w:type="paragraph" w:customStyle="1" w:styleId="104">
    <w:name w:val="Heading 1a"/>
    <w:basedOn w:val="2"/>
    <w:next w:val="95"/>
    <w:qFormat/>
    <w:uiPriority w:val="0"/>
    <w:pPr>
      <w:keepLines/>
      <w:spacing w:before="240" w:after="240"/>
      <w:jc w:val="center"/>
      <w:outlineLvl w:val="9"/>
    </w:pPr>
    <w:rPr>
      <w:rFonts w:ascii="Times New Roman Bold" w:hAnsi="Times New Roman Bold"/>
      <w:bCs w:val="0"/>
      <w:sz w:val="32"/>
      <w:szCs w:val="20"/>
    </w:rPr>
  </w:style>
  <w:style w:type="character" w:customStyle="1" w:styleId="105">
    <w:name w:val="Title Char"/>
    <w:link w:val="55"/>
    <w:qFormat/>
    <w:uiPriority w:val="0"/>
    <w:rPr>
      <w:rFonts w:ascii="Times New Roman" w:hAnsi="Times New Roman" w:eastAsia="Times New Roman" w:cs="Times New Roman"/>
      <w:b/>
      <w:bCs/>
      <w:sz w:val="32"/>
      <w:szCs w:val="24"/>
      <w:lang w:val="en-US"/>
    </w:rPr>
  </w:style>
  <w:style w:type="paragraph" w:customStyle="1" w:styleId="106">
    <w:name w:val="Reference style"/>
    <w:basedOn w:val="1"/>
    <w:qFormat/>
    <w:uiPriority w:val="0"/>
    <w:rPr>
      <w:szCs w:val="20"/>
    </w:rPr>
  </w:style>
  <w:style w:type="paragraph" w:customStyle="1" w:styleId="107">
    <w:name w:val="P1-SS Flush Left"/>
    <w:basedOn w:val="1"/>
    <w:qFormat/>
    <w:uiPriority w:val="0"/>
    <w:pPr>
      <w:spacing w:after="240"/>
      <w:jc w:val="both"/>
    </w:pPr>
    <w:rPr>
      <w:szCs w:val="20"/>
    </w:rPr>
  </w:style>
  <w:style w:type="paragraph" w:customStyle="1" w:styleId="108">
    <w:name w:val="Form: letterhead"/>
    <w:basedOn w:val="106"/>
    <w:qFormat/>
    <w:uiPriority w:val="0"/>
    <w:pPr>
      <w:tabs>
        <w:tab w:val="left" w:pos="5130"/>
        <w:tab w:val="left" w:pos="7290"/>
      </w:tabs>
      <w:ind w:left="180"/>
    </w:pPr>
    <w:rPr>
      <w:rFonts w:ascii="Arial" w:hAnsi="Arial"/>
      <w:sz w:val="28"/>
    </w:rPr>
  </w:style>
  <w:style w:type="character" w:customStyle="1" w:styleId="109">
    <w:name w:val="HTML Preformatted Char"/>
    <w:link w:val="35"/>
    <w:qFormat/>
    <w:uiPriority w:val="0"/>
    <w:rPr>
      <w:rFonts w:ascii="Arial Unicode MS" w:hAnsi="Arial Unicode MS" w:eastAsia="Arial Unicode MS" w:cs="Arial Unicode MS"/>
      <w:sz w:val="20"/>
      <w:szCs w:val="20"/>
      <w:lang w:val="en-US"/>
    </w:rPr>
  </w:style>
  <w:style w:type="paragraph" w:customStyle="1" w:styleId="110">
    <w:name w:val="Body Text 21"/>
    <w:basedOn w:val="1"/>
    <w:qFormat/>
    <w:uiPriority w:val="0"/>
    <w:pPr>
      <w:widowControl w:val="0"/>
      <w:overflowPunct w:val="0"/>
      <w:autoSpaceDE w:val="0"/>
      <w:autoSpaceDN w:val="0"/>
      <w:adjustRightInd w:val="0"/>
      <w:jc w:val="both"/>
      <w:textAlignment w:val="baseline"/>
    </w:pPr>
    <w:rPr>
      <w:sz w:val="20"/>
      <w:szCs w:val="20"/>
    </w:rPr>
  </w:style>
  <w:style w:type="paragraph" w:customStyle="1" w:styleId="111">
    <w:name w:val="Clauses"/>
    <w:basedOn w:val="1"/>
    <w:qFormat/>
    <w:uiPriority w:val="0"/>
    <w:pPr>
      <w:keepLines/>
      <w:tabs>
        <w:tab w:val="left" w:pos="431"/>
      </w:tabs>
      <w:spacing w:after="120"/>
      <w:ind w:left="431" w:hanging="431"/>
      <w:outlineLvl w:val="0"/>
    </w:pPr>
    <w:rPr>
      <w:rFonts w:ascii="Times New Roman Bold" w:hAnsi="Times New Roman Bold"/>
      <w:b/>
      <w:szCs w:val="20"/>
      <w:lang w:eastAsia="en-GB"/>
    </w:rPr>
  </w:style>
  <w:style w:type="paragraph" w:customStyle="1" w:styleId="112">
    <w:name w:val="Normal(a)"/>
    <w:basedOn w:val="1"/>
    <w:qFormat/>
    <w:uiPriority w:val="0"/>
    <w:pPr>
      <w:keepLines/>
      <w:tabs>
        <w:tab w:val="left" w:pos="1418"/>
        <w:tab w:val="left" w:pos="1712"/>
      </w:tabs>
      <w:spacing w:after="120"/>
      <w:ind w:left="1418" w:hanging="426"/>
      <w:jc w:val="both"/>
    </w:pPr>
    <w:rPr>
      <w:szCs w:val="20"/>
      <w:lang w:val="en-GB" w:eastAsia="en-GB"/>
    </w:rPr>
  </w:style>
  <w:style w:type="paragraph" w:customStyle="1" w:styleId="113">
    <w:name w:val="Normal(i)"/>
    <w:basedOn w:val="112"/>
    <w:qFormat/>
    <w:uiPriority w:val="0"/>
    <w:pPr>
      <w:tabs>
        <w:tab w:val="left" w:pos="1843"/>
        <w:tab w:val="left" w:pos="2498"/>
        <w:tab w:val="clear" w:pos="1418"/>
        <w:tab w:val="clear" w:pos="1712"/>
      </w:tabs>
      <w:ind w:left="1843" w:hanging="425"/>
    </w:pPr>
  </w:style>
  <w:style w:type="paragraph" w:customStyle="1" w:styleId="114">
    <w:name w:val="Normal(1)"/>
    <w:basedOn w:val="1"/>
    <w:qFormat/>
    <w:uiPriority w:val="0"/>
    <w:pPr>
      <w:tabs>
        <w:tab w:val="left" w:pos="1412"/>
      </w:tabs>
      <w:spacing w:after="120"/>
      <w:ind w:left="1412" w:hanging="360"/>
      <w:jc w:val="both"/>
    </w:pPr>
    <w:rPr>
      <w:szCs w:val="20"/>
      <w:lang w:val="en-GB" w:eastAsia="en-GB"/>
    </w:rPr>
  </w:style>
  <w:style w:type="paragraph" w:customStyle="1" w:styleId="115">
    <w:name w:val="xl26"/>
    <w:basedOn w:val="1"/>
    <w:qFormat/>
    <w:uiPriority w:val="0"/>
    <w:pPr>
      <w:spacing w:before="100" w:beforeAutospacing="1" w:after="100" w:afterAutospacing="1"/>
    </w:pPr>
    <w:rPr>
      <w:rFonts w:eastAsia="Arial Unicode MS"/>
      <w:b/>
      <w:bCs/>
      <w:lang w:val="it-IT" w:eastAsia="it-IT"/>
    </w:rPr>
  </w:style>
  <w:style w:type="paragraph" w:customStyle="1" w:styleId="116">
    <w:name w:val="xl143"/>
    <w:basedOn w:val="1"/>
    <w:qFormat/>
    <w:uiPriority w:val="0"/>
    <w:pPr>
      <w:pBdr>
        <w:left w:val="single" w:color="auto" w:sz="4" w:space="0"/>
        <w:right w:val="single" w:color="000000" w:sz="4" w:space="0"/>
      </w:pBdr>
      <w:spacing w:before="100" w:beforeAutospacing="1" w:after="100" w:afterAutospacing="1"/>
    </w:pPr>
    <w:rPr>
      <w:rFonts w:eastAsia="Arial Unicode MS"/>
      <w:b/>
      <w:bCs/>
      <w:sz w:val="20"/>
      <w:szCs w:val="20"/>
      <w:u w:val="single"/>
      <w:lang w:val="it-IT" w:eastAsia="it-IT"/>
    </w:rPr>
  </w:style>
  <w:style w:type="paragraph" w:customStyle="1" w:styleId="117">
    <w:name w:val="xl41"/>
    <w:basedOn w:val="1"/>
    <w:qFormat/>
    <w:uiPriority w:val="0"/>
    <w:pPr>
      <w:spacing w:before="100" w:beforeAutospacing="1" w:after="100" w:afterAutospacing="1"/>
    </w:pPr>
    <w:rPr>
      <w:rFonts w:eastAsia="Arial Unicode MS"/>
      <w:sz w:val="20"/>
      <w:szCs w:val="20"/>
      <w:lang w:val="it-IT" w:eastAsia="it-IT"/>
    </w:rPr>
  </w:style>
  <w:style w:type="character" w:customStyle="1" w:styleId="118">
    <w:name w:val="Subtitle Char"/>
    <w:link w:val="53"/>
    <w:qFormat/>
    <w:uiPriority w:val="0"/>
    <w:rPr>
      <w:rFonts w:ascii="Arial" w:hAnsi="Arial" w:eastAsia="Times New Roman" w:cs="Arial"/>
      <w:sz w:val="24"/>
      <w:szCs w:val="24"/>
      <w:lang w:val="en-US"/>
    </w:rPr>
  </w:style>
  <w:style w:type="paragraph" w:customStyle="1" w:styleId="119">
    <w:name w:val="A1-Heading1"/>
    <w:basedOn w:val="2"/>
    <w:qFormat/>
    <w:uiPriority w:val="0"/>
    <w:pPr>
      <w:keepNext w:val="0"/>
      <w:spacing w:before="240" w:after="240"/>
      <w:jc w:val="center"/>
    </w:pPr>
    <w:rPr>
      <w:bCs w:val="0"/>
      <w:sz w:val="32"/>
      <w:szCs w:val="20"/>
    </w:rPr>
  </w:style>
  <w:style w:type="paragraph" w:customStyle="1" w:styleId="120">
    <w:name w:val="A1-Heading2"/>
    <w:basedOn w:val="3"/>
    <w:qFormat/>
    <w:uiPriority w:val="0"/>
    <w:pPr>
      <w:keepNext w:val="0"/>
      <w:ind w:left="720" w:hanging="720"/>
    </w:pPr>
    <w:rPr>
      <w:smallCaps/>
    </w:rPr>
  </w:style>
  <w:style w:type="paragraph" w:customStyle="1" w:styleId="121">
    <w:name w:val="A2-Heading 1"/>
    <w:basedOn w:val="2"/>
    <w:qFormat/>
    <w:uiPriority w:val="0"/>
    <w:pPr>
      <w:keepNext w:val="0"/>
      <w:jc w:val="center"/>
    </w:pPr>
    <w:rPr>
      <w:rFonts w:ascii="Times New Roman Bold" w:hAnsi="Times New Roman Bold"/>
      <w:bCs w:val="0"/>
      <w:sz w:val="32"/>
    </w:rPr>
  </w:style>
  <w:style w:type="paragraph" w:customStyle="1" w:styleId="122">
    <w:name w:val="A2-Heading 2"/>
    <w:basedOn w:val="3"/>
    <w:qFormat/>
    <w:uiPriority w:val="0"/>
    <w:rPr>
      <w:smallCaps/>
    </w:rPr>
  </w:style>
  <w:style w:type="paragraph" w:customStyle="1" w:styleId="123">
    <w:name w:val="A1-Heading 3"/>
    <w:basedOn w:val="4"/>
    <w:qFormat/>
    <w:uiPriority w:val="0"/>
    <w:pPr>
      <w:keepNext w:val="0"/>
      <w:tabs>
        <w:tab w:val="left" w:pos="540"/>
      </w:tabs>
      <w:ind w:left="533" w:right="-29" w:hanging="533"/>
    </w:pPr>
    <w:rPr>
      <w:b/>
      <w:bCs/>
      <w:u w:val="none"/>
    </w:rPr>
  </w:style>
  <w:style w:type="paragraph" w:customStyle="1" w:styleId="124">
    <w:name w:val="A1-Heading 4"/>
    <w:basedOn w:val="5"/>
    <w:qFormat/>
    <w:uiPriority w:val="0"/>
    <w:pPr>
      <w:keepNext w:val="0"/>
      <w:tabs>
        <w:tab w:val="left" w:pos="720"/>
        <w:tab w:val="left" w:pos="1062"/>
        <w:tab w:val="right" w:leader="dot" w:pos="8640"/>
      </w:tabs>
      <w:ind w:left="1062" w:hanging="720"/>
      <w:jc w:val="left"/>
    </w:pPr>
    <w:rPr>
      <w:bCs/>
      <w:u w:val="none"/>
    </w:rPr>
  </w:style>
  <w:style w:type="paragraph" w:customStyle="1" w:styleId="125">
    <w:name w:val="A2-Heading 3"/>
    <w:basedOn w:val="4"/>
    <w:qFormat/>
    <w:uiPriority w:val="0"/>
    <w:pPr>
      <w:keepNext w:val="0"/>
      <w:tabs>
        <w:tab w:val="left" w:pos="540"/>
      </w:tabs>
      <w:ind w:left="539" w:right="-34" w:hanging="539"/>
    </w:pPr>
    <w:rPr>
      <w:b/>
      <w:bCs/>
      <w:u w:val="none"/>
    </w:rPr>
  </w:style>
  <w:style w:type="paragraph" w:customStyle="1" w:styleId="126">
    <w:name w:val="Text 2"/>
    <w:basedOn w:val="1"/>
    <w:qFormat/>
    <w:uiPriority w:val="0"/>
    <w:pPr>
      <w:tabs>
        <w:tab w:val="left" w:pos="2161"/>
      </w:tabs>
      <w:spacing w:after="240"/>
      <w:ind w:left="1202"/>
      <w:jc w:val="both"/>
    </w:pPr>
    <w:rPr>
      <w:rFonts w:ascii="Arial" w:hAnsi="Arial"/>
      <w:sz w:val="20"/>
      <w:szCs w:val="20"/>
      <w:lang w:val="en-GB"/>
    </w:rPr>
  </w:style>
  <w:style w:type="character" w:customStyle="1" w:styleId="127">
    <w:name w:val="Comment Text Char"/>
    <w:link w:val="24"/>
    <w:semiHidden/>
    <w:qFormat/>
    <w:uiPriority w:val="0"/>
    <w:rPr>
      <w:rFonts w:ascii="Arial" w:hAnsi="Arial" w:eastAsia="Times New Roman" w:cs="Times New Roman"/>
      <w:sz w:val="20"/>
      <w:szCs w:val="20"/>
    </w:rPr>
  </w:style>
  <w:style w:type="character" w:customStyle="1" w:styleId="128">
    <w:name w:val="Balloon Text Char"/>
    <w:link w:val="13"/>
    <w:semiHidden/>
    <w:qFormat/>
    <w:uiPriority w:val="0"/>
    <w:rPr>
      <w:rFonts w:ascii="Tahoma" w:hAnsi="Tahoma" w:eastAsia="Times New Roman" w:cs="Tahoma"/>
      <w:sz w:val="16"/>
      <w:szCs w:val="16"/>
      <w:lang w:val="en-US"/>
    </w:rPr>
  </w:style>
  <w:style w:type="paragraph" w:customStyle="1" w:styleId="129">
    <w:name w:val="A BLOCK PARA"/>
    <w:basedOn w:val="1"/>
    <w:qFormat/>
    <w:uiPriority w:val="0"/>
    <w:rPr>
      <w:rFonts w:ascii="Book Antiqua" w:hAnsi="Book Antiqua"/>
      <w:sz w:val="22"/>
      <w:szCs w:val="20"/>
    </w:rPr>
  </w:style>
  <w:style w:type="paragraph" w:customStyle="1" w:styleId="130">
    <w:name w:val="Default Paragraph Font Para Char"/>
    <w:basedOn w:val="1"/>
    <w:qFormat/>
    <w:uiPriority w:val="0"/>
    <w:pPr>
      <w:spacing w:after="160" w:line="240" w:lineRule="exact"/>
    </w:pPr>
    <w:rPr>
      <w:rFonts w:ascii="Arial" w:hAnsi="Arial"/>
      <w:kern w:val="16"/>
      <w:sz w:val="20"/>
      <w:szCs w:val="20"/>
    </w:rPr>
  </w:style>
  <w:style w:type="paragraph" w:customStyle="1" w:styleId="131">
    <w:name w:val="Char"/>
    <w:basedOn w:val="1"/>
    <w:next w:val="1"/>
    <w:qFormat/>
    <w:uiPriority w:val="0"/>
    <w:pPr>
      <w:spacing w:after="160" w:line="240" w:lineRule="exact"/>
    </w:pPr>
    <w:rPr>
      <w:rFonts w:ascii="Tahoma" w:hAnsi="Tahoma"/>
      <w:szCs w:val="20"/>
    </w:rPr>
  </w:style>
  <w:style w:type="paragraph" w:customStyle="1" w:styleId="132">
    <w:name w:val="TOC Heading1"/>
    <w:basedOn w:val="2"/>
    <w:next w:val="1"/>
    <w:qFormat/>
    <w:uiPriority w:val="39"/>
    <w:pPr>
      <w:keepLines/>
      <w:spacing w:before="480" w:line="276" w:lineRule="auto"/>
      <w:jc w:val="left"/>
      <w:outlineLvl w:val="9"/>
    </w:pPr>
    <w:rPr>
      <w:rFonts w:ascii="Cambria" w:hAnsi="Cambria"/>
      <w:color w:val="365F91"/>
      <w:sz w:val="28"/>
      <w:szCs w:val="28"/>
    </w:rPr>
  </w:style>
  <w:style w:type="paragraph" w:customStyle="1" w:styleId="133">
    <w:name w:val="Fett1"/>
    <w:basedOn w:val="1"/>
    <w:qFormat/>
    <w:uiPriority w:val="0"/>
    <w:rPr>
      <w:rFonts w:ascii="Arial" w:hAnsi="Arial"/>
      <w:b/>
      <w:sz w:val="22"/>
      <w:szCs w:val="20"/>
      <w:lang w:val="de-DE" w:eastAsia="de-DE"/>
    </w:rPr>
  </w:style>
  <w:style w:type="paragraph" w:customStyle="1" w:styleId="134">
    <w:name w:val="underline"/>
    <w:basedOn w:val="1"/>
    <w:qFormat/>
    <w:uiPriority w:val="0"/>
    <w:pPr>
      <w:suppressAutoHyphens/>
      <w:spacing w:before="90" w:after="54"/>
    </w:pPr>
    <w:rPr>
      <w:rFonts w:ascii="Arial" w:hAnsi="Arial"/>
      <w:sz w:val="20"/>
      <w:szCs w:val="20"/>
      <w:u w:val="single"/>
      <w:lang w:val="en-GB" w:eastAsia="de-DE"/>
    </w:rPr>
  </w:style>
  <w:style w:type="paragraph" w:customStyle="1" w:styleId="135">
    <w:name w:val="normal_tableau"/>
    <w:basedOn w:val="1"/>
    <w:qFormat/>
    <w:uiPriority w:val="0"/>
    <w:pPr>
      <w:spacing w:before="120" w:after="120"/>
      <w:jc w:val="both"/>
    </w:pPr>
    <w:rPr>
      <w:rFonts w:ascii="Optima" w:hAnsi="Optima"/>
      <w:sz w:val="22"/>
      <w:szCs w:val="20"/>
      <w:lang w:val="en-GB"/>
    </w:rPr>
  </w:style>
  <w:style w:type="paragraph" w:customStyle="1" w:styleId="136">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137">
    <w:name w:val="Endnote Text Char"/>
    <w:link w:val="29"/>
    <w:qFormat/>
    <w:uiPriority w:val="0"/>
    <w:rPr>
      <w:rFonts w:ascii="Arial" w:hAnsi="Arial" w:eastAsia="Times New Roman" w:cs="Times New Roman"/>
      <w:sz w:val="20"/>
      <w:szCs w:val="20"/>
      <w:lang w:eastAsia="de-DE"/>
    </w:rPr>
  </w:style>
  <w:style w:type="paragraph" w:customStyle="1" w:styleId="138">
    <w:name w:val="Blockquote"/>
    <w:basedOn w:val="1"/>
    <w:qFormat/>
    <w:uiPriority w:val="0"/>
    <w:pPr>
      <w:spacing w:before="100" w:after="100"/>
      <w:ind w:left="360" w:right="360"/>
    </w:pPr>
    <w:rPr>
      <w:snapToGrid w:val="0"/>
      <w:szCs w:val="20"/>
      <w:lang w:val="en-GB"/>
    </w:rPr>
  </w:style>
  <w:style w:type="paragraph" w:styleId="139">
    <w:name w:val="List Paragraph"/>
    <w:basedOn w:val="1"/>
    <w:link w:val="143"/>
    <w:qFormat/>
    <w:uiPriority w:val="34"/>
    <w:pPr>
      <w:ind w:left="720"/>
      <w:contextualSpacing/>
    </w:pPr>
  </w:style>
  <w:style w:type="character" w:customStyle="1" w:styleId="140">
    <w:name w:val="apple-style-span"/>
    <w:qFormat/>
    <w:uiPriority w:val="99"/>
    <w:rPr>
      <w:rFonts w:cs="Times New Roman"/>
    </w:rPr>
  </w:style>
  <w:style w:type="paragraph" w:styleId="141">
    <w:name w:val="No Spacing"/>
    <w:qFormat/>
    <w:uiPriority w:val="1"/>
    <w:rPr>
      <w:rFonts w:ascii="Calibri" w:hAnsi="Calibri" w:eastAsia="Calibri" w:cs="Times New Roman"/>
      <w:sz w:val="22"/>
      <w:szCs w:val="22"/>
      <w:lang w:val="en-ZA" w:eastAsia="en-US" w:bidi="ar-SA"/>
    </w:rPr>
  </w:style>
  <w:style w:type="character" w:customStyle="1" w:styleId="142">
    <w:name w:val="Unresolved Mention1"/>
    <w:basedOn w:val="11"/>
    <w:semiHidden/>
    <w:unhideWhenUsed/>
    <w:qFormat/>
    <w:uiPriority w:val="99"/>
    <w:rPr>
      <w:color w:val="605E5C"/>
      <w:shd w:val="clear" w:color="auto" w:fill="E1DFDD"/>
    </w:rPr>
  </w:style>
  <w:style w:type="character" w:customStyle="1" w:styleId="143">
    <w:name w:val="List Paragraph Char"/>
    <w:basedOn w:val="11"/>
    <w:link w:val="139"/>
    <w:qFormat/>
    <w:uiPriority w:val="34"/>
    <w:rPr>
      <w:rFonts w:ascii="Times New Roman" w:hAnsi="Times New Roman" w:eastAsia="Times New Roman"/>
      <w:sz w:val="24"/>
      <w:szCs w:val="24"/>
      <w:lang w:val="en-US" w:eastAsia="en-US"/>
    </w:rPr>
  </w:style>
  <w:style w:type="paragraph" w:customStyle="1" w:styleId="144">
    <w:name w:val="Style1"/>
    <w:basedOn w:val="1"/>
    <w:link w:val="146"/>
    <w:qFormat/>
    <w:uiPriority w:val="0"/>
    <w:pPr>
      <w:pBdr>
        <w:bottom w:val="single" w:color="CCCCCC" w:sz="6" w:space="4"/>
      </w:pBdr>
      <w:outlineLvl w:val="1"/>
    </w:pPr>
    <w:rPr>
      <w:rFonts w:ascii="Arial" w:hAnsi="Arial" w:cs="Arial"/>
      <w:b/>
      <w:color w:val="333333"/>
    </w:rPr>
  </w:style>
  <w:style w:type="table" w:customStyle="1" w:styleId="145">
    <w:name w:val="TAB-BLUE-2"/>
    <w:basedOn w:val="65"/>
    <w:qFormat/>
    <w:uiPriority w:val="99"/>
    <w:rPr>
      <w:rFonts w:ascii="Arial Narrow" w:hAnsi="Arial Narrow" w:eastAsia="Times New Roman"/>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1F497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1F497D"/>
      </w:tcPr>
    </w:tblStylePr>
    <w:tblStylePr w:type="firstCol">
      <w:pPr>
        <w:wordWrap/>
        <w:jc w:val="left"/>
      </w:pPr>
      <w:rPr>
        <w:rFonts w:ascii="Arial Narrow" w:hAnsi="Arial Narrow"/>
        <w:b/>
        <w:bCs/>
        <w:i w:val="0"/>
        <w:iCs w:val="0"/>
        <w:caps w:val="0"/>
        <w:smallCaps w:val="0"/>
        <w:color w:val="FFFFFF"/>
        <w:sz w:val="21"/>
      </w:rPr>
      <w:tcPr>
        <w:tcBorders>
          <w:left w:val="single" w:color="FFFFFF" w:sz="8" w:space="0"/>
          <w:right w:val="single" w:color="FFFFFF" w:sz="24" w:space="0"/>
          <w:insideH w:val="nil"/>
          <w:insideV w:val="nil"/>
        </w:tcBorders>
        <w:shd w:val="clear" w:color="auto" w:fill="548DD4"/>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548DD4"/>
      </w:tcPr>
    </w:tblStylePr>
    <w:tblStylePr w:type="band1Vert">
      <w:pPr>
        <w:jc w:val="left"/>
      </w:pPr>
      <w:tcPr>
        <w:tcBorders>
          <w:top w:val="single" w:color="FFFFFF" w:sz="8" w:space="0"/>
          <w:left w:val="single" w:color="FFFFFF" w:sz="8" w:space="0"/>
          <w:bottom w:val="single" w:color="FFFFFF" w:sz="8" w:space="0"/>
          <w:right w:val="single" w:color="FFFFFF" w:sz="8" w:space="0"/>
          <w:insideH w:val="nil"/>
          <w:insideV w:val="nil"/>
        </w:tcBorders>
        <w:shd w:val="clear" w:color="auto" w:fill="EAF1DD"/>
      </w:tcPr>
    </w:tblStylePr>
    <w:tblStylePr w:type="band2Vert">
      <w:tcPr>
        <w:shd w:val="clear" w:color="auto" w:fill="C6D9F1"/>
      </w:tcPr>
    </w:tblStylePr>
    <w:tblStylePr w:type="band1Horz">
      <w:pPr>
        <w:wordWrap/>
        <w:jc w:val="left"/>
      </w:pPr>
      <w:rPr>
        <w:rFonts w:ascii="Arial Narrow" w:hAnsi="Arial Narrow"/>
        <w:b w:val="0"/>
        <w:i w:val="0"/>
        <w:sz w:val="21"/>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EAF1DD"/>
      </w:tcPr>
    </w:tblStylePr>
    <w:tblStylePr w:type="band2Horz">
      <w:pPr>
        <w:wordWrap/>
        <w:jc w:val="left"/>
      </w:pPr>
      <w:rPr>
        <w:rFonts w:ascii="Arial Narrow" w:hAnsi="Arial Narrow"/>
        <w:b w:val="0"/>
        <w:i w:val="0"/>
        <w:sz w:val="21"/>
      </w:rPr>
      <w:tcPr>
        <w:shd w:val="clear" w:color="auto" w:fill="C6D9F1"/>
      </w:tcPr>
    </w:tblStylePr>
  </w:style>
  <w:style w:type="character" w:customStyle="1" w:styleId="146">
    <w:name w:val="Style1 Char"/>
    <w:basedOn w:val="11"/>
    <w:link w:val="144"/>
    <w:qFormat/>
    <w:uiPriority w:val="0"/>
    <w:rPr>
      <w:rFonts w:ascii="Arial" w:hAnsi="Arial" w:eastAsia="Times New Roman" w:cs="Arial"/>
      <w:b/>
      <w:color w:val="333333"/>
      <w:sz w:val="24"/>
      <w:szCs w:val="24"/>
      <w:lang w:val="en-US" w:eastAsia="en-US"/>
    </w:rPr>
  </w:style>
  <w:style w:type="character" w:customStyle="1" w:styleId="147">
    <w:name w:val="Unresolved Mention2"/>
    <w:basedOn w:val="11"/>
    <w:semiHidden/>
    <w:unhideWhenUsed/>
    <w:qFormat/>
    <w:uiPriority w:val="99"/>
    <w:rPr>
      <w:color w:val="605E5C"/>
      <w:shd w:val="clear" w:color="auto" w:fill="E1DFDD"/>
    </w:rPr>
  </w:style>
  <w:style w:type="table" w:customStyle="1" w:styleId="148">
    <w:name w:val="Table Grid1"/>
    <w:basedOn w:val="12"/>
    <w:qFormat/>
    <w:uiPriority w:val="39"/>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Revision"/>
    <w:hidden/>
    <w:unhideWhenUsed/>
    <w:uiPriority w:val="99"/>
    <w:rPr>
      <w:rFonts w:ascii="Times New Roman" w:hAnsi="Times New Roman" w:eastAsia="Times New Roman" w:cs="Times New Roman"/>
      <w:sz w:val="24"/>
      <w:szCs w:val="24"/>
      <w:lang w:val="en-US" w:eastAsia="en-US" w:bidi="ar-SA"/>
    </w:rPr>
  </w:style>
  <w:style w:type="character" w:customStyle="1" w:styleId="150">
    <w:name w:val="Comment Subject Char"/>
    <w:basedOn w:val="127"/>
    <w:link w:val="25"/>
    <w:semiHidden/>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E99EF-C75C-46E1-8A19-FF51F1A00592}">
  <ds:schemaRefs/>
</ds:datastoreItem>
</file>

<file path=customXml/itemProps2.xml><?xml version="1.0" encoding="utf-8"?>
<ds:datastoreItem xmlns:ds="http://schemas.openxmlformats.org/officeDocument/2006/customXml" ds:itemID="{2FCF0EC4-14AB-4196-AB21-901D58C1D73A}">
  <ds:schemaRefs/>
</ds:datastoreItem>
</file>

<file path=customXml/itemProps3.xml><?xml version="1.0" encoding="utf-8"?>
<ds:datastoreItem xmlns:ds="http://schemas.openxmlformats.org/officeDocument/2006/customXml" ds:itemID="{079395A4-113A-45B2-8108-92236F2AD405}">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17</Pages>
  <Words>3453</Words>
  <Characters>19687</Characters>
  <Lines>164</Lines>
  <Paragraphs>46</Paragraphs>
  <TotalTime>11</TotalTime>
  <ScaleCrop>false</ScaleCrop>
  <LinksUpToDate>false</LinksUpToDate>
  <CharactersWithSpaces>23094</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2023-08-04T06:48:00Z</dcterms:created>
  <dc:creator>Alexandru Stoea</dc:creator>
  <cp:lastModifiedBy>ATembo</cp:lastModifiedBy>
  <cp:lastPrinted>2014-12-02T15:54:00Z</cp:lastPrinted>
  <dcterms:modified xsi:type="dcterms:W3CDTF">2023-08-04T07:00:39Z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y fmtid="{D5CDD505-2E9C-101B-9397-08002B2CF9AE}" pid="3" name="KSOProductBuildVer">
    <vt:lpwstr>1033-11.2.0.11417</vt:lpwstr>
  </property>
  <property fmtid="{D5CDD505-2E9C-101B-9397-08002B2CF9AE}" pid="4" name="ICV">
    <vt:lpwstr>3CA316EBFFD642EEB903FECA650D4996</vt:lpwstr>
  </property>
</Properties>
</file>