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061ED" w:rsidRPr="008F537A" w14:paraId="74D02AAE" w14:textId="77777777" w:rsidTr="004061ED">
        <w:trPr>
          <w:trHeight w:val="515"/>
        </w:trPr>
        <w:tc>
          <w:tcPr>
            <w:tcW w:w="4536" w:type="dxa"/>
            <w:shd w:val="clear" w:color="auto" w:fill="44546A" w:themeFill="text2"/>
          </w:tcPr>
          <w:p w14:paraId="07DB73CF" w14:textId="305F0C24" w:rsidR="0088042E" w:rsidRPr="008F537A" w:rsidRDefault="0088042E" w:rsidP="00EA5707">
            <w:pP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8F537A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Name of Donor</w:t>
            </w:r>
          </w:p>
        </w:tc>
        <w:tc>
          <w:tcPr>
            <w:tcW w:w="4536" w:type="dxa"/>
            <w:shd w:val="clear" w:color="auto" w:fill="44546A" w:themeFill="text2"/>
          </w:tcPr>
          <w:p w14:paraId="0B18D5A4" w14:textId="36CD950A" w:rsidR="0088042E" w:rsidRPr="008F537A" w:rsidRDefault="0088042E" w:rsidP="00EA5707">
            <w:pPr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8F537A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Name of Project</w:t>
            </w:r>
          </w:p>
        </w:tc>
      </w:tr>
      <w:tr w:rsidR="0088042E" w:rsidRPr="008F537A" w14:paraId="0EF239F4" w14:textId="77777777" w:rsidTr="0088042E">
        <w:trPr>
          <w:trHeight w:val="70"/>
        </w:trPr>
        <w:tc>
          <w:tcPr>
            <w:tcW w:w="4536" w:type="dxa"/>
          </w:tcPr>
          <w:p w14:paraId="715F3A9B" w14:textId="4A8EEBB7" w:rsidR="0088042E" w:rsidRPr="008F537A" w:rsidRDefault="00B1557A" w:rsidP="00EA5707">
            <w:pPr>
              <w:rPr>
                <w:rFonts w:ascii="Arial" w:hAnsi="Arial" w:cs="Arial"/>
                <w:b/>
                <w:lang w:val="en-GB"/>
              </w:rPr>
            </w:pPr>
            <w:r w:rsidRPr="008F537A">
              <w:rPr>
                <w:rFonts w:ascii="Arial" w:hAnsi="Arial" w:cs="Arial"/>
                <w:b/>
                <w:lang w:val="en-GB"/>
              </w:rPr>
              <w:t>African Development Bank (</w:t>
            </w:r>
            <w:r w:rsidR="004D705A" w:rsidRPr="008F537A">
              <w:rPr>
                <w:rFonts w:ascii="Arial" w:hAnsi="Arial" w:cs="Arial"/>
                <w:b/>
                <w:lang w:val="en-GB"/>
              </w:rPr>
              <w:t>AfDB)</w:t>
            </w:r>
          </w:p>
        </w:tc>
        <w:tc>
          <w:tcPr>
            <w:tcW w:w="4536" w:type="dxa"/>
          </w:tcPr>
          <w:p w14:paraId="1BF3CA04" w14:textId="30BA4856" w:rsidR="0088042E" w:rsidRPr="008F537A" w:rsidRDefault="0083070F" w:rsidP="00EA570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537A">
              <w:rPr>
                <w:rFonts w:ascii="Arial" w:hAnsi="Arial" w:cs="Arial"/>
                <w:sz w:val="20"/>
                <w:szCs w:val="20"/>
                <w:lang w:val="en-GB"/>
              </w:rPr>
              <w:t>COMESA AIRSPACE INTEGRATION PROJECT</w:t>
            </w:r>
          </w:p>
        </w:tc>
      </w:tr>
      <w:tr w:rsidR="0088042E" w:rsidRPr="008F537A" w14:paraId="367372E1" w14:textId="77777777" w:rsidTr="0088042E">
        <w:trPr>
          <w:trHeight w:val="70"/>
        </w:trPr>
        <w:tc>
          <w:tcPr>
            <w:tcW w:w="4536" w:type="dxa"/>
          </w:tcPr>
          <w:p w14:paraId="77A16C34" w14:textId="6F344DC1" w:rsidR="0088042E" w:rsidRPr="008F537A" w:rsidRDefault="0088042E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b/>
                <w:bCs/>
                <w:lang w:val="en-GB"/>
              </w:rPr>
              <w:t>Grant start date</w:t>
            </w:r>
            <w:r w:rsidRPr="008F537A">
              <w:rPr>
                <w:rFonts w:ascii="Arial" w:hAnsi="Arial" w:cs="Arial"/>
                <w:lang w:val="en-GB"/>
              </w:rPr>
              <w:t xml:space="preserve">: </w:t>
            </w:r>
            <w:r w:rsidRPr="008F537A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4536" w:type="dxa"/>
          </w:tcPr>
          <w:p w14:paraId="06C10898" w14:textId="421AF64F" w:rsidR="0088042E" w:rsidRPr="008F537A" w:rsidRDefault="004964F6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lang w:val="en-GB"/>
              </w:rPr>
              <w:t>24</w:t>
            </w:r>
            <w:r w:rsidRPr="008F537A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88042E" w:rsidRPr="008F537A">
              <w:rPr>
                <w:rFonts w:ascii="Arial" w:hAnsi="Arial" w:cs="Arial"/>
                <w:lang w:val="en-GB"/>
              </w:rPr>
              <w:t xml:space="preserve"> </w:t>
            </w:r>
            <w:r w:rsidRPr="008F537A">
              <w:rPr>
                <w:rFonts w:ascii="Arial" w:hAnsi="Arial" w:cs="Arial"/>
                <w:lang w:val="en-GB"/>
              </w:rPr>
              <w:t>February</w:t>
            </w:r>
            <w:r w:rsidR="002F7766" w:rsidRPr="008F537A">
              <w:rPr>
                <w:rFonts w:ascii="Arial" w:hAnsi="Arial" w:cs="Arial"/>
                <w:lang w:val="en-GB"/>
              </w:rPr>
              <w:t xml:space="preserve"> </w:t>
            </w:r>
            <w:r w:rsidR="0088042E" w:rsidRPr="008F537A">
              <w:rPr>
                <w:rFonts w:ascii="Arial" w:hAnsi="Arial" w:cs="Arial"/>
                <w:lang w:val="en-GB"/>
              </w:rPr>
              <w:t>,201</w:t>
            </w:r>
            <w:r w:rsidRPr="008F537A">
              <w:rPr>
                <w:rFonts w:ascii="Arial" w:hAnsi="Arial" w:cs="Arial"/>
                <w:lang w:val="en-GB"/>
              </w:rPr>
              <w:t>1</w:t>
            </w:r>
          </w:p>
        </w:tc>
      </w:tr>
      <w:tr w:rsidR="0088042E" w:rsidRPr="008F537A" w14:paraId="1D1BDB24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5FED7F95" w14:textId="4BF53C8F" w:rsidR="0088042E" w:rsidRPr="008F537A" w:rsidRDefault="0088042E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b/>
                <w:bCs/>
                <w:color w:val="000000"/>
                <w:lang w:val="en-GB"/>
              </w:rPr>
              <w:t>Grant End date:</w:t>
            </w:r>
          </w:p>
        </w:tc>
        <w:tc>
          <w:tcPr>
            <w:tcW w:w="4536" w:type="dxa"/>
            <w:vAlign w:val="center"/>
          </w:tcPr>
          <w:p w14:paraId="35446D24" w14:textId="0597FEDB" w:rsidR="0088042E" w:rsidRPr="008F537A" w:rsidRDefault="0088042E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color w:val="000000"/>
                <w:lang w:val="en-GB"/>
              </w:rPr>
              <w:t>3</w:t>
            </w:r>
            <w:r w:rsidR="0060402D" w:rsidRPr="008F537A">
              <w:rPr>
                <w:rFonts w:ascii="Arial" w:hAnsi="Arial" w:cs="Arial"/>
                <w:color w:val="000000"/>
                <w:lang w:val="en-GB"/>
              </w:rPr>
              <w:t>0</w:t>
            </w:r>
            <w:r w:rsidR="0060402D" w:rsidRPr="008F537A">
              <w:rPr>
                <w:rFonts w:ascii="Arial" w:hAnsi="Arial" w:cs="Arial"/>
                <w:color w:val="000000"/>
                <w:vertAlign w:val="superscript"/>
                <w:lang w:val="en-GB"/>
              </w:rPr>
              <w:t>th</w:t>
            </w:r>
            <w:r w:rsidR="0060402D" w:rsidRPr="008F537A">
              <w:rPr>
                <w:rFonts w:ascii="Arial" w:hAnsi="Arial" w:cs="Arial"/>
                <w:color w:val="000000"/>
                <w:lang w:val="en-GB"/>
              </w:rPr>
              <w:t xml:space="preserve"> June</w:t>
            </w:r>
            <w:r w:rsidRPr="008F537A">
              <w:rPr>
                <w:rFonts w:ascii="Arial" w:hAnsi="Arial" w:cs="Arial"/>
                <w:color w:val="000000"/>
                <w:lang w:val="en-GB"/>
              </w:rPr>
              <w:t>,20</w:t>
            </w:r>
            <w:r w:rsidR="004964F6" w:rsidRPr="008F537A">
              <w:rPr>
                <w:rFonts w:ascii="Arial" w:hAnsi="Arial" w:cs="Arial"/>
                <w:color w:val="000000"/>
                <w:lang w:val="en-GB"/>
              </w:rPr>
              <w:t>19</w:t>
            </w:r>
          </w:p>
        </w:tc>
      </w:tr>
      <w:tr w:rsidR="0088042E" w:rsidRPr="008F537A" w14:paraId="0C48C495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589D8A69" w14:textId="1A210627" w:rsidR="0088042E" w:rsidRPr="008F537A" w:rsidRDefault="0088042E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b/>
                <w:bCs/>
                <w:color w:val="000000"/>
                <w:lang w:val="en-GB"/>
              </w:rPr>
              <w:t>Grant Amount:</w:t>
            </w:r>
          </w:p>
        </w:tc>
        <w:tc>
          <w:tcPr>
            <w:tcW w:w="4536" w:type="dxa"/>
            <w:vAlign w:val="center"/>
          </w:tcPr>
          <w:p w14:paraId="2ED3BEBA" w14:textId="44E7534E" w:rsidR="0088042E" w:rsidRPr="008F537A" w:rsidRDefault="0088042E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color w:val="000000"/>
                <w:lang w:val="en-GB"/>
              </w:rPr>
              <w:t>USD</w:t>
            </w:r>
            <w:r w:rsidR="002F7766" w:rsidRPr="008F537A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4964F6" w:rsidRPr="008F537A">
              <w:rPr>
                <w:rFonts w:ascii="Arial" w:hAnsi="Arial" w:cs="Arial"/>
                <w:color w:val="000000"/>
                <w:lang w:val="en-GB"/>
              </w:rPr>
              <w:t xml:space="preserve">8,600,000   </w:t>
            </w:r>
            <w:proofErr w:type="gramStart"/>
            <w:r w:rsidR="004964F6" w:rsidRPr="008F537A">
              <w:rPr>
                <w:rFonts w:ascii="Arial" w:hAnsi="Arial" w:cs="Arial"/>
                <w:color w:val="000000"/>
                <w:lang w:val="en-GB"/>
              </w:rPr>
              <w:t xml:space="preserve">   (</w:t>
            </w:r>
            <w:proofErr w:type="gramEnd"/>
            <w:r w:rsidR="004964F6" w:rsidRPr="008F537A">
              <w:rPr>
                <w:rFonts w:ascii="Arial" w:hAnsi="Arial" w:cs="Arial"/>
                <w:color w:val="000000"/>
                <w:lang w:val="en-GB"/>
              </w:rPr>
              <w:t>UA 5</w:t>
            </w:r>
            <w:r w:rsidR="00F024E7" w:rsidRPr="008F537A">
              <w:rPr>
                <w:rFonts w:ascii="Arial" w:hAnsi="Arial" w:cs="Arial"/>
                <w:color w:val="000000"/>
                <w:lang w:val="en-GB"/>
              </w:rPr>
              <w:t>,</w:t>
            </w:r>
            <w:r w:rsidR="004964F6" w:rsidRPr="008F537A">
              <w:rPr>
                <w:rFonts w:ascii="Arial" w:hAnsi="Arial" w:cs="Arial"/>
                <w:color w:val="000000"/>
                <w:lang w:val="en-GB"/>
              </w:rPr>
              <w:t>75</w:t>
            </w:r>
            <w:r w:rsidR="00F024E7" w:rsidRPr="008F537A">
              <w:rPr>
                <w:rFonts w:ascii="Arial" w:hAnsi="Arial" w:cs="Arial"/>
                <w:color w:val="000000"/>
                <w:lang w:val="en-GB"/>
              </w:rPr>
              <w:t>0,000</w:t>
            </w:r>
            <w:r w:rsidR="004964F6" w:rsidRPr="008F537A">
              <w:rPr>
                <w:rFonts w:ascii="Arial" w:hAnsi="Arial" w:cs="Arial"/>
                <w:color w:val="000000"/>
                <w:lang w:val="en-GB"/>
              </w:rPr>
              <w:t>)</w:t>
            </w:r>
          </w:p>
        </w:tc>
      </w:tr>
      <w:tr w:rsidR="0088042E" w:rsidRPr="008F537A" w14:paraId="61C3A07E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0E3D1E96" w14:textId="7FF5D597" w:rsidR="0088042E" w:rsidRPr="008F537A" w:rsidRDefault="0088042E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b/>
                <w:bCs/>
                <w:color w:val="000000"/>
                <w:lang w:val="en-GB"/>
              </w:rPr>
              <w:t>Disbursed before current year:</w:t>
            </w:r>
            <w:r w:rsidRPr="008F537A">
              <w:rPr>
                <w:rFonts w:ascii="Arial" w:hAnsi="Arial" w:cs="Arial"/>
                <w:color w:val="000000"/>
                <w:lang w:val="en-GB"/>
              </w:rPr>
              <w:t xml:space="preserve"> (2019)</w:t>
            </w:r>
          </w:p>
        </w:tc>
        <w:tc>
          <w:tcPr>
            <w:tcW w:w="4536" w:type="dxa"/>
            <w:vAlign w:val="center"/>
          </w:tcPr>
          <w:p w14:paraId="59CB27D3" w14:textId="30F3E5B9" w:rsidR="0088042E" w:rsidRPr="008F537A" w:rsidRDefault="00106A70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color w:val="000000"/>
                <w:lang w:val="en-GB"/>
              </w:rPr>
              <w:t>USD</w:t>
            </w:r>
            <w:r w:rsidR="005E747A" w:rsidRPr="008F537A">
              <w:rPr>
                <w:rFonts w:ascii="Arial" w:hAnsi="Arial" w:cs="Arial"/>
                <w:color w:val="000000"/>
                <w:lang w:val="en-GB"/>
              </w:rPr>
              <w:t xml:space="preserve"> 5,735,650</w:t>
            </w:r>
            <w:r w:rsidR="00F024E7" w:rsidRPr="008F537A">
              <w:rPr>
                <w:rFonts w:ascii="Arial" w:hAnsi="Arial" w:cs="Arial"/>
                <w:color w:val="000000"/>
                <w:lang w:val="en-GB"/>
              </w:rPr>
              <w:t xml:space="preserve">  </w:t>
            </w:r>
            <w:r w:rsidR="00AA7F4D" w:rsidRPr="008F537A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gramStart"/>
            <w:r w:rsidR="00AA7F4D" w:rsidRPr="008F537A">
              <w:rPr>
                <w:rFonts w:ascii="Arial" w:hAnsi="Arial" w:cs="Arial"/>
                <w:color w:val="000000"/>
                <w:lang w:val="en-GB"/>
              </w:rPr>
              <w:t xml:space="preserve">   </w:t>
            </w:r>
            <w:r w:rsidR="00F024E7" w:rsidRPr="008F537A">
              <w:rPr>
                <w:rFonts w:ascii="Arial" w:hAnsi="Arial" w:cs="Arial"/>
                <w:color w:val="000000"/>
                <w:lang w:val="en-GB"/>
              </w:rPr>
              <w:t>(</w:t>
            </w:r>
            <w:proofErr w:type="gramEnd"/>
            <w:r w:rsidR="00F024E7" w:rsidRPr="008F537A">
              <w:rPr>
                <w:rFonts w:ascii="Arial" w:hAnsi="Arial" w:cs="Arial"/>
                <w:color w:val="000000"/>
                <w:lang w:val="en-GB"/>
              </w:rPr>
              <w:t>UA 3,991,393</w:t>
            </w:r>
            <w:r w:rsidR="00AA7F4D" w:rsidRPr="008F537A">
              <w:rPr>
                <w:rFonts w:ascii="Arial" w:hAnsi="Arial" w:cs="Arial"/>
                <w:color w:val="000000"/>
                <w:lang w:val="en-GB"/>
              </w:rPr>
              <w:t>.67</w:t>
            </w:r>
            <w:r w:rsidR="00F024E7" w:rsidRPr="008F537A">
              <w:rPr>
                <w:rFonts w:ascii="Arial" w:hAnsi="Arial" w:cs="Arial"/>
                <w:color w:val="000000"/>
                <w:lang w:val="en-GB"/>
              </w:rPr>
              <w:t>)</w:t>
            </w:r>
          </w:p>
        </w:tc>
      </w:tr>
      <w:tr w:rsidR="0088042E" w:rsidRPr="008F537A" w14:paraId="70FD73D1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59346465" w14:textId="150FF061" w:rsidR="0088042E" w:rsidRPr="008F537A" w:rsidRDefault="0088042E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b/>
                <w:bCs/>
                <w:color w:val="000000"/>
                <w:lang w:val="en-GB"/>
              </w:rPr>
              <w:t>Balance:</w:t>
            </w:r>
          </w:p>
        </w:tc>
        <w:tc>
          <w:tcPr>
            <w:tcW w:w="4536" w:type="dxa"/>
            <w:vAlign w:val="center"/>
          </w:tcPr>
          <w:p w14:paraId="49FC595F" w14:textId="3BAA18BA" w:rsidR="0088042E" w:rsidRPr="008F537A" w:rsidRDefault="00AA7F4D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lang w:val="en-GB"/>
              </w:rPr>
              <w:t xml:space="preserve">USD 2,637,909   </w:t>
            </w:r>
            <w:proofErr w:type="gramStart"/>
            <w:r w:rsidRPr="008F537A">
              <w:rPr>
                <w:rFonts w:ascii="Arial" w:hAnsi="Arial" w:cs="Arial"/>
                <w:lang w:val="en-GB"/>
              </w:rPr>
              <w:t xml:space="preserve">   </w:t>
            </w:r>
            <w:r w:rsidR="005E747A" w:rsidRPr="008F537A">
              <w:rPr>
                <w:rFonts w:ascii="Arial" w:hAnsi="Arial" w:cs="Arial"/>
                <w:lang w:val="en-GB"/>
              </w:rPr>
              <w:t>(</w:t>
            </w:r>
            <w:proofErr w:type="gramEnd"/>
            <w:r w:rsidRPr="008F537A">
              <w:rPr>
                <w:rFonts w:ascii="Arial" w:hAnsi="Arial" w:cs="Arial"/>
                <w:lang w:val="en-GB"/>
              </w:rPr>
              <w:t>UA 1,758,606.33)</w:t>
            </w:r>
          </w:p>
        </w:tc>
      </w:tr>
      <w:tr w:rsidR="0088042E" w:rsidRPr="008F537A" w14:paraId="542C5901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5C6A47F4" w14:textId="1F8569B8" w:rsidR="0088042E" w:rsidRPr="008F537A" w:rsidRDefault="0088042E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b/>
                <w:bCs/>
                <w:color w:val="000000"/>
                <w:lang w:val="en-GB"/>
              </w:rPr>
              <w:t>Disbursed in 2019</w:t>
            </w:r>
            <w:r w:rsidRPr="008F537A">
              <w:rPr>
                <w:rFonts w:ascii="Arial" w:hAnsi="Arial" w:cs="Arial"/>
                <w:color w:val="000000"/>
                <w:lang w:val="en-GB"/>
              </w:rPr>
              <w:t xml:space="preserve">: </w:t>
            </w:r>
          </w:p>
        </w:tc>
        <w:tc>
          <w:tcPr>
            <w:tcW w:w="4536" w:type="dxa"/>
            <w:vAlign w:val="center"/>
          </w:tcPr>
          <w:p w14:paraId="74574CDB" w14:textId="56679782" w:rsidR="0088042E" w:rsidRPr="008F537A" w:rsidRDefault="004C597F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lang w:val="en-GB"/>
              </w:rPr>
              <w:t>Nil</w:t>
            </w:r>
          </w:p>
        </w:tc>
      </w:tr>
      <w:tr w:rsidR="0088042E" w:rsidRPr="008F537A" w14:paraId="522A9FE2" w14:textId="77777777" w:rsidTr="0088042E">
        <w:trPr>
          <w:trHeight w:val="70"/>
        </w:trPr>
        <w:tc>
          <w:tcPr>
            <w:tcW w:w="4536" w:type="dxa"/>
            <w:vAlign w:val="center"/>
          </w:tcPr>
          <w:p w14:paraId="3F3E1030" w14:textId="5C357F53" w:rsidR="0088042E" w:rsidRPr="008F537A" w:rsidRDefault="0088042E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b/>
                <w:bCs/>
                <w:color w:val="000000"/>
                <w:lang w:val="en-GB"/>
              </w:rPr>
              <w:t>Balance yet to be disbursed:</w:t>
            </w:r>
          </w:p>
        </w:tc>
        <w:tc>
          <w:tcPr>
            <w:tcW w:w="4536" w:type="dxa"/>
            <w:vAlign w:val="center"/>
          </w:tcPr>
          <w:p w14:paraId="4AFFCB64" w14:textId="7082E7BC" w:rsidR="0088042E" w:rsidRPr="008F537A" w:rsidRDefault="00AA7F4D" w:rsidP="00EA5707">
            <w:pPr>
              <w:rPr>
                <w:rFonts w:ascii="Arial" w:hAnsi="Arial" w:cs="Arial"/>
                <w:lang w:val="en-GB"/>
              </w:rPr>
            </w:pPr>
            <w:r w:rsidRPr="008F537A">
              <w:rPr>
                <w:rFonts w:ascii="Arial" w:hAnsi="Arial" w:cs="Arial"/>
                <w:lang w:val="en-GB"/>
              </w:rPr>
              <w:t xml:space="preserve">  </w:t>
            </w:r>
            <w:r w:rsidR="00BD3F31" w:rsidRPr="008F537A">
              <w:rPr>
                <w:rFonts w:ascii="Arial" w:hAnsi="Arial" w:cs="Arial"/>
                <w:lang w:val="en-GB"/>
              </w:rPr>
              <w:t>USD2,637,909</w:t>
            </w:r>
            <w:r w:rsidRPr="008F537A">
              <w:rPr>
                <w:rFonts w:ascii="Arial" w:hAnsi="Arial" w:cs="Arial"/>
                <w:lang w:val="en-GB"/>
              </w:rPr>
              <w:t xml:space="preserve">   </w:t>
            </w:r>
            <w:proofErr w:type="gramStart"/>
            <w:r w:rsidRPr="008F537A">
              <w:rPr>
                <w:rFonts w:ascii="Arial" w:hAnsi="Arial" w:cs="Arial"/>
                <w:lang w:val="en-GB"/>
              </w:rPr>
              <w:t xml:space="preserve">   (</w:t>
            </w:r>
            <w:proofErr w:type="gramEnd"/>
            <w:r w:rsidRPr="008F537A">
              <w:rPr>
                <w:rFonts w:ascii="Arial" w:hAnsi="Arial" w:cs="Arial"/>
                <w:lang w:val="en-GB"/>
              </w:rPr>
              <w:t>UA 1,758,606.33)</w:t>
            </w:r>
          </w:p>
        </w:tc>
      </w:tr>
    </w:tbl>
    <w:p w14:paraId="53F367F0" w14:textId="27317155" w:rsidR="00E20F23" w:rsidRPr="008F537A" w:rsidRDefault="00E20F23">
      <w:pPr>
        <w:rPr>
          <w:rFonts w:ascii="Arial" w:hAnsi="Arial" w:cs="Arial"/>
          <w:color w:val="000000" w:themeColor="text1"/>
        </w:rPr>
      </w:pPr>
    </w:p>
    <w:p w14:paraId="7E58501E" w14:textId="6F8FD7D8" w:rsidR="00852CDB" w:rsidRPr="008F537A" w:rsidRDefault="0088042E" w:rsidP="00AC197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lang w:val="en-GB"/>
        </w:rPr>
      </w:pPr>
      <w:r w:rsidRPr="008F537A">
        <w:rPr>
          <w:rFonts w:ascii="Arial" w:hAnsi="Arial" w:cs="Arial"/>
          <w:b/>
          <w:bCs/>
          <w:color w:val="000000" w:themeColor="text1"/>
          <w:lang w:val="en-GB"/>
        </w:rPr>
        <w:t>Brief about the programme</w:t>
      </w:r>
    </w:p>
    <w:p w14:paraId="5102B951" w14:textId="77777777" w:rsidR="004E396E" w:rsidRPr="008F537A" w:rsidRDefault="004E396E" w:rsidP="004E396E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F537A">
        <w:rPr>
          <w:rFonts w:ascii="Arial" w:hAnsi="Arial" w:cs="Arial"/>
          <w:b/>
          <w:color w:val="000000" w:themeColor="text1"/>
        </w:rPr>
        <w:t>Overview</w:t>
      </w:r>
    </w:p>
    <w:p w14:paraId="708C34E2" w14:textId="77777777" w:rsidR="004E396E" w:rsidRPr="008F537A" w:rsidRDefault="004E396E" w:rsidP="004E396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7F42728" w14:textId="77777777" w:rsidR="004917B1" w:rsidRPr="008F537A" w:rsidRDefault="004917B1" w:rsidP="004917B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F537A">
        <w:rPr>
          <w:rFonts w:ascii="Arial" w:hAnsi="Arial" w:cs="Arial"/>
          <w:sz w:val="24"/>
          <w:szCs w:val="24"/>
          <w:lang w:val="en-US"/>
        </w:rPr>
        <w:t xml:space="preserve">The African Development Bank (AfDB) is financing the COMESA Integrated Air Space Project, which has a higher objective of assisting the COMESA region in implementing a unified upper airspace and deploying a regional specialized satellite-based air navigation technology. The Project consists of 5 main components; </w:t>
      </w:r>
      <w:proofErr w:type="spellStart"/>
      <w:r w:rsidRPr="008F537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F537A">
        <w:rPr>
          <w:rFonts w:ascii="Arial" w:hAnsi="Arial" w:cs="Arial"/>
          <w:sz w:val="24"/>
          <w:szCs w:val="24"/>
          <w:lang w:val="en-US"/>
        </w:rPr>
        <w:t xml:space="preserve">) determining Legal and Institutional Framework, ii) assessing Technical and Financial Feasibility, iii) delivering Transaction Advisory, iv) technical assistance to establish a Regulatory Framework and Agency, v) Project Management, Monitoring and Evaluation, and Audit to support the Project Implementation Unit (PIU), which is based in Kigali, Rwanda. </w:t>
      </w:r>
    </w:p>
    <w:p w14:paraId="6C8F1E0B" w14:textId="0CE99612" w:rsidR="004917B1" w:rsidRPr="008F537A" w:rsidRDefault="004917B1" w:rsidP="004917B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F537A">
        <w:rPr>
          <w:rFonts w:ascii="Arial" w:hAnsi="Arial" w:cs="Arial"/>
          <w:sz w:val="24"/>
          <w:szCs w:val="24"/>
          <w:lang w:val="en-US"/>
        </w:rPr>
        <w:t>The Project which was approved in August 2010 has a Grant, totaling UA 5.75 million. The Grant Agreement entered into force upon signature on 24</w:t>
      </w:r>
      <w:r w:rsidRPr="008F537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8F537A">
        <w:rPr>
          <w:rFonts w:ascii="Arial" w:hAnsi="Arial" w:cs="Arial"/>
          <w:sz w:val="24"/>
          <w:szCs w:val="24"/>
          <w:lang w:val="en-US"/>
        </w:rPr>
        <w:t xml:space="preserve"> February 2011, and became effective on 5</w:t>
      </w:r>
      <w:r w:rsidRPr="008F537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8F537A">
        <w:rPr>
          <w:rFonts w:ascii="Arial" w:hAnsi="Arial" w:cs="Arial"/>
          <w:sz w:val="24"/>
          <w:szCs w:val="24"/>
          <w:lang w:val="en-US"/>
        </w:rPr>
        <w:t xml:space="preserve"> August 2011, with a</w:t>
      </w:r>
      <w:r w:rsidR="008F41B5" w:rsidRPr="008F537A">
        <w:rPr>
          <w:rFonts w:ascii="Arial" w:hAnsi="Arial" w:cs="Arial"/>
          <w:sz w:val="24"/>
          <w:szCs w:val="24"/>
          <w:lang w:val="en-US"/>
        </w:rPr>
        <w:t xml:space="preserve">n initial grant </w:t>
      </w:r>
      <w:r w:rsidRPr="008F537A">
        <w:rPr>
          <w:rFonts w:ascii="Arial" w:hAnsi="Arial" w:cs="Arial"/>
          <w:sz w:val="24"/>
          <w:szCs w:val="24"/>
          <w:lang w:val="en-US"/>
        </w:rPr>
        <w:t xml:space="preserve">current disbursement closing date of </w:t>
      </w:r>
      <w:r w:rsidR="008F41B5" w:rsidRPr="008F537A">
        <w:rPr>
          <w:rFonts w:ascii="Arial" w:hAnsi="Arial" w:cs="Arial"/>
          <w:sz w:val="24"/>
          <w:szCs w:val="24"/>
          <w:lang w:val="en-US"/>
        </w:rPr>
        <w:t>30</w:t>
      </w:r>
      <w:r w:rsidR="008F41B5" w:rsidRPr="008F537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8F41B5" w:rsidRPr="008F537A">
        <w:rPr>
          <w:rFonts w:ascii="Arial" w:hAnsi="Arial" w:cs="Arial"/>
          <w:sz w:val="24"/>
          <w:szCs w:val="24"/>
          <w:lang w:val="en-US"/>
        </w:rPr>
        <w:t xml:space="preserve"> </w:t>
      </w:r>
      <w:r w:rsidRPr="008F537A">
        <w:rPr>
          <w:rFonts w:ascii="Arial" w:hAnsi="Arial" w:cs="Arial"/>
          <w:sz w:val="24"/>
          <w:szCs w:val="24"/>
          <w:lang w:val="en-US"/>
        </w:rPr>
        <w:t>June 201</w:t>
      </w:r>
      <w:r w:rsidR="008F41B5" w:rsidRPr="008F537A">
        <w:rPr>
          <w:rFonts w:ascii="Arial" w:hAnsi="Arial" w:cs="Arial"/>
          <w:sz w:val="24"/>
          <w:szCs w:val="24"/>
          <w:lang w:val="en-US"/>
        </w:rPr>
        <w:t>9.</w:t>
      </w:r>
      <w:r w:rsidRPr="008F537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9807738" w14:textId="77777777" w:rsidR="004917B1" w:rsidRPr="008F537A" w:rsidRDefault="004917B1" w:rsidP="004917B1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F537A">
        <w:rPr>
          <w:rFonts w:ascii="Arial" w:hAnsi="Arial" w:cs="Arial"/>
          <w:bCs/>
          <w:sz w:val="24"/>
          <w:szCs w:val="24"/>
          <w:lang w:val="en-US"/>
        </w:rPr>
        <w:t>The project has an implementation unit based in Kigali, Rwanda comprising of (</w:t>
      </w:r>
      <w:proofErr w:type="spellStart"/>
      <w:r w:rsidRPr="008F537A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8F537A">
        <w:rPr>
          <w:rFonts w:ascii="Arial" w:hAnsi="Arial" w:cs="Arial"/>
          <w:bCs/>
          <w:sz w:val="24"/>
          <w:szCs w:val="24"/>
          <w:lang w:val="en-US"/>
        </w:rPr>
        <w:t>) the Project Manager (ii) Legal and Regulatory Expert (iii) Senior Administrative Assistant and (iv) a Driver. The Legal and Regulatory Expert has been Acting Project Manager since the departure of the substantive Project Manager at the end of July 2016.</w:t>
      </w:r>
    </w:p>
    <w:p w14:paraId="606A767C" w14:textId="77777777" w:rsidR="004917B1" w:rsidRPr="008F537A" w:rsidRDefault="004917B1" w:rsidP="0068070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F537A">
        <w:rPr>
          <w:rFonts w:ascii="Arial" w:hAnsi="Arial" w:cs="Arial"/>
          <w:b/>
          <w:sz w:val="24"/>
          <w:szCs w:val="24"/>
        </w:rPr>
        <w:t>Objectives of the COMESA Airspace Integration Project</w:t>
      </w:r>
    </w:p>
    <w:p w14:paraId="6F505666" w14:textId="77777777" w:rsidR="004917B1" w:rsidRPr="008F537A" w:rsidRDefault="004917B1" w:rsidP="004917B1">
      <w:pPr>
        <w:jc w:val="both"/>
        <w:rPr>
          <w:rFonts w:ascii="Arial" w:hAnsi="Arial" w:cs="Arial"/>
          <w:sz w:val="24"/>
          <w:szCs w:val="24"/>
        </w:rPr>
      </w:pPr>
      <w:r w:rsidRPr="008F537A">
        <w:rPr>
          <w:rFonts w:ascii="Arial" w:hAnsi="Arial" w:cs="Arial"/>
          <w:sz w:val="24"/>
          <w:szCs w:val="24"/>
        </w:rPr>
        <w:t>The objectives of the project are;</w:t>
      </w:r>
    </w:p>
    <w:p w14:paraId="780F81B6" w14:textId="77777777" w:rsidR="004917B1" w:rsidRPr="008F537A" w:rsidRDefault="004917B1" w:rsidP="004917B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F537A">
        <w:rPr>
          <w:rFonts w:ascii="Arial" w:hAnsi="Arial" w:cs="Arial"/>
          <w:sz w:val="24"/>
          <w:szCs w:val="24"/>
        </w:rPr>
        <w:t>To determine suitable legal and institutional requirements to establish a cooperative Regional Framework for a unified airspace in the COMESA region;</w:t>
      </w:r>
    </w:p>
    <w:p w14:paraId="05F00A4C" w14:textId="77777777" w:rsidR="004917B1" w:rsidRPr="008F537A" w:rsidRDefault="004917B1" w:rsidP="004917B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F537A">
        <w:rPr>
          <w:rFonts w:ascii="Arial" w:hAnsi="Arial" w:cs="Arial"/>
          <w:sz w:val="24"/>
          <w:szCs w:val="24"/>
        </w:rPr>
        <w:t>To Prepare detailed analysis of strategic technical, financial, and operational options for the provision of upper airspace navigation services using CNS/ATM and make recommendation for implementation modalities;</w:t>
      </w:r>
    </w:p>
    <w:p w14:paraId="64C7BDBB" w14:textId="77777777" w:rsidR="004917B1" w:rsidRPr="008F537A" w:rsidRDefault="004917B1" w:rsidP="004917B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F537A">
        <w:rPr>
          <w:rFonts w:ascii="Arial" w:hAnsi="Arial" w:cs="Arial"/>
          <w:sz w:val="24"/>
          <w:szCs w:val="24"/>
        </w:rPr>
        <w:t>To build the partnerships needed for implementing the project and promote private sector participation in financing and operating regional air transport infrastructure and services.</w:t>
      </w:r>
    </w:p>
    <w:p w14:paraId="5DC68AA5" w14:textId="77777777" w:rsidR="004917B1" w:rsidRPr="008F537A" w:rsidRDefault="004917B1" w:rsidP="004917B1">
      <w:pPr>
        <w:jc w:val="both"/>
        <w:rPr>
          <w:rFonts w:ascii="Arial" w:hAnsi="Arial" w:cs="Arial"/>
          <w:sz w:val="24"/>
          <w:szCs w:val="24"/>
        </w:rPr>
      </w:pPr>
      <w:r w:rsidRPr="008F537A">
        <w:rPr>
          <w:rFonts w:ascii="Arial" w:hAnsi="Arial" w:cs="Arial"/>
          <w:sz w:val="24"/>
          <w:szCs w:val="24"/>
        </w:rPr>
        <w:lastRenderedPageBreak/>
        <w:t xml:space="preserve">The goal of the COMESA Airspace Integration project is to deepen regional integration by providing safe, efficient air navigation services in a unified airspace to support trade, tourism and regional socio-economic integration in the COMESA region. </w:t>
      </w:r>
    </w:p>
    <w:p w14:paraId="3A607EA7" w14:textId="41E6AA92" w:rsidR="00852CDB" w:rsidRPr="00F70F06" w:rsidRDefault="004917B1" w:rsidP="00F70F0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lang w:val="en-GB"/>
        </w:rPr>
      </w:pPr>
      <w:r w:rsidRPr="008F537A">
        <w:rPr>
          <w:rFonts w:ascii="Arial" w:hAnsi="Arial" w:cs="Arial"/>
          <w:b/>
          <w:bCs/>
          <w:color w:val="000000" w:themeColor="text1"/>
          <w:lang w:val="en-GB"/>
        </w:rPr>
        <w:t>O</w:t>
      </w:r>
      <w:r w:rsidR="0088042E" w:rsidRPr="008F537A">
        <w:rPr>
          <w:rFonts w:ascii="Arial" w:hAnsi="Arial" w:cs="Arial"/>
          <w:b/>
          <w:bCs/>
          <w:color w:val="000000" w:themeColor="text1"/>
          <w:lang w:val="en-GB"/>
        </w:rPr>
        <w:t>verview of 2019 programme and expenditure implementation</w:t>
      </w:r>
    </w:p>
    <w:p w14:paraId="181CAFE6" w14:textId="2E0B22D1" w:rsidR="009C48F3" w:rsidRPr="00F70F06" w:rsidRDefault="00B47863" w:rsidP="00F70F0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70F06">
        <w:rPr>
          <w:rFonts w:ascii="Arial" w:hAnsi="Arial" w:cs="Arial"/>
          <w:sz w:val="24"/>
          <w:szCs w:val="24"/>
          <w:lang w:val="en-US"/>
        </w:rPr>
        <w:t>Most of the activities b</w:t>
      </w:r>
      <w:r w:rsidR="001C3504" w:rsidRPr="00F70F06">
        <w:rPr>
          <w:rFonts w:ascii="Arial" w:hAnsi="Arial" w:cs="Arial"/>
          <w:sz w:val="24"/>
          <w:szCs w:val="24"/>
          <w:lang w:val="en-US"/>
        </w:rPr>
        <w:t>etween January and June 201</w:t>
      </w:r>
      <w:r w:rsidRPr="00F70F06">
        <w:rPr>
          <w:rFonts w:ascii="Arial" w:hAnsi="Arial" w:cs="Arial"/>
          <w:sz w:val="24"/>
          <w:szCs w:val="24"/>
          <w:lang w:val="en-US"/>
        </w:rPr>
        <w:t xml:space="preserve">9 were focused on the finalisation of the </w:t>
      </w:r>
      <w:r w:rsidR="009C48F3" w:rsidRPr="00F70F06">
        <w:rPr>
          <w:rFonts w:ascii="Arial" w:hAnsi="Arial" w:cs="Arial"/>
          <w:sz w:val="24"/>
          <w:szCs w:val="24"/>
          <w:lang w:val="en-US"/>
        </w:rPr>
        <w:t xml:space="preserve">Project activities, </w:t>
      </w:r>
      <w:r w:rsidR="00FA4AA7" w:rsidRPr="00F70F06">
        <w:rPr>
          <w:rFonts w:ascii="Arial" w:hAnsi="Arial" w:cs="Arial"/>
          <w:sz w:val="24"/>
          <w:szCs w:val="24"/>
          <w:lang w:val="en-US"/>
        </w:rPr>
        <w:t>under the</w:t>
      </w:r>
      <w:r w:rsidR="009C48F3" w:rsidRPr="00F70F06">
        <w:rPr>
          <w:rFonts w:ascii="Arial" w:hAnsi="Arial" w:cs="Arial"/>
          <w:sz w:val="24"/>
          <w:szCs w:val="24"/>
          <w:lang w:val="en-US"/>
        </w:rPr>
        <w:t xml:space="preserve"> close out period.</w:t>
      </w:r>
    </w:p>
    <w:p w14:paraId="669D8B99" w14:textId="755686F8" w:rsidR="00B47863" w:rsidRPr="00F70F06" w:rsidRDefault="009C48F3" w:rsidP="00F70F0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70F06">
        <w:rPr>
          <w:rFonts w:ascii="Arial" w:hAnsi="Arial" w:cs="Arial"/>
          <w:sz w:val="24"/>
          <w:szCs w:val="24"/>
          <w:lang w:val="en-US"/>
        </w:rPr>
        <w:t xml:space="preserve">The activities included the Final report to African Development </w:t>
      </w:r>
      <w:proofErr w:type="gramStart"/>
      <w:r w:rsidRPr="00F70F06">
        <w:rPr>
          <w:rFonts w:ascii="Arial" w:hAnsi="Arial" w:cs="Arial"/>
          <w:sz w:val="24"/>
          <w:szCs w:val="24"/>
          <w:lang w:val="en-US"/>
        </w:rPr>
        <w:t>Bank</w:t>
      </w:r>
      <w:r w:rsidR="00E317B3" w:rsidRPr="00F70F06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E317B3" w:rsidRPr="00F70F06">
        <w:rPr>
          <w:rFonts w:ascii="Arial" w:hAnsi="Arial" w:cs="Arial"/>
          <w:sz w:val="24"/>
          <w:szCs w:val="24"/>
          <w:lang w:val="en-US"/>
        </w:rPr>
        <w:t>AFDB)</w:t>
      </w:r>
      <w:r w:rsidRPr="00F70F06">
        <w:rPr>
          <w:rFonts w:ascii="Arial" w:hAnsi="Arial" w:cs="Arial"/>
          <w:sz w:val="24"/>
          <w:szCs w:val="24"/>
          <w:lang w:val="en-US"/>
        </w:rPr>
        <w:t>,the African Development Bank Project Completion Mission and The External Audit report for the 20 Months of January 2018-</w:t>
      </w:r>
      <w:r w:rsidR="00E317B3" w:rsidRPr="00F70F06">
        <w:rPr>
          <w:rFonts w:ascii="Arial" w:hAnsi="Arial" w:cs="Arial"/>
          <w:sz w:val="24"/>
          <w:szCs w:val="24"/>
          <w:lang w:val="en-US"/>
        </w:rPr>
        <w:t>June 2019</w:t>
      </w:r>
      <w:r w:rsidR="00F70F06">
        <w:rPr>
          <w:rFonts w:ascii="Arial" w:hAnsi="Arial" w:cs="Arial"/>
          <w:sz w:val="24"/>
          <w:szCs w:val="24"/>
          <w:lang w:val="en-US"/>
        </w:rPr>
        <w:t>.</w:t>
      </w:r>
    </w:p>
    <w:p w14:paraId="568AA8CC" w14:textId="61064405" w:rsidR="000C423F" w:rsidRPr="008F537A" w:rsidRDefault="00C15EE7" w:rsidP="0073375E">
      <w:pPr>
        <w:rPr>
          <w:rFonts w:ascii="Arial" w:hAnsi="Arial" w:cs="Arial"/>
          <w:color w:val="000000" w:themeColor="text1"/>
          <w:lang w:val="en-GB"/>
        </w:rPr>
      </w:pPr>
      <w:r w:rsidRPr="008F537A">
        <w:rPr>
          <w:rFonts w:ascii="Arial" w:hAnsi="Arial" w:cs="Arial"/>
          <w:color w:val="000000" w:themeColor="text1"/>
          <w:lang w:val="en-GB"/>
        </w:rPr>
        <w:t>Table 1, below presents expenditure incurred in the period in implementing the above activities</w:t>
      </w:r>
    </w:p>
    <w:tbl>
      <w:tblPr>
        <w:tblW w:w="9303" w:type="dxa"/>
        <w:tblLook w:val="04A0" w:firstRow="1" w:lastRow="0" w:firstColumn="1" w:lastColumn="0" w:noHBand="0" w:noVBand="1"/>
      </w:tblPr>
      <w:tblGrid>
        <w:gridCol w:w="502"/>
        <w:gridCol w:w="1269"/>
        <w:gridCol w:w="908"/>
        <w:gridCol w:w="950"/>
        <w:gridCol w:w="851"/>
        <w:gridCol w:w="953"/>
        <w:gridCol w:w="936"/>
        <w:gridCol w:w="990"/>
        <w:gridCol w:w="990"/>
        <w:gridCol w:w="954"/>
      </w:tblGrid>
      <w:tr w:rsidR="000D5D2D" w:rsidRPr="008F537A" w14:paraId="21E09F21" w14:textId="4AE559DF" w:rsidTr="0067696B">
        <w:trPr>
          <w:trHeight w:val="316"/>
        </w:trPr>
        <w:tc>
          <w:tcPr>
            <w:tcW w:w="51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14:paraId="735F94AC" w14:textId="77777777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12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14:paraId="34D78345" w14:textId="77777777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Budget Line Description [as in grant contract]</w:t>
            </w:r>
          </w:p>
        </w:tc>
        <w:tc>
          <w:tcPr>
            <w:tcW w:w="9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D3C06A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5631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hideMark/>
          </w:tcPr>
          <w:p w14:paraId="0CDC253A" w14:textId="77777777" w:rsidR="004061ED" w:rsidRPr="008F537A" w:rsidRDefault="004061ED" w:rsidP="000C4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2019</w:t>
            </w:r>
          </w:p>
          <w:p w14:paraId="46A016CF" w14:textId="0697E941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  <w:p w14:paraId="345AFE75" w14:textId="2EE88FA3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</w:tcPr>
          <w:p w14:paraId="5BB58DA3" w14:textId="77777777" w:rsidR="004061ED" w:rsidRPr="008F537A" w:rsidRDefault="004061ED" w:rsidP="000C4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50575" w:rsidRPr="008F537A" w14:paraId="6B55C653" w14:textId="5F0786F2" w:rsidTr="0067696B">
        <w:trPr>
          <w:trHeight w:val="748"/>
        </w:trPr>
        <w:tc>
          <w:tcPr>
            <w:tcW w:w="514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5798C" w14:textId="77777777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4D16B" w14:textId="77777777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2BC61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Actual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431AC27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Original Budget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0A648FC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Actual: Six months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64AA5EA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Forecast: Six months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28CBEEF5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Revised Forecast</w:t>
            </w:r>
          </w:p>
        </w:tc>
        <w:tc>
          <w:tcPr>
            <w:tcW w:w="93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29AE4AD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% Budget Utilisation achieved</w:t>
            </w:r>
          </w:p>
        </w:tc>
        <w:tc>
          <w:tcPr>
            <w:tcW w:w="9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hideMark/>
          </w:tcPr>
          <w:p w14:paraId="7B43991C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% Forecast Budget Utilisation</w:t>
            </w:r>
          </w:p>
        </w:tc>
        <w:tc>
          <w:tcPr>
            <w:tcW w:w="9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</w:tcPr>
          <w:p w14:paraId="3ED0DEDC" w14:textId="19EB549B" w:rsidR="004061ED" w:rsidRPr="008F537A" w:rsidRDefault="003A7C2F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Proposed budget revision</w:t>
            </w:r>
          </w:p>
        </w:tc>
      </w:tr>
      <w:tr w:rsidR="00050575" w:rsidRPr="008F537A" w14:paraId="78302C6E" w14:textId="6E027BCE" w:rsidTr="0067696B">
        <w:trPr>
          <w:trHeight w:val="489"/>
        </w:trPr>
        <w:tc>
          <w:tcPr>
            <w:tcW w:w="514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6416E" w14:textId="77777777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0CBB" w14:textId="77777777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6DA0767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12 months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5AA6FF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12 months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1C587C3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Jan - June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1F618E3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July-Dec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59257629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Jan - Dec: 12 months</w:t>
            </w:r>
          </w:p>
        </w:tc>
        <w:tc>
          <w:tcPr>
            <w:tcW w:w="9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D32D77F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Jan - June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hideMark/>
          </w:tcPr>
          <w:p w14:paraId="7281CA06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Jan - Dec: 12 months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</w:tcPr>
          <w:p w14:paraId="70547E87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50575" w:rsidRPr="008F537A" w14:paraId="12A97D6A" w14:textId="7486E212" w:rsidTr="0067696B">
        <w:trPr>
          <w:trHeight w:val="302"/>
        </w:trPr>
        <w:tc>
          <w:tcPr>
            <w:tcW w:w="51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hideMark/>
          </w:tcPr>
          <w:p w14:paraId="6B2579A9" w14:textId="551AF4D4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Col 1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hideMark/>
          </w:tcPr>
          <w:p w14:paraId="17B9326C" w14:textId="77777777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Col 2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hideMark/>
          </w:tcPr>
          <w:p w14:paraId="36D00D9C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Col 3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hideMark/>
          </w:tcPr>
          <w:p w14:paraId="66A6F23C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Col 4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hideMark/>
          </w:tcPr>
          <w:p w14:paraId="2DA7DC76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Col 5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hideMark/>
          </w:tcPr>
          <w:p w14:paraId="1BC16D97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Col 6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hideMark/>
          </w:tcPr>
          <w:p w14:paraId="669601B6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Col 7=5+6</w:t>
            </w:r>
          </w:p>
        </w:tc>
        <w:tc>
          <w:tcPr>
            <w:tcW w:w="93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hideMark/>
          </w:tcPr>
          <w:p w14:paraId="23CC8460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Col 8=5/4</w:t>
            </w:r>
          </w:p>
        </w:tc>
        <w:tc>
          <w:tcPr>
            <w:tcW w:w="9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hideMark/>
          </w:tcPr>
          <w:p w14:paraId="77FF27DF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Col 9=7/4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</w:tcPr>
          <w:p w14:paraId="759BD56E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50575" w:rsidRPr="008F537A" w14:paraId="537E7FA9" w14:textId="7657D7C4" w:rsidTr="0067696B">
        <w:trPr>
          <w:trHeight w:val="302"/>
        </w:trPr>
        <w:tc>
          <w:tcPr>
            <w:tcW w:w="5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B3D1876" w14:textId="77777777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1E02F40" w14:textId="77777777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0816F8F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0A19B77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2D5E7E5" w14:textId="77777777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32DF07F" w14:textId="77777777" w:rsidR="004061ED" w:rsidRPr="008F537A" w:rsidRDefault="004061ED" w:rsidP="000C4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146FE360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37285F0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hideMark/>
          </w:tcPr>
          <w:p w14:paraId="7B890B2C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</w:tcPr>
          <w:p w14:paraId="22FD6F51" w14:textId="77777777" w:rsidR="004061ED" w:rsidRPr="008F537A" w:rsidRDefault="004061ED" w:rsidP="000C4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50575" w:rsidRPr="008F537A" w14:paraId="68783DCF" w14:textId="6FA44CAA" w:rsidTr="0067696B">
        <w:trPr>
          <w:trHeight w:val="652"/>
        </w:trPr>
        <w:tc>
          <w:tcPr>
            <w:tcW w:w="5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9E3A8" w14:textId="77777777" w:rsidR="003A7C2F" w:rsidRPr="008F537A" w:rsidRDefault="003A7C2F" w:rsidP="003A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  <w:p w14:paraId="36F446CB" w14:textId="2B751375" w:rsidR="003A7C2F" w:rsidRPr="008F537A" w:rsidRDefault="003A7C2F" w:rsidP="003A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105D2" w14:textId="77777777" w:rsidR="003A7C2F" w:rsidRPr="008F537A" w:rsidRDefault="003A7C2F" w:rsidP="003A7C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  <w:p w14:paraId="7D954A4A" w14:textId="5C4A5814" w:rsidR="003A7C2F" w:rsidRPr="008F537A" w:rsidRDefault="004848DD" w:rsidP="003A7C2F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F537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Program Coordination</w:t>
            </w:r>
          </w:p>
          <w:p w14:paraId="544CAFC3" w14:textId="00ACC07C" w:rsidR="003A7C2F" w:rsidRPr="008F537A" w:rsidRDefault="003A7C2F" w:rsidP="003A7C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FB9C3" w14:textId="3045E626" w:rsidR="003A7C2F" w:rsidRPr="008F537A" w:rsidRDefault="004E1034" w:rsidP="004E1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8F537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829,242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BD717" w14:textId="77777777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E027EA9" w14:textId="77777777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1986333A" w14:textId="703E696A" w:rsidR="003A7C2F" w:rsidRPr="008F537A" w:rsidRDefault="004E1034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8F537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2,646,382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4524F" w14:textId="77777777" w:rsidR="00FA4AA7" w:rsidRPr="008F537A" w:rsidRDefault="00FA4AA7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  <w:p w14:paraId="3838A370" w14:textId="7FB65E80" w:rsidR="003A7C2F" w:rsidRPr="008F537A" w:rsidRDefault="00FA4AA7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8F537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  <w:t>28,547</w:t>
            </w:r>
          </w:p>
          <w:p w14:paraId="4C67F330" w14:textId="18B2EBF4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C3F91" w14:textId="16122A15" w:rsidR="008278A8" w:rsidRPr="008F537A" w:rsidRDefault="004E1034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8F537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  <w:t>,</w:t>
            </w:r>
          </w:p>
          <w:p w14:paraId="4AE95E57" w14:textId="51E51C4D" w:rsidR="003A7C2F" w:rsidRPr="008F537A" w:rsidRDefault="004E1034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8F537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26,850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D50AA4" w14:textId="5D7BAA69" w:rsidR="003A7C2F" w:rsidRPr="008F537A" w:rsidRDefault="004E1034" w:rsidP="004E10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8F537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55,312</w:t>
            </w:r>
          </w:p>
        </w:tc>
        <w:tc>
          <w:tcPr>
            <w:tcW w:w="9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4BAB4" w14:textId="77777777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20F93B25" w14:textId="77777777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09062A05" w14:textId="1AF491E0" w:rsidR="003A7C2F" w:rsidRPr="008F537A" w:rsidRDefault="00913BC3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8F537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637CBB" w:rsidRPr="008F537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2.09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2447955A" w14:textId="77777777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5C247A85" w14:textId="77777777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4C86BFC8" w14:textId="5F9D6195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14:paraId="5E795547" w14:textId="77777777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6FC96AB1" w14:textId="77777777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0D1E1896" w14:textId="63563596" w:rsidR="003A7C2F" w:rsidRPr="008F537A" w:rsidRDefault="00F81BDC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F537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050575" w:rsidRPr="008F537A" w14:paraId="733EBE3D" w14:textId="56A1EBA9" w:rsidTr="0067696B">
        <w:trPr>
          <w:trHeight w:val="287"/>
        </w:trPr>
        <w:tc>
          <w:tcPr>
            <w:tcW w:w="5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B32B7" w14:textId="03D193DC" w:rsidR="003A7C2F" w:rsidRPr="008F537A" w:rsidRDefault="003A7C2F" w:rsidP="003A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56EBF" w14:textId="2CF310A0" w:rsidR="003A7C2F" w:rsidRPr="008F537A" w:rsidRDefault="003A7C2F" w:rsidP="003A7C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66E2E" w14:textId="20E9306A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D978E" w14:textId="390C1E0A" w:rsidR="00E135CF" w:rsidRPr="008F537A" w:rsidRDefault="00E135C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BE8F3" w14:textId="69ECB5EC" w:rsidR="0065050A" w:rsidRPr="008F537A" w:rsidRDefault="0065050A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2454E5" w14:textId="2176E99B" w:rsidR="00CF351C" w:rsidRPr="008F537A" w:rsidRDefault="00CF351C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3D9ABE2" w14:textId="2B316831" w:rsidR="003D331E" w:rsidRPr="008F537A" w:rsidRDefault="003D331E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3DD03" w14:textId="60C61C1D" w:rsidR="008A0708" w:rsidRPr="008F537A" w:rsidRDefault="008A0708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14:paraId="196282C0" w14:textId="115ABB0A" w:rsidR="006E0920" w:rsidRPr="008F537A" w:rsidRDefault="006E0920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14:paraId="1CDAA2F0" w14:textId="12A2F9ED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50575" w:rsidRPr="008F537A" w14:paraId="41C94083" w14:textId="0AA9A449" w:rsidTr="0067696B">
        <w:trPr>
          <w:trHeight w:val="287"/>
        </w:trPr>
        <w:tc>
          <w:tcPr>
            <w:tcW w:w="5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A0DFBD" w14:textId="6BCB3FD3" w:rsidR="003A7C2F" w:rsidRPr="008F537A" w:rsidRDefault="003A7C2F" w:rsidP="003A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44515" w14:textId="6B1A5211" w:rsidR="003A7C2F" w:rsidRPr="008F537A" w:rsidRDefault="003A7C2F" w:rsidP="003A7C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AEE00" w14:textId="2B154C3C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958C1" w14:textId="5C119F33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ECD63" w14:textId="056A5A2A" w:rsidR="00386664" w:rsidRPr="008F537A" w:rsidRDefault="00386664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A30AB" w14:textId="35D9F3CA" w:rsidR="00CF351C" w:rsidRPr="008F537A" w:rsidRDefault="00CF351C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ABA0AEF" w14:textId="28BEAC05" w:rsidR="000F5927" w:rsidRPr="008F537A" w:rsidRDefault="000F5927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21B37" w14:textId="24DC0BD5" w:rsidR="005862A1" w:rsidRPr="008F537A" w:rsidRDefault="005862A1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14:paraId="691ABCC8" w14:textId="26A1B651" w:rsidR="00CF482D" w:rsidRPr="008F537A" w:rsidRDefault="00CF482D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14:paraId="291048DB" w14:textId="1A220836" w:rsidR="003A7C2F" w:rsidRPr="008F537A" w:rsidRDefault="003A7C2F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50575" w:rsidRPr="008F537A" w14:paraId="630537FA" w14:textId="507D095A" w:rsidTr="0067696B">
        <w:trPr>
          <w:trHeight w:val="287"/>
        </w:trPr>
        <w:tc>
          <w:tcPr>
            <w:tcW w:w="5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82C74" w14:textId="2E887B18" w:rsidR="00860A63" w:rsidRPr="008F537A" w:rsidRDefault="00860A63" w:rsidP="00860A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E3A74" w14:textId="7B318D59" w:rsidR="00860A63" w:rsidRPr="008F537A" w:rsidRDefault="00860A63" w:rsidP="00860A63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154596" w14:textId="5A0B4EF3" w:rsidR="00860A63" w:rsidRPr="008F537A" w:rsidRDefault="00860A63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B7656" w14:textId="7896069C" w:rsidR="00860A63" w:rsidRPr="008F537A" w:rsidRDefault="00860A63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7C231" w14:textId="318FE6CD" w:rsidR="00CF0B0C" w:rsidRPr="008F537A" w:rsidRDefault="00CF0B0C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1C2DE" w14:textId="2F7B8AFD" w:rsidR="00860A63" w:rsidRPr="008F537A" w:rsidRDefault="00860A63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69D9C29" w14:textId="066A1A31" w:rsidR="00860A63" w:rsidRPr="008F537A" w:rsidRDefault="00860A63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7C9EC0" w14:textId="45DB3AC3" w:rsidR="00860A63" w:rsidRPr="008F537A" w:rsidRDefault="00860A63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14:paraId="52E2D4A9" w14:textId="2E85C649" w:rsidR="00860A63" w:rsidRPr="008F537A" w:rsidRDefault="00860A63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14:paraId="67DCA8A5" w14:textId="6F5C5FFC" w:rsidR="00860A63" w:rsidRPr="008F537A" w:rsidRDefault="00860A63" w:rsidP="009D6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7E8C6BC8" w14:textId="3AC8DE7E" w:rsidR="00440E12" w:rsidRPr="008F537A" w:rsidRDefault="00440E12">
      <w:pPr>
        <w:rPr>
          <w:rFonts w:ascii="Arial" w:hAnsi="Arial" w:cs="Arial"/>
          <w:b/>
          <w:bCs/>
          <w:color w:val="000000" w:themeColor="text1"/>
          <w:sz w:val="16"/>
          <w:szCs w:val="16"/>
          <w:lang w:val="en-GB"/>
        </w:rPr>
      </w:pPr>
    </w:p>
    <w:p w14:paraId="65435A44" w14:textId="04117E56" w:rsidR="00145A9D" w:rsidRPr="008F537A" w:rsidRDefault="00C15EE7" w:rsidP="00C15EE7">
      <w:pPr>
        <w:jc w:val="both"/>
        <w:rPr>
          <w:rFonts w:ascii="Arial" w:hAnsi="Arial" w:cs="Arial"/>
          <w:color w:val="000000" w:themeColor="text1"/>
          <w:lang w:val="en-GB"/>
        </w:rPr>
      </w:pPr>
      <w:r w:rsidRPr="008F537A">
        <w:rPr>
          <w:rFonts w:ascii="Arial" w:hAnsi="Arial" w:cs="Arial"/>
          <w:color w:val="000000" w:themeColor="text1"/>
          <w:lang w:val="en-GB"/>
        </w:rPr>
        <w:t>As reflected in the above table, budget utilisation during</w:t>
      </w:r>
      <w:r w:rsidR="000E644B" w:rsidRPr="008F537A">
        <w:rPr>
          <w:rFonts w:ascii="Arial" w:hAnsi="Arial" w:cs="Arial"/>
          <w:color w:val="000000" w:themeColor="text1"/>
          <w:lang w:val="en-GB"/>
        </w:rPr>
        <w:t xml:space="preserve"> the first half of the year was </w:t>
      </w:r>
      <w:r w:rsidRPr="008F537A">
        <w:rPr>
          <w:rFonts w:ascii="Arial" w:hAnsi="Arial" w:cs="Arial"/>
          <w:color w:val="000000" w:themeColor="text1"/>
          <w:lang w:val="en-GB"/>
        </w:rPr>
        <w:t xml:space="preserve">USD </w:t>
      </w:r>
      <w:r w:rsidR="00637CBB" w:rsidRPr="008F537A">
        <w:rPr>
          <w:rFonts w:ascii="Arial" w:hAnsi="Arial" w:cs="Arial"/>
          <w:color w:val="000000" w:themeColor="text1"/>
          <w:lang w:val="en-GB"/>
        </w:rPr>
        <w:t xml:space="preserve">55,312 </w:t>
      </w:r>
      <w:r w:rsidRPr="008F537A">
        <w:rPr>
          <w:rFonts w:ascii="Arial" w:hAnsi="Arial" w:cs="Arial"/>
          <w:color w:val="000000" w:themeColor="text1"/>
          <w:lang w:val="en-GB"/>
        </w:rPr>
        <w:t xml:space="preserve">representing </w:t>
      </w:r>
      <w:r w:rsidR="00637CBB" w:rsidRPr="008F537A">
        <w:rPr>
          <w:rFonts w:ascii="Arial" w:hAnsi="Arial" w:cs="Arial"/>
          <w:color w:val="000000" w:themeColor="text1"/>
          <w:lang w:val="en-GB"/>
        </w:rPr>
        <w:t>2.09</w:t>
      </w:r>
      <w:r w:rsidR="000E644B" w:rsidRPr="008F537A">
        <w:rPr>
          <w:rFonts w:ascii="Arial" w:hAnsi="Arial" w:cs="Arial"/>
          <w:color w:val="000000" w:themeColor="text1"/>
          <w:lang w:val="en-GB"/>
        </w:rPr>
        <w:t>%</w:t>
      </w:r>
      <w:r w:rsidR="00145A9D" w:rsidRPr="008F537A">
        <w:rPr>
          <w:rFonts w:ascii="Arial" w:hAnsi="Arial" w:cs="Arial"/>
          <w:color w:val="000000" w:themeColor="text1"/>
          <w:lang w:val="en-GB"/>
        </w:rPr>
        <w:t xml:space="preserve"> of the 2019 </w:t>
      </w:r>
      <w:r w:rsidR="000D212A" w:rsidRPr="008F537A">
        <w:rPr>
          <w:rFonts w:ascii="Arial" w:hAnsi="Arial" w:cs="Arial"/>
          <w:color w:val="000000" w:themeColor="text1"/>
          <w:lang w:val="en-GB"/>
        </w:rPr>
        <w:t xml:space="preserve">budget. </w:t>
      </w:r>
    </w:p>
    <w:p w14:paraId="09F18E94" w14:textId="0FD69ED9" w:rsidR="00637CBB" w:rsidRPr="008F537A" w:rsidRDefault="00637CBB" w:rsidP="00FA4AA7">
      <w:pPr>
        <w:jc w:val="both"/>
        <w:rPr>
          <w:rFonts w:ascii="Arial" w:hAnsi="Arial" w:cs="Arial"/>
          <w:color w:val="000000" w:themeColor="text1"/>
          <w:lang w:val="en-GB"/>
        </w:rPr>
      </w:pPr>
      <w:r w:rsidRPr="008F537A">
        <w:rPr>
          <w:rFonts w:ascii="Arial" w:hAnsi="Arial" w:cs="Arial"/>
          <w:color w:val="000000" w:themeColor="text1"/>
          <w:lang w:val="en-GB"/>
        </w:rPr>
        <w:t xml:space="preserve">The low absorption of the budget is </w:t>
      </w:r>
      <w:r w:rsidR="008F41B5" w:rsidRPr="008F537A">
        <w:rPr>
          <w:rFonts w:ascii="Arial" w:hAnsi="Arial" w:cs="Arial"/>
          <w:color w:val="000000" w:themeColor="text1"/>
          <w:lang w:val="en-GB"/>
        </w:rPr>
        <w:t>because, there</w:t>
      </w:r>
      <w:r w:rsidRPr="008F537A">
        <w:rPr>
          <w:rFonts w:ascii="Arial" w:hAnsi="Arial" w:cs="Arial"/>
          <w:color w:val="000000" w:themeColor="text1"/>
          <w:lang w:val="en-GB"/>
        </w:rPr>
        <w:t xml:space="preserve"> were very few activities in the close out period</w:t>
      </w:r>
      <w:r w:rsidR="00EA14E2" w:rsidRPr="008F537A">
        <w:rPr>
          <w:rFonts w:ascii="Arial" w:hAnsi="Arial" w:cs="Arial"/>
          <w:color w:val="000000" w:themeColor="text1"/>
          <w:lang w:val="en-GB"/>
        </w:rPr>
        <w:t>.</w:t>
      </w:r>
    </w:p>
    <w:p w14:paraId="72070501" w14:textId="243114A4" w:rsidR="000112D1" w:rsidRPr="00650E27" w:rsidRDefault="00FA4AA7" w:rsidP="0068070A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en-GB"/>
        </w:rPr>
      </w:pPr>
      <w:bookmarkStart w:id="0" w:name="_GoBack"/>
      <w:bookmarkEnd w:id="0"/>
      <w:r w:rsidRPr="00650E27">
        <w:rPr>
          <w:rFonts w:ascii="Arial" w:hAnsi="Arial" w:cs="Arial"/>
          <w:b/>
          <w:color w:val="000000" w:themeColor="text1"/>
          <w:lang w:val="en-GB"/>
        </w:rPr>
        <w:t xml:space="preserve">RISK Management </w:t>
      </w:r>
    </w:p>
    <w:p w14:paraId="6D5FBD7A" w14:textId="3206A859" w:rsidR="005145D7" w:rsidRPr="008F537A" w:rsidRDefault="000112D1" w:rsidP="000112D1">
      <w:pPr>
        <w:pStyle w:val="ListParagraph"/>
        <w:rPr>
          <w:rFonts w:ascii="Arial" w:hAnsi="Arial" w:cs="Arial"/>
          <w:lang w:val="en-GB"/>
        </w:rPr>
      </w:pPr>
      <w:r w:rsidRPr="008F537A">
        <w:rPr>
          <w:rFonts w:ascii="Arial" w:hAnsi="Arial" w:cs="Arial"/>
          <w:lang w:val="en-GB"/>
        </w:rPr>
        <w:t>Major risks faced by the programme include;</w:t>
      </w:r>
    </w:p>
    <w:sectPr w:rsidR="005145D7" w:rsidRPr="008F537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6FD7" w14:textId="77777777" w:rsidR="00F318E7" w:rsidRDefault="00F318E7" w:rsidP="00EA5707">
      <w:pPr>
        <w:spacing w:after="0" w:line="240" w:lineRule="auto"/>
      </w:pPr>
      <w:r>
        <w:separator/>
      </w:r>
    </w:p>
  </w:endnote>
  <w:endnote w:type="continuationSeparator" w:id="0">
    <w:p w14:paraId="7F7CB107" w14:textId="77777777" w:rsidR="00F318E7" w:rsidRDefault="00F318E7" w:rsidP="00EA5707">
      <w:pPr>
        <w:spacing w:after="0" w:line="240" w:lineRule="auto"/>
      </w:pPr>
      <w:r>
        <w:continuationSeparator/>
      </w:r>
    </w:p>
  </w:endnote>
  <w:endnote w:type="continuationNotice" w:id="1">
    <w:p w14:paraId="3A32B67C" w14:textId="77777777" w:rsidR="00F318E7" w:rsidRDefault="00F31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298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4F233" w14:textId="2456E16D" w:rsidR="004061ED" w:rsidRDefault="00406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BCDE4" w14:textId="77777777" w:rsidR="004061ED" w:rsidRDefault="00406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CC34A" w14:textId="77777777" w:rsidR="00F318E7" w:rsidRDefault="00F318E7" w:rsidP="00EA5707">
      <w:pPr>
        <w:spacing w:after="0" w:line="240" w:lineRule="auto"/>
      </w:pPr>
      <w:r>
        <w:separator/>
      </w:r>
    </w:p>
  </w:footnote>
  <w:footnote w:type="continuationSeparator" w:id="0">
    <w:p w14:paraId="478EF4DC" w14:textId="77777777" w:rsidR="00F318E7" w:rsidRDefault="00F318E7" w:rsidP="00EA5707">
      <w:pPr>
        <w:spacing w:after="0" w:line="240" w:lineRule="auto"/>
      </w:pPr>
      <w:r>
        <w:continuationSeparator/>
      </w:r>
    </w:p>
  </w:footnote>
  <w:footnote w:type="continuationNotice" w:id="1">
    <w:p w14:paraId="0EF41778" w14:textId="77777777" w:rsidR="00F318E7" w:rsidRDefault="00F318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660F" w14:textId="43E6DC26" w:rsidR="00EA5707" w:rsidRPr="0088042E" w:rsidRDefault="000831AC">
    <w:pPr>
      <w:pStyle w:val="Header"/>
      <w:rPr>
        <w:rFonts w:ascii="Arial" w:hAnsi="Arial" w:cs="Arial"/>
        <w:b/>
        <w:bCs/>
        <w:sz w:val="24"/>
        <w:szCs w:val="24"/>
        <w:lang w:val="en-GB"/>
      </w:rPr>
    </w:pPr>
    <w:r>
      <w:rPr>
        <w:rFonts w:ascii="Arial" w:hAnsi="Arial" w:cs="Arial"/>
        <w:b/>
        <w:bCs/>
        <w:sz w:val="24"/>
        <w:szCs w:val="24"/>
        <w:lang w:val="en-GB"/>
      </w:rPr>
      <w:t>NOTE</w:t>
    </w:r>
    <w:r w:rsidR="0088042E" w:rsidRPr="0088042E">
      <w:rPr>
        <w:rFonts w:ascii="Arial" w:hAnsi="Arial" w:cs="Arial"/>
        <w:b/>
        <w:bCs/>
        <w:sz w:val="24"/>
        <w:szCs w:val="24"/>
        <w:lang w:val="en-GB"/>
      </w:rPr>
      <w:t xml:space="preserve"> 1</w:t>
    </w:r>
    <w:r>
      <w:rPr>
        <w:rFonts w:ascii="Arial" w:hAnsi="Arial" w:cs="Arial"/>
        <w:b/>
        <w:bCs/>
        <w:sz w:val="24"/>
        <w:szCs w:val="24"/>
        <w:lang w:val="en-GB"/>
      </w:rPr>
      <w:t>5</w:t>
    </w:r>
    <w:r w:rsidR="0088042E" w:rsidRPr="0088042E">
      <w:rPr>
        <w:rFonts w:ascii="Arial" w:hAnsi="Arial" w:cs="Arial"/>
        <w:b/>
        <w:bCs/>
        <w:sz w:val="24"/>
        <w:szCs w:val="24"/>
        <w:lang w:val="en-GB"/>
      </w:rPr>
      <w:t xml:space="preserve">: </w:t>
    </w:r>
    <w:r w:rsidR="00423F3B">
      <w:rPr>
        <w:rFonts w:ascii="Arial" w:hAnsi="Arial" w:cs="Arial"/>
        <w:b/>
        <w:bCs/>
        <w:sz w:val="24"/>
        <w:szCs w:val="24"/>
        <w:lang w:val="en-GB"/>
      </w:rPr>
      <w:t xml:space="preserve">COMESA </w:t>
    </w:r>
    <w:r w:rsidR="0083070F">
      <w:rPr>
        <w:rFonts w:ascii="Arial" w:hAnsi="Arial" w:cs="Arial"/>
        <w:b/>
        <w:bCs/>
        <w:sz w:val="24"/>
        <w:szCs w:val="24"/>
        <w:lang w:val="en-GB"/>
      </w:rPr>
      <w:t>AIRSPACE INTEGRATION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942"/>
    <w:multiLevelType w:val="hybridMultilevel"/>
    <w:tmpl w:val="C31C9A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E023E4"/>
    <w:multiLevelType w:val="hybridMultilevel"/>
    <w:tmpl w:val="9F0E4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4A39"/>
    <w:multiLevelType w:val="hybridMultilevel"/>
    <w:tmpl w:val="E9F28B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3ACE"/>
    <w:multiLevelType w:val="hybridMultilevel"/>
    <w:tmpl w:val="6AA6C70C"/>
    <w:lvl w:ilvl="0" w:tplc="0D12DC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F5551"/>
    <w:multiLevelType w:val="hybridMultilevel"/>
    <w:tmpl w:val="8D3E256E"/>
    <w:lvl w:ilvl="0" w:tplc="AFDE57FC">
      <w:start w:val="981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C20DF"/>
    <w:multiLevelType w:val="hybridMultilevel"/>
    <w:tmpl w:val="8C868380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6C6117"/>
    <w:multiLevelType w:val="hybridMultilevel"/>
    <w:tmpl w:val="4120DCC4"/>
    <w:lvl w:ilvl="0" w:tplc="2000001B">
      <w:start w:val="1"/>
      <w:numFmt w:val="lowerRoman"/>
      <w:lvlText w:val="%1."/>
      <w:lvlJc w:val="righ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C900C6"/>
    <w:multiLevelType w:val="hybridMultilevel"/>
    <w:tmpl w:val="C2EE971A"/>
    <w:lvl w:ilvl="0" w:tplc="AFDE57FC">
      <w:start w:val="98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3E8E"/>
    <w:multiLevelType w:val="hybridMultilevel"/>
    <w:tmpl w:val="16B0CF70"/>
    <w:lvl w:ilvl="0" w:tplc="CB168A78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A102F"/>
    <w:multiLevelType w:val="hybridMultilevel"/>
    <w:tmpl w:val="39A25AE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B20B4"/>
    <w:multiLevelType w:val="hybridMultilevel"/>
    <w:tmpl w:val="A6440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65D35"/>
    <w:multiLevelType w:val="hybridMultilevel"/>
    <w:tmpl w:val="A3A8FCA0"/>
    <w:lvl w:ilvl="0" w:tplc="ABFC89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200B"/>
    <w:multiLevelType w:val="hybridMultilevel"/>
    <w:tmpl w:val="CDD84B78"/>
    <w:lvl w:ilvl="0" w:tplc="AFDE57FC">
      <w:start w:val="98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C58FB"/>
    <w:multiLevelType w:val="hybridMultilevel"/>
    <w:tmpl w:val="BBCC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20FD6"/>
    <w:multiLevelType w:val="hybridMultilevel"/>
    <w:tmpl w:val="4D2CF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8397F"/>
    <w:multiLevelType w:val="hybridMultilevel"/>
    <w:tmpl w:val="BCC67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3"/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7D"/>
    <w:rsid w:val="0001015B"/>
    <w:rsid w:val="000112D1"/>
    <w:rsid w:val="00050575"/>
    <w:rsid w:val="00060BE3"/>
    <w:rsid w:val="0007160E"/>
    <w:rsid w:val="000831AC"/>
    <w:rsid w:val="000C423F"/>
    <w:rsid w:val="000D069E"/>
    <w:rsid w:val="000D212A"/>
    <w:rsid w:val="000D5D2D"/>
    <w:rsid w:val="000D6591"/>
    <w:rsid w:val="000E0A6E"/>
    <w:rsid w:val="000E644B"/>
    <w:rsid w:val="000F5927"/>
    <w:rsid w:val="00106A70"/>
    <w:rsid w:val="00116A88"/>
    <w:rsid w:val="00116C47"/>
    <w:rsid w:val="001247EB"/>
    <w:rsid w:val="00126E42"/>
    <w:rsid w:val="001354EB"/>
    <w:rsid w:val="00145A9D"/>
    <w:rsid w:val="00153D8C"/>
    <w:rsid w:val="0015514A"/>
    <w:rsid w:val="001731A7"/>
    <w:rsid w:val="0017640F"/>
    <w:rsid w:val="001844BF"/>
    <w:rsid w:val="00193C50"/>
    <w:rsid w:val="001A34C3"/>
    <w:rsid w:val="001A5BB3"/>
    <w:rsid w:val="001A70A8"/>
    <w:rsid w:val="001C2893"/>
    <w:rsid w:val="001C3504"/>
    <w:rsid w:val="001C3E31"/>
    <w:rsid w:val="001D5EF3"/>
    <w:rsid w:val="001D629C"/>
    <w:rsid w:val="001F0E4B"/>
    <w:rsid w:val="001F2996"/>
    <w:rsid w:val="00207BFE"/>
    <w:rsid w:val="0022698C"/>
    <w:rsid w:val="00232190"/>
    <w:rsid w:val="0026665E"/>
    <w:rsid w:val="00273402"/>
    <w:rsid w:val="00284C1F"/>
    <w:rsid w:val="00293CC2"/>
    <w:rsid w:val="00294B41"/>
    <w:rsid w:val="0029718E"/>
    <w:rsid w:val="002A7CCC"/>
    <w:rsid w:val="002B15A5"/>
    <w:rsid w:val="002B1921"/>
    <w:rsid w:val="002C271A"/>
    <w:rsid w:val="002D1FCB"/>
    <w:rsid w:val="002F7766"/>
    <w:rsid w:val="00312936"/>
    <w:rsid w:val="00315AD1"/>
    <w:rsid w:val="00333153"/>
    <w:rsid w:val="003362B7"/>
    <w:rsid w:val="00344190"/>
    <w:rsid w:val="00356598"/>
    <w:rsid w:val="00375F8E"/>
    <w:rsid w:val="00386664"/>
    <w:rsid w:val="0039384C"/>
    <w:rsid w:val="00393D40"/>
    <w:rsid w:val="003976D0"/>
    <w:rsid w:val="003A5A4C"/>
    <w:rsid w:val="003A7C2F"/>
    <w:rsid w:val="003B0EE7"/>
    <w:rsid w:val="003B2994"/>
    <w:rsid w:val="003C433D"/>
    <w:rsid w:val="003D331E"/>
    <w:rsid w:val="003E5A07"/>
    <w:rsid w:val="003F006D"/>
    <w:rsid w:val="00401F99"/>
    <w:rsid w:val="004061ED"/>
    <w:rsid w:val="00423F3B"/>
    <w:rsid w:val="0044048F"/>
    <w:rsid w:val="00440E12"/>
    <w:rsid w:val="00443473"/>
    <w:rsid w:val="004517EC"/>
    <w:rsid w:val="00460DCF"/>
    <w:rsid w:val="00463007"/>
    <w:rsid w:val="00474CC7"/>
    <w:rsid w:val="004777B4"/>
    <w:rsid w:val="004848DD"/>
    <w:rsid w:val="004917B1"/>
    <w:rsid w:val="004964F6"/>
    <w:rsid w:val="004A6889"/>
    <w:rsid w:val="004C597F"/>
    <w:rsid w:val="004D489C"/>
    <w:rsid w:val="004D6920"/>
    <w:rsid w:val="004D705A"/>
    <w:rsid w:val="004E1034"/>
    <w:rsid w:val="004E396E"/>
    <w:rsid w:val="00504BA2"/>
    <w:rsid w:val="005145D7"/>
    <w:rsid w:val="00516138"/>
    <w:rsid w:val="005250AC"/>
    <w:rsid w:val="00525A64"/>
    <w:rsid w:val="00527A6D"/>
    <w:rsid w:val="00535E44"/>
    <w:rsid w:val="00537FA2"/>
    <w:rsid w:val="00556219"/>
    <w:rsid w:val="00556D1A"/>
    <w:rsid w:val="00563699"/>
    <w:rsid w:val="00570FA5"/>
    <w:rsid w:val="005862A1"/>
    <w:rsid w:val="005D10CE"/>
    <w:rsid w:val="005E0BF0"/>
    <w:rsid w:val="005E747A"/>
    <w:rsid w:val="005F25BE"/>
    <w:rsid w:val="0060402D"/>
    <w:rsid w:val="00605BD6"/>
    <w:rsid w:val="00623A25"/>
    <w:rsid w:val="00637CBB"/>
    <w:rsid w:val="00646BA6"/>
    <w:rsid w:val="0065050A"/>
    <w:rsid w:val="00650E27"/>
    <w:rsid w:val="00665B58"/>
    <w:rsid w:val="00674D16"/>
    <w:rsid w:val="0067696B"/>
    <w:rsid w:val="0068070A"/>
    <w:rsid w:val="006C3886"/>
    <w:rsid w:val="006D2A5B"/>
    <w:rsid w:val="006E0920"/>
    <w:rsid w:val="006E507A"/>
    <w:rsid w:val="0071776A"/>
    <w:rsid w:val="007259EA"/>
    <w:rsid w:val="0073375E"/>
    <w:rsid w:val="00753BB1"/>
    <w:rsid w:val="00755BA7"/>
    <w:rsid w:val="007561FA"/>
    <w:rsid w:val="007755B9"/>
    <w:rsid w:val="00783CF6"/>
    <w:rsid w:val="007A18E8"/>
    <w:rsid w:val="007A1F41"/>
    <w:rsid w:val="007C18CA"/>
    <w:rsid w:val="007E6DA5"/>
    <w:rsid w:val="00801617"/>
    <w:rsid w:val="0080227F"/>
    <w:rsid w:val="0081250B"/>
    <w:rsid w:val="008278A8"/>
    <w:rsid w:val="0083070F"/>
    <w:rsid w:val="00830C43"/>
    <w:rsid w:val="00832E66"/>
    <w:rsid w:val="008331E1"/>
    <w:rsid w:val="008361C9"/>
    <w:rsid w:val="00852CDB"/>
    <w:rsid w:val="008544E7"/>
    <w:rsid w:val="00860A63"/>
    <w:rsid w:val="00871F77"/>
    <w:rsid w:val="0088042E"/>
    <w:rsid w:val="00895CBA"/>
    <w:rsid w:val="008A0708"/>
    <w:rsid w:val="008A6089"/>
    <w:rsid w:val="008B4003"/>
    <w:rsid w:val="008D0ABF"/>
    <w:rsid w:val="008D1AAF"/>
    <w:rsid w:val="008D6A1B"/>
    <w:rsid w:val="008E046E"/>
    <w:rsid w:val="008F41B5"/>
    <w:rsid w:val="008F537A"/>
    <w:rsid w:val="00913BC3"/>
    <w:rsid w:val="00923C00"/>
    <w:rsid w:val="009323A5"/>
    <w:rsid w:val="009363AC"/>
    <w:rsid w:val="009472BD"/>
    <w:rsid w:val="009541B6"/>
    <w:rsid w:val="009622EA"/>
    <w:rsid w:val="0097018F"/>
    <w:rsid w:val="00995AEF"/>
    <w:rsid w:val="009A5DDE"/>
    <w:rsid w:val="009B20DC"/>
    <w:rsid w:val="009C48F3"/>
    <w:rsid w:val="009C4F5D"/>
    <w:rsid w:val="009D2ED0"/>
    <w:rsid w:val="009D6703"/>
    <w:rsid w:val="00A11415"/>
    <w:rsid w:val="00A15B7A"/>
    <w:rsid w:val="00A1612C"/>
    <w:rsid w:val="00A56EDB"/>
    <w:rsid w:val="00A77166"/>
    <w:rsid w:val="00A87286"/>
    <w:rsid w:val="00A954A0"/>
    <w:rsid w:val="00AA7F4D"/>
    <w:rsid w:val="00AC0F08"/>
    <w:rsid w:val="00AC1971"/>
    <w:rsid w:val="00AC2CF2"/>
    <w:rsid w:val="00AE64AF"/>
    <w:rsid w:val="00B1455C"/>
    <w:rsid w:val="00B1557A"/>
    <w:rsid w:val="00B15A90"/>
    <w:rsid w:val="00B35AA1"/>
    <w:rsid w:val="00B47863"/>
    <w:rsid w:val="00B62107"/>
    <w:rsid w:val="00B66E46"/>
    <w:rsid w:val="00B77F68"/>
    <w:rsid w:val="00B95C1F"/>
    <w:rsid w:val="00BB1423"/>
    <w:rsid w:val="00BB4194"/>
    <w:rsid w:val="00BD3F31"/>
    <w:rsid w:val="00BE2849"/>
    <w:rsid w:val="00BF2157"/>
    <w:rsid w:val="00C11B69"/>
    <w:rsid w:val="00C15EE7"/>
    <w:rsid w:val="00C44AE0"/>
    <w:rsid w:val="00C45CAA"/>
    <w:rsid w:val="00C72745"/>
    <w:rsid w:val="00C76D09"/>
    <w:rsid w:val="00C80BA2"/>
    <w:rsid w:val="00C85295"/>
    <w:rsid w:val="00C86722"/>
    <w:rsid w:val="00CA42D3"/>
    <w:rsid w:val="00CA7E1E"/>
    <w:rsid w:val="00CB1AEA"/>
    <w:rsid w:val="00CC4A99"/>
    <w:rsid w:val="00CE32C5"/>
    <w:rsid w:val="00CF0B0C"/>
    <w:rsid w:val="00CF351C"/>
    <w:rsid w:val="00CF482D"/>
    <w:rsid w:val="00D002DD"/>
    <w:rsid w:val="00D0466F"/>
    <w:rsid w:val="00D32F4B"/>
    <w:rsid w:val="00D44EC4"/>
    <w:rsid w:val="00D532EC"/>
    <w:rsid w:val="00D90330"/>
    <w:rsid w:val="00D90729"/>
    <w:rsid w:val="00DA6CFD"/>
    <w:rsid w:val="00DB4A3E"/>
    <w:rsid w:val="00DC0E9C"/>
    <w:rsid w:val="00DC744B"/>
    <w:rsid w:val="00DE7148"/>
    <w:rsid w:val="00E0687D"/>
    <w:rsid w:val="00E10B17"/>
    <w:rsid w:val="00E135CF"/>
    <w:rsid w:val="00E20514"/>
    <w:rsid w:val="00E20F23"/>
    <w:rsid w:val="00E27896"/>
    <w:rsid w:val="00E317B3"/>
    <w:rsid w:val="00E409F7"/>
    <w:rsid w:val="00E43B38"/>
    <w:rsid w:val="00E56E60"/>
    <w:rsid w:val="00E73EDF"/>
    <w:rsid w:val="00E841C8"/>
    <w:rsid w:val="00E848C8"/>
    <w:rsid w:val="00EA14E2"/>
    <w:rsid w:val="00EA5707"/>
    <w:rsid w:val="00EA5920"/>
    <w:rsid w:val="00EB057F"/>
    <w:rsid w:val="00EB3BA2"/>
    <w:rsid w:val="00EB49C3"/>
    <w:rsid w:val="00EC2EF3"/>
    <w:rsid w:val="00EE5549"/>
    <w:rsid w:val="00F024E7"/>
    <w:rsid w:val="00F13E84"/>
    <w:rsid w:val="00F15B9C"/>
    <w:rsid w:val="00F21211"/>
    <w:rsid w:val="00F2666F"/>
    <w:rsid w:val="00F3036C"/>
    <w:rsid w:val="00F318E7"/>
    <w:rsid w:val="00F34282"/>
    <w:rsid w:val="00F36BDF"/>
    <w:rsid w:val="00F42D59"/>
    <w:rsid w:val="00F4439E"/>
    <w:rsid w:val="00F5073B"/>
    <w:rsid w:val="00F5551C"/>
    <w:rsid w:val="00F55674"/>
    <w:rsid w:val="00F70F06"/>
    <w:rsid w:val="00F81BDC"/>
    <w:rsid w:val="00F9112C"/>
    <w:rsid w:val="00FA2FC1"/>
    <w:rsid w:val="00FA4AA7"/>
    <w:rsid w:val="00FA57E4"/>
    <w:rsid w:val="00FA6F3D"/>
    <w:rsid w:val="00FB1858"/>
    <w:rsid w:val="00FB2186"/>
    <w:rsid w:val="00F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2ABC"/>
  <w15:chartTrackingRefBased/>
  <w15:docId w15:val="{F0DF54F3-0271-42C9-BAF0-471C41C9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En tête 1,AB List 1,Bullet Points,List Paragraph1,ProcessA,Ha"/>
    <w:basedOn w:val="Normal"/>
    <w:link w:val="ListParagraphChar"/>
    <w:uiPriority w:val="34"/>
    <w:qFormat/>
    <w:rsid w:val="00116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707"/>
  </w:style>
  <w:style w:type="paragraph" w:styleId="Footer">
    <w:name w:val="footer"/>
    <w:basedOn w:val="Normal"/>
    <w:link w:val="FooterChar"/>
    <w:uiPriority w:val="99"/>
    <w:unhideWhenUsed/>
    <w:rsid w:val="00EA5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707"/>
  </w:style>
  <w:style w:type="character" w:customStyle="1" w:styleId="mainactivitymainactivityname">
    <w:name w:val="main_activity_main_activity_name"/>
    <w:rsid w:val="00C15EE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DB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link w:val="DefaultTextChar"/>
    <w:rsid w:val="00852CDB"/>
    <w:pPr>
      <w:tabs>
        <w:tab w:val="left" w:pos="-709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DefaultTextChar">
    <w:name w:val="Default Text Char"/>
    <w:link w:val="DefaultText"/>
    <w:locked/>
    <w:rsid w:val="00852CD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link w:val="ListParagraph"/>
    <w:uiPriority w:val="34"/>
    <w:locked/>
    <w:rsid w:val="00B6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FF6ECA69CB44DAAE7F8FB121EBD86" ma:contentTypeVersion="11" ma:contentTypeDescription="Create a new document." ma:contentTypeScope="" ma:versionID="d69b2447a9a7d3d51c043264a4604b45">
  <xsd:schema xmlns:xsd="http://www.w3.org/2001/XMLSchema" xmlns:xs="http://www.w3.org/2001/XMLSchema" xmlns:p="http://schemas.microsoft.com/office/2006/metadata/properties" xmlns:ns3="6e49b178-b109-40ec-ba3a-08c7a1a9acc4" xmlns:ns4="51bb2d29-83b7-4014-bf65-91c65020c084" targetNamespace="http://schemas.microsoft.com/office/2006/metadata/properties" ma:root="true" ma:fieldsID="068e9a233549feb0ad6838c88d251696" ns3:_="" ns4:_="">
    <xsd:import namespace="6e49b178-b109-40ec-ba3a-08c7a1a9acc4"/>
    <xsd:import namespace="51bb2d29-83b7-4014-bf65-91c65020c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9b178-b109-40ec-ba3a-08c7a1a9a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2d29-83b7-4014-bf65-91c65020c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F6545-9E76-4B64-819E-51DFACBF1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9b178-b109-40ec-ba3a-08c7a1a9acc4"/>
    <ds:schemaRef ds:uri="51bb2d29-83b7-4014-bf65-91c65020c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C86FD-E765-4965-AF7D-869C0767B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C62FC-E179-48D0-BB07-E4A6FC0C3C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S. Kapesha</dc:creator>
  <cp:keywords/>
  <dc:description/>
  <cp:lastModifiedBy>Munshya Zoya M. Masocha</cp:lastModifiedBy>
  <cp:revision>19</cp:revision>
  <cp:lastPrinted>2019-10-21T14:18:00Z</cp:lastPrinted>
  <dcterms:created xsi:type="dcterms:W3CDTF">2019-10-21T14:36:00Z</dcterms:created>
  <dcterms:modified xsi:type="dcterms:W3CDTF">2019-10-22T06:04:00Z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0x010100FE8FF6ECA69CB44DAAE7F8FB121EBD86</vt:lpwstr>
  </property>
</Properties>
</file>