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AEA12" w14:textId="6E7F1313" w:rsidR="00FC56E2" w:rsidRPr="00397827" w:rsidRDefault="00A75DE4" w:rsidP="003F662F">
      <w:pPr>
        <w:pStyle w:val="NoSpacing"/>
        <w:rPr>
          <w:rFonts w:ascii="Cambria" w:eastAsia="Times New Roman" w:hAnsi="Cambria"/>
          <w:sz w:val="72"/>
          <w:szCs w:val="72"/>
          <w:lang w:val="fr-FR"/>
        </w:rPr>
      </w:pPr>
      <w:r w:rsidRPr="00397827">
        <w:rPr>
          <w:rFonts w:ascii="Cambria" w:eastAsia="Times New Roman" w:hAnsi="Cambria"/>
          <w:noProof/>
          <w:color w:val="auto"/>
          <w:sz w:val="72"/>
          <w:szCs w:val="72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0352E" wp14:editId="3FBAC28C">
                <wp:simplePos x="0" y="0"/>
                <wp:positionH relativeFrom="column">
                  <wp:posOffset>4600575</wp:posOffset>
                </wp:positionH>
                <wp:positionV relativeFrom="paragraph">
                  <wp:posOffset>-9525</wp:posOffset>
                </wp:positionV>
                <wp:extent cx="1575435" cy="390525"/>
                <wp:effectExtent l="0" t="0" r="5715" b="9525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543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982E9" w14:textId="77777777" w:rsidR="00A75DE4" w:rsidRPr="00A75DE4" w:rsidRDefault="00A75DE4" w:rsidP="00A75DE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bidi="ar-EG"/>
                              </w:rPr>
                            </w:pPr>
                            <w:r w:rsidRPr="00A75DE4">
                              <w:rPr>
                                <w:rFonts w:ascii="Arial" w:hAnsi="Arial" w:cs="Arial"/>
                                <w:b/>
                                <w:bCs/>
                                <w:lang w:bidi="ar-EG"/>
                              </w:rPr>
                              <w:t xml:space="preserve">السوق المشتركة </w:t>
                            </w:r>
                          </w:p>
                          <w:p w14:paraId="311017BC" w14:textId="77777777" w:rsidR="00A75DE4" w:rsidRPr="00A75DE4" w:rsidRDefault="00A75DE4" w:rsidP="00A75DE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bidi="ar-EG"/>
                              </w:rPr>
                            </w:pPr>
                            <w:r w:rsidRPr="00A75DE4">
                              <w:rPr>
                                <w:rFonts w:ascii="Arial" w:hAnsi="Arial" w:cs="Arial"/>
                                <w:b/>
                                <w:bCs/>
                                <w:lang w:bidi="ar-EG"/>
                              </w:rPr>
                              <w:t>للشرق والجنوب الأفريقي</w:t>
                            </w:r>
                          </w:p>
                          <w:p w14:paraId="558713E2" w14:textId="65C61892" w:rsidR="00676B96" w:rsidRPr="00A75DE4" w:rsidRDefault="00676B96" w:rsidP="00676B9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0352E" id="Rectangle 17" o:spid="_x0000_s1026" style="position:absolute;margin-left:362.25pt;margin-top:-.75pt;width:124.0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" stroked="f">
                <v:textbox inset="1pt,1pt,1pt,1pt">
                  <w:txbxContent>
                    <w:p w14:paraId="7BA982E9" w14:textId="77777777" w:rsidR="00A75DE4" w:rsidRPr="00A75DE4" w:rsidRDefault="00A75DE4" w:rsidP="00A75DE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lang w:bidi="ar-EG"/>
                        </w:rPr>
                      </w:pPr>
                      <w:r w:rsidRPr="00A75DE4">
                        <w:rPr>
                          <w:rFonts w:ascii="Arial" w:hAnsi="Arial" w:cs="Arial"/>
                          <w:b/>
                          <w:bCs/>
                          <w:lang w:bidi="ar-EG"/>
                        </w:rPr>
                        <w:t xml:space="preserve">السوق المشتركة </w:t>
                      </w:r>
                    </w:p>
                    <w:p w14:paraId="311017BC" w14:textId="77777777" w:rsidR="00A75DE4" w:rsidRPr="00A75DE4" w:rsidRDefault="00A75DE4" w:rsidP="00A75DE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lang w:bidi="ar-EG"/>
                        </w:rPr>
                      </w:pPr>
                      <w:r w:rsidRPr="00A75DE4">
                        <w:rPr>
                          <w:rFonts w:ascii="Arial" w:hAnsi="Arial" w:cs="Arial"/>
                          <w:b/>
                          <w:bCs/>
                          <w:lang w:bidi="ar-EG"/>
                        </w:rPr>
                        <w:t>للشرق والجنوب الأفريقي</w:t>
                      </w:r>
                    </w:p>
                    <w:p w14:paraId="558713E2" w14:textId="65C61892" w:rsidR="00676B96" w:rsidRPr="00A75DE4" w:rsidRDefault="00676B96" w:rsidP="00676B9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B4DA5" w:rsidRPr="00397827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A95A14D" wp14:editId="1F5D75E2">
                <wp:simplePos x="0" y="0"/>
                <wp:positionH relativeFrom="column">
                  <wp:posOffset>-276225</wp:posOffset>
                </wp:positionH>
                <wp:positionV relativeFrom="paragraph">
                  <wp:posOffset>-85725</wp:posOffset>
                </wp:positionV>
                <wp:extent cx="2005330" cy="584200"/>
                <wp:effectExtent l="0" t="0" r="4445" b="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533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8E097" w14:textId="77777777" w:rsidR="00676B96" w:rsidRDefault="00E363A6" w:rsidP="000B7738">
                            <w:pPr>
                              <w:spacing w:after="0" w:line="360" w:lineRule="auto"/>
                              <w:rPr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 xml:space="preserve">MARCHÉ </w:t>
                            </w:r>
                            <w:r w:rsidR="00676B96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COMMUN DE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 xml:space="preserve"> </w:t>
                            </w:r>
                            <w:r w:rsidR="00676B96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L’AFRIQUE ORIENTALE ET AUSTRALE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5A14D" id="Rectangle 16" o:spid="_x0000_s1027" style="position:absolute;margin-left:-21.75pt;margin-top:-6.75pt;width:157.9pt;height:4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" o:allowincell="f" stroked="f">
                <v:textbox inset="1pt,1pt,1pt,1pt">
                  <w:txbxContent>
                    <w:p w14:paraId="4F18E097" w14:textId="77777777" w:rsidR="00676B96" w:rsidRDefault="00E363A6" w:rsidP="000B7738">
                      <w:pPr>
                        <w:spacing w:after="0" w:line="360" w:lineRule="auto"/>
                        <w:rPr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 xml:space="preserve">MARCHÉ </w:t>
                      </w:r>
                      <w:r w:rsidR="00676B96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COMMUN DE</w:t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 xml:space="preserve"> </w:t>
                      </w:r>
                      <w:r w:rsidR="00676B96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L’AFRIQUE ORIENTALE ET AUSTRALE</w:t>
                      </w:r>
                    </w:p>
                  </w:txbxContent>
                </v:textbox>
              </v:rect>
            </w:pict>
          </mc:Fallback>
        </mc:AlternateContent>
      </w:r>
      <w:r w:rsidR="00EB4DA5" w:rsidRPr="00397827">
        <w:rPr>
          <w:noProof/>
          <w:lang w:val="fr-FR"/>
        </w:rPr>
        <w:drawing>
          <wp:anchor distT="176282" distB="189200" distL="284779" distR="297717" simplePos="0" relativeHeight="251661312" behindDoc="1" locked="0" layoutInCell="1" allowOverlap="1" wp14:anchorId="1959D26E" wp14:editId="31DAFAF7">
            <wp:simplePos x="0" y="0"/>
            <wp:positionH relativeFrom="column">
              <wp:posOffset>2275504</wp:posOffset>
            </wp:positionH>
            <wp:positionV relativeFrom="paragraph">
              <wp:posOffset>29597</wp:posOffset>
            </wp:positionV>
            <wp:extent cx="1198679" cy="1196618"/>
            <wp:effectExtent l="190500" t="209550" r="192405" b="213360"/>
            <wp:wrapTight wrapText="bothSides">
              <wp:wrapPolygon edited="0">
                <wp:start x="8585" y="-3783"/>
                <wp:lineTo x="-1030" y="-3096"/>
                <wp:lineTo x="-1030" y="2408"/>
                <wp:lineTo x="-3434" y="2408"/>
                <wp:lineTo x="-3434" y="16510"/>
                <wp:lineTo x="-1030" y="18917"/>
                <wp:lineTo x="-1030" y="19261"/>
                <wp:lineTo x="6868" y="24420"/>
                <wp:lineTo x="9272" y="25452"/>
                <wp:lineTo x="12362" y="25452"/>
                <wp:lineTo x="14423" y="24420"/>
                <wp:lineTo x="22665" y="19261"/>
                <wp:lineTo x="23008" y="18917"/>
                <wp:lineTo x="25068" y="13414"/>
                <wp:lineTo x="24725" y="7911"/>
                <wp:lineTo x="22665" y="2752"/>
                <wp:lineTo x="22665" y="344"/>
                <wp:lineTo x="16483" y="-3096"/>
                <wp:lineTo x="12706" y="-3783"/>
                <wp:lineTo x="8585" y="-3783"/>
              </wp:wrapPolygon>
            </wp:wrapTight>
            <wp:docPr id="24" name="Picture 1" descr="Macintosh HD:Users:dmatanda:Desktop:Desktop Files February 2014:Files :Magazine New:COMES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dmatanda:Desktop:Desktop Files February 2014:Files :Magazine New:COMESA_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19634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DA5" w:rsidRPr="00397827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25EA7611" wp14:editId="4D9A2821">
                <wp:simplePos x="0" y="0"/>
                <wp:positionH relativeFrom="page">
                  <wp:posOffset>-152400</wp:posOffset>
                </wp:positionH>
                <wp:positionV relativeFrom="page">
                  <wp:posOffset>28575</wp:posOffset>
                </wp:positionV>
                <wp:extent cx="7916545" cy="638175"/>
                <wp:effectExtent l="9525" t="9525" r="8255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6545" cy="63817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2B92037A" id="Rectangle 3" o:spid="_x0000_s1026" style="position:absolute;margin-left:-12pt;margin-top:2.25pt;width:623.35pt;height:50.25pt;z-index:251655168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" o:allowincell="f" fillcolor="#4bacc6" strokecolor="#4f81bd">
                <w10:wrap anchorx="page" anchory="page"/>
              </v:rect>
            </w:pict>
          </mc:Fallback>
        </mc:AlternateContent>
      </w:r>
      <w:r w:rsidR="00EB4DA5" w:rsidRPr="00397827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58701AB" wp14:editId="5B173D4E">
                <wp:simplePos x="0" y="0"/>
                <wp:positionH relativeFrom="page">
                  <wp:posOffset>409575</wp:posOffset>
                </wp:positionH>
                <wp:positionV relativeFrom="page">
                  <wp:posOffset>-257810</wp:posOffset>
                </wp:positionV>
                <wp:extent cx="90805" cy="11210290"/>
                <wp:effectExtent l="0" t="0" r="4445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1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B13E249" id="Rectangle 5" o:spid="_x0000_s1026" style="position:absolute;margin-left:32.25pt;margin-top:-20.3pt;width:7.15pt;height:882.7pt;z-index:251657216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" o:allowincell="f" strokecolor="#4f81bd">
                <w10:wrap anchorx="page" anchory="page"/>
              </v:rect>
            </w:pict>
          </mc:Fallback>
        </mc:AlternateContent>
      </w:r>
      <w:r w:rsidR="00EB4DA5" w:rsidRPr="00397827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757A788" wp14:editId="6F02847C">
                <wp:simplePos x="0" y="0"/>
                <wp:positionH relativeFrom="page">
                  <wp:posOffset>7193280</wp:posOffset>
                </wp:positionH>
                <wp:positionV relativeFrom="page">
                  <wp:posOffset>-257810</wp:posOffset>
                </wp:positionV>
                <wp:extent cx="90805" cy="11210290"/>
                <wp:effectExtent l="0" t="0" r="4445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1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B9595CE" id="Rectangle 4" o:spid="_x0000_s1026" style="position:absolute;margin-left:566.4pt;margin-top:-20.3pt;width:7.15pt;height:882.7pt;z-index:251656192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" o:allowincell="f" strokecolor="#4f81bd">
                <w10:wrap anchorx="page" anchory="page"/>
              </v:rect>
            </w:pict>
          </mc:Fallback>
        </mc:AlternateContent>
      </w:r>
    </w:p>
    <w:p w14:paraId="1E729AD2" w14:textId="77777777" w:rsidR="00A26FD9" w:rsidRPr="00397827" w:rsidRDefault="00A26FD9" w:rsidP="00C60395">
      <w:pPr>
        <w:pStyle w:val="NoSpacing"/>
        <w:jc w:val="center"/>
        <w:rPr>
          <w:rFonts w:ascii="Castellar" w:eastAsia="Times New Roman" w:hAnsi="Castellar"/>
          <w:b/>
          <w:color w:val="FF0000"/>
          <w:sz w:val="48"/>
          <w:szCs w:val="48"/>
          <w:lang w:val="fr-FR"/>
        </w:rPr>
      </w:pPr>
    </w:p>
    <w:p w14:paraId="2DAA1B85" w14:textId="77777777" w:rsidR="00C60395" w:rsidRPr="00397827" w:rsidRDefault="00C60395" w:rsidP="00C60395">
      <w:pPr>
        <w:pStyle w:val="NoSpacing"/>
        <w:jc w:val="center"/>
        <w:rPr>
          <w:rFonts w:ascii="Castellar" w:eastAsia="Times New Roman" w:hAnsi="Castellar"/>
          <w:b/>
          <w:color w:val="FF0000"/>
          <w:sz w:val="48"/>
          <w:szCs w:val="48"/>
          <w:lang w:val="fr-FR"/>
        </w:rPr>
      </w:pPr>
    </w:p>
    <w:p w14:paraId="71EE7DC1" w14:textId="5C5FFCA3" w:rsidR="00C60395" w:rsidRPr="00397827" w:rsidRDefault="00C60395" w:rsidP="00C60395">
      <w:pPr>
        <w:pStyle w:val="NoSpacing"/>
        <w:jc w:val="center"/>
        <w:rPr>
          <w:rFonts w:ascii="Castellar" w:eastAsia="Times New Roman" w:hAnsi="Castellar"/>
          <w:b/>
          <w:color w:val="FF0000"/>
          <w:sz w:val="48"/>
          <w:szCs w:val="48"/>
          <w:lang w:val="fr-FR"/>
        </w:rPr>
      </w:pPr>
    </w:p>
    <w:p w14:paraId="25CD1FED" w14:textId="77777777" w:rsidR="007246BC" w:rsidRPr="00397827" w:rsidRDefault="007246BC" w:rsidP="00EE0D23">
      <w:pPr>
        <w:pStyle w:val="NoSpacing"/>
        <w:jc w:val="center"/>
        <w:rPr>
          <w:rFonts w:ascii="Castellar" w:eastAsia="Times New Roman" w:hAnsi="Castellar"/>
          <w:b/>
          <w:color w:val="0070C0"/>
          <w:sz w:val="24"/>
          <w:lang w:val="fr-FR"/>
        </w:rPr>
      </w:pPr>
    </w:p>
    <w:p w14:paraId="655B370B" w14:textId="72AB0433" w:rsidR="00FC56E2" w:rsidRPr="00397827" w:rsidRDefault="00F57E5A" w:rsidP="00EE0D23">
      <w:pPr>
        <w:pStyle w:val="NoSpacing"/>
        <w:jc w:val="center"/>
        <w:rPr>
          <w:rFonts w:ascii="Castellar" w:eastAsia="Times New Roman" w:hAnsi="Castellar"/>
          <w:b/>
          <w:color w:val="0070C0"/>
          <w:sz w:val="40"/>
          <w:szCs w:val="40"/>
          <w:lang w:val="fr-FR"/>
        </w:rPr>
      </w:pPr>
      <w:r w:rsidRPr="00397827">
        <w:rPr>
          <w:rFonts w:ascii="Castellar" w:eastAsia="Times New Roman" w:hAnsi="Castellar"/>
          <w:b/>
          <w:color w:val="0070C0"/>
          <w:sz w:val="40"/>
          <w:szCs w:val="40"/>
          <w:lang w:val="fr-FR"/>
        </w:rPr>
        <w:t>PRIX MÉD</w:t>
      </w:r>
      <w:r w:rsidR="004F3E91" w:rsidRPr="00397827">
        <w:rPr>
          <w:rFonts w:ascii="Castellar" w:eastAsia="Times New Roman" w:hAnsi="Castellar"/>
          <w:b/>
          <w:color w:val="0070C0"/>
          <w:sz w:val="40"/>
          <w:szCs w:val="40"/>
          <w:lang w:val="fr-FR"/>
        </w:rPr>
        <w:t>I</w:t>
      </w:r>
      <w:r w:rsidRPr="00397827">
        <w:rPr>
          <w:rFonts w:ascii="Castellar" w:eastAsia="Times New Roman" w:hAnsi="Castellar"/>
          <w:b/>
          <w:color w:val="0070C0"/>
          <w:sz w:val="40"/>
          <w:szCs w:val="40"/>
          <w:lang w:val="fr-FR"/>
        </w:rPr>
        <w:t>AS D</w:t>
      </w:r>
      <w:r w:rsidR="004F2E7C" w:rsidRPr="00397827">
        <w:rPr>
          <w:rFonts w:ascii="Castellar" w:eastAsia="Times New Roman" w:hAnsi="Castellar"/>
          <w:b/>
          <w:color w:val="0070C0"/>
          <w:sz w:val="40"/>
          <w:szCs w:val="40"/>
          <w:lang w:val="fr-FR"/>
        </w:rPr>
        <w:t>U</w:t>
      </w:r>
      <w:r w:rsidRPr="00397827">
        <w:rPr>
          <w:rFonts w:ascii="Castellar" w:eastAsia="Times New Roman" w:hAnsi="Castellar"/>
          <w:b/>
          <w:color w:val="0070C0"/>
          <w:sz w:val="40"/>
          <w:szCs w:val="40"/>
          <w:lang w:val="fr-FR"/>
        </w:rPr>
        <w:t xml:space="preserve"> </w:t>
      </w:r>
      <w:r w:rsidR="00FC56E2" w:rsidRPr="00397827">
        <w:rPr>
          <w:rFonts w:ascii="Castellar" w:eastAsia="Times New Roman" w:hAnsi="Castellar"/>
          <w:b/>
          <w:color w:val="0070C0"/>
          <w:sz w:val="40"/>
          <w:szCs w:val="40"/>
          <w:lang w:val="fr-FR"/>
        </w:rPr>
        <w:t xml:space="preserve">COMESA </w:t>
      </w:r>
      <w:r w:rsidR="004436C6" w:rsidRPr="00397827">
        <w:rPr>
          <w:rFonts w:ascii="Castellar" w:eastAsia="Times New Roman" w:hAnsi="Castellar"/>
          <w:b/>
          <w:color w:val="0070C0"/>
          <w:sz w:val="40"/>
          <w:szCs w:val="40"/>
          <w:lang w:val="fr-FR"/>
        </w:rPr>
        <w:t xml:space="preserve">- </w:t>
      </w:r>
      <w:r w:rsidR="00D43584" w:rsidRPr="00397827">
        <w:rPr>
          <w:rFonts w:ascii="Castellar" w:eastAsia="Times New Roman" w:hAnsi="Castellar"/>
          <w:b/>
          <w:color w:val="0070C0"/>
          <w:sz w:val="40"/>
          <w:szCs w:val="40"/>
          <w:lang w:val="fr-FR"/>
        </w:rPr>
        <w:t>20</w:t>
      </w:r>
      <w:r w:rsidR="00965791" w:rsidRPr="00397827">
        <w:rPr>
          <w:rFonts w:ascii="Castellar" w:eastAsia="Times New Roman" w:hAnsi="Castellar"/>
          <w:b/>
          <w:color w:val="0070C0"/>
          <w:sz w:val="40"/>
          <w:szCs w:val="40"/>
          <w:lang w:val="fr-FR"/>
        </w:rPr>
        <w:t>2</w:t>
      </w:r>
      <w:r w:rsidR="00A02C97" w:rsidRPr="00397827">
        <w:rPr>
          <w:rFonts w:ascii="Castellar" w:eastAsia="Times New Roman" w:hAnsi="Castellar"/>
          <w:b/>
          <w:color w:val="0070C0"/>
          <w:sz w:val="40"/>
          <w:szCs w:val="40"/>
          <w:lang w:val="fr-FR"/>
        </w:rPr>
        <w:t>1</w:t>
      </w:r>
    </w:p>
    <w:p w14:paraId="775B8A6B" w14:textId="77777777" w:rsidR="00C60395" w:rsidRPr="00397827" w:rsidRDefault="004F6DB9" w:rsidP="003F662F">
      <w:pPr>
        <w:pStyle w:val="NoSpacing"/>
        <w:tabs>
          <w:tab w:val="center" w:pos="4729"/>
          <w:tab w:val="left" w:pos="8520"/>
        </w:tabs>
        <w:rPr>
          <w:rFonts w:ascii="Arial Rounded MT Bold" w:eastAsia="Times New Roman" w:hAnsi="Arial Rounded MT Bold"/>
          <w:color w:val="0070C0"/>
          <w:sz w:val="24"/>
          <w:lang w:val="fr-FR"/>
        </w:rPr>
      </w:pPr>
      <w:r w:rsidRPr="00397827">
        <w:rPr>
          <w:rFonts w:ascii="Arial Rounded MT Bold" w:eastAsia="Times New Roman" w:hAnsi="Arial Rounded MT Bold"/>
          <w:color w:val="0070C0"/>
          <w:sz w:val="36"/>
          <w:szCs w:val="36"/>
          <w:lang w:val="fr-FR"/>
        </w:rPr>
        <w:tab/>
      </w:r>
    </w:p>
    <w:p w14:paraId="0338064F" w14:textId="77777777" w:rsidR="00265BF3" w:rsidRPr="00397827" w:rsidRDefault="004F3E91" w:rsidP="003F662F">
      <w:pPr>
        <w:pStyle w:val="NoSpacing"/>
        <w:tabs>
          <w:tab w:val="center" w:pos="4729"/>
          <w:tab w:val="left" w:pos="8520"/>
        </w:tabs>
        <w:jc w:val="center"/>
        <w:rPr>
          <w:rFonts w:ascii="Arial Rounded MT Bold" w:eastAsia="Times New Roman" w:hAnsi="Arial Rounded MT Bold"/>
          <w:color w:val="FF0000"/>
          <w:sz w:val="36"/>
          <w:szCs w:val="36"/>
          <w:lang w:val="fr-FR"/>
        </w:rPr>
      </w:pPr>
      <w:r w:rsidRPr="00397827">
        <w:rPr>
          <w:rFonts w:ascii="Arial Rounded MT Bold" w:eastAsia="Times New Roman" w:hAnsi="Arial Rounded MT Bold"/>
          <w:color w:val="FF0000"/>
          <w:sz w:val="36"/>
          <w:szCs w:val="36"/>
          <w:lang w:val="fr-FR"/>
        </w:rPr>
        <w:t>Appel à candidatures</w:t>
      </w:r>
    </w:p>
    <w:p w14:paraId="756B81F1" w14:textId="77777777" w:rsidR="00265BF3" w:rsidRPr="00397827" w:rsidRDefault="00265BF3" w:rsidP="003F662F">
      <w:pPr>
        <w:pStyle w:val="NoSpacing"/>
        <w:tabs>
          <w:tab w:val="center" w:pos="4729"/>
          <w:tab w:val="left" w:pos="8520"/>
        </w:tabs>
        <w:rPr>
          <w:rFonts w:ascii="Arial Rounded MT Bold" w:eastAsia="Times New Roman" w:hAnsi="Arial Rounded MT Bold"/>
          <w:color w:val="0070C0"/>
          <w:sz w:val="24"/>
          <w:lang w:val="fr-FR"/>
        </w:rPr>
      </w:pPr>
    </w:p>
    <w:p w14:paraId="3864E912" w14:textId="77777777" w:rsidR="00CF1728" w:rsidRPr="00397827" w:rsidRDefault="00FA4426" w:rsidP="003F662F">
      <w:pPr>
        <w:keepNext/>
        <w:framePr w:dropCap="drop" w:lines="3" w:wrap="around" w:vAnchor="text" w:hAnchor="text"/>
        <w:spacing w:after="0" w:line="240" w:lineRule="auto"/>
        <w:jc w:val="both"/>
        <w:textAlignment w:val="baseline"/>
        <w:rPr>
          <w:rFonts w:ascii="Century" w:eastAsia="Times" w:hAnsi="Century" w:cs="Arial"/>
          <w:color w:val="0070C0"/>
          <w:kern w:val="0"/>
          <w:position w:val="-12"/>
          <w:sz w:val="20"/>
          <w:szCs w:val="20"/>
          <w:lang w:val="fr-FR"/>
        </w:rPr>
      </w:pPr>
      <w:r w:rsidRPr="00397827">
        <w:rPr>
          <w:rFonts w:ascii="Century" w:hAnsi="Century"/>
          <w:color w:val="0070C0"/>
          <w:position w:val="-12"/>
          <w:sz w:val="106"/>
          <w:lang w:val="fr-FR"/>
        </w:rPr>
        <w:t>L</w:t>
      </w:r>
    </w:p>
    <w:p w14:paraId="124E2E62" w14:textId="0D9479F1" w:rsidR="00D43584" w:rsidRPr="00397827" w:rsidRDefault="00635478" w:rsidP="003F662F">
      <w:pPr>
        <w:suppressAutoHyphens w:val="0"/>
        <w:spacing w:after="0" w:line="240" w:lineRule="auto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  <w:r w:rsidRPr="00397827">
        <w:rPr>
          <w:rFonts w:ascii="Century" w:hAnsi="Century"/>
          <w:lang w:val="fr-FR"/>
        </w:rPr>
        <w:t xml:space="preserve">e Marché commun de l'Afrique orientale et australe </w:t>
      </w:r>
      <w:r w:rsidR="00E363A6" w:rsidRPr="00397827">
        <w:rPr>
          <w:rFonts w:ascii="Century" w:hAnsi="Century"/>
          <w:lang w:val="fr-FR"/>
        </w:rPr>
        <w:t>--</w:t>
      </w:r>
      <w:r w:rsidRPr="00397827">
        <w:rPr>
          <w:rFonts w:ascii="Century" w:hAnsi="Century"/>
          <w:lang w:val="fr-FR"/>
        </w:rPr>
        <w:t>COMESA</w:t>
      </w:r>
      <w:r w:rsidR="00E363A6" w:rsidRPr="00397827">
        <w:rPr>
          <w:rFonts w:ascii="Century" w:hAnsi="Century"/>
          <w:lang w:val="fr-FR"/>
        </w:rPr>
        <w:t xml:space="preserve">-- </w:t>
      </w:r>
      <w:r w:rsidRPr="00397827">
        <w:rPr>
          <w:rFonts w:ascii="Century" w:hAnsi="Century"/>
          <w:lang w:val="fr-FR"/>
        </w:rPr>
        <w:t>lance un appel à candidatures pour les Prix Médias édition 20</w:t>
      </w:r>
      <w:r w:rsidR="00965791" w:rsidRPr="00397827">
        <w:rPr>
          <w:rFonts w:ascii="Century" w:hAnsi="Century"/>
          <w:lang w:val="fr-FR"/>
        </w:rPr>
        <w:t>2</w:t>
      </w:r>
      <w:r w:rsidR="00A75DE4" w:rsidRPr="00397827">
        <w:rPr>
          <w:rFonts w:ascii="Century" w:hAnsi="Century"/>
          <w:lang w:val="fr-FR"/>
        </w:rPr>
        <w:t>1</w:t>
      </w:r>
      <w:r w:rsidRPr="00397827">
        <w:rPr>
          <w:rFonts w:ascii="Century" w:hAnsi="Century"/>
          <w:lang w:val="fr-FR"/>
        </w:rPr>
        <w:t xml:space="preserve">. Le programme desdits Prix est organisé chaque année afin de reconnaître et récompenser les journalistes ayant contribué à l'intégration régionale par </w:t>
      </w:r>
      <w:r w:rsidR="006A358A" w:rsidRPr="00397827">
        <w:rPr>
          <w:rFonts w:ascii="Century" w:hAnsi="Century"/>
          <w:lang w:val="fr-FR"/>
        </w:rPr>
        <w:t>des œuvres paru</w:t>
      </w:r>
      <w:r w:rsidR="00E26D77" w:rsidRPr="00397827">
        <w:rPr>
          <w:rFonts w:ascii="Century" w:hAnsi="Century"/>
          <w:lang w:val="fr-FR"/>
        </w:rPr>
        <w:t>es</w:t>
      </w:r>
      <w:r w:rsidR="006A358A" w:rsidRPr="00397827">
        <w:rPr>
          <w:rFonts w:ascii="Century" w:hAnsi="Century"/>
          <w:lang w:val="fr-FR"/>
        </w:rPr>
        <w:t xml:space="preserve"> dans</w:t>
      </w:r>
      <w:r w:rsidRPr="00397827">
        <w:rPr>
          <w:rFonts w:ascii="Century" w:hAnsi="Century"/>
          <w:lang w:val="fr-FR"/>
        </w:rPr>
        <w:t xml:space="preserve"> la presse et </w:t>
      </w:r>
      <w:r w:rsidR="00E26D77" w:rsidRPr="00397827">
        <w:rPr>
          <w:rFonts w:ascii="Century" w:hAnsi="Century"/>
          <w:lang w:val="fr-FR"/>
        </w:rPr>
        <w:t xml:space="preserve">les </w:t>
      </w:r>
      <w:r w:rsidRPr="00397827">
        <w:rPr>
          <w:rFonts w:ascii="Century" w:hAnsi="Century"/>
          <w:lang w:val="fr-FR"/>
        </w:rPr>
        <w:t>médias électroniques</w:t>
      </w:r>
      <w:r w:rsidR="00D43584"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 xml:space="preserve">. </w:t>
      </w:r>
    </w:p>
    <w:p w14:paraId="5C562D15" w14:textId="77777777" w:rsidR="00D43584" w:rsidRPr="00397827" w:rsidRDefault="00D43584" w:rsidP="003F662F">
      <w:pPr>
        <w:suppressAutoHyphens w:val="0"/>
        <w:spacing w:after="0" w:line="240" w:lineRule="auto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</w:p>
    <w:p w14:paraId="710C6368" w14:textId="77777777" w:rsidR="00635478" w:rsidRPr="00397827" w:rsidRDefault="00635478" w:rsidP="003F662F">
      <w:pPr>
        <w:suppressAutoHyphens w:val="0"/>
        <w:spacing w:after="0" w:line="240" w:lineRule="auto"/>
        <w:jc w:val="both"/>
        <w:rPr>
          <w:rFonts w:ascii="Century" w:hAnsi="Century"/>
          <w:b/>
          <w:color w:val="0070C0"/>
          <w:lang w:val="fr-FR"/>
        </w:rPr>
      </w:pPr>
      <w:r w:rsidRPr="00397827">
        <w:rPr>
          <w:rFonts w:ascii="Century" w:hAnsi="Century"/>
          <w:b/>
          <w:color w:val="0070C0"/>
          <w:lang w:val="fr-FR"/>
        </w:rPr>
        <w:t>Objectif des Prix</w:t>
      </w:r>
    </w:p>
    <w:p w14:paraId="4FD44E5A" w14:textId="77777777" w:rsidR="00F56C00" w:rsidRPr="00397827" w:rsidRDefault="00F56C00" w:rsidP="005514EB">
      <w:pPr>
        <w:suppressAutoHyphens w:val="0"/>
        <w:spacing w:after="0" w:line="100" w:lineRule="atLeast"/>
        <w:jc w:val="both"/>
        <w:rPr>
          <w:rFonts w:ascii="Century" w:hAnsi="Century"/>
          <w:lang w:val="fr-FR"/>
        </w:rPr>
      </w:pPr>
    </w:p>
    <w:p w14:paraId="52CCAF46" w14:textId="0F5876DA" w:rsidR="00F56C00" w:rsidRPr="00397827" w:rsidRDefault="005B520A" w:rsidP="005514EB">
      <w:pPr>
        <w:suppressAutoHyphens w:val="0"/>
        <w:spacing w:after="0" w:line="100" w:lineRule="atLeast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  <w:r w:rsidRPr="00397827">
        <w:rPr>
          <w:rFonts w:ascii="Century" w:hAnsi="Century"/>
          <w:lang w:val="fr-FR"/>
        </w:rPr>
        <w:t xml:space="preserve">Les Prix visent à </w:t>
      </w:r>
      <w:r w:rsidR="0072098D" w:rsidRPr="00397827">
        <w:rPr>
          <w:rFonts w:ascii="Century" w:hAnsi="Century"/>
          <w:lang w:val="fr-FR"/>
        </w:rPr>
        <w:t>promouvoir la couverture médiatique d</w:t>
      </w:r>
      <w:r w:rsidRPr="00397827">
        <w:rPr>
          <w:rFonts w:ascii="Century" w:hAnsi="Century"/>
          <w:lang w:val="fr-FR"/>
        </w:rPr>
        <w:t xml:space="preserve">es </w:t>
      </w:r>
      <w:r w:rsidR="005514EB" w:rsidRPr="00397827">
        <w:rPr>
          <w:rFonts w:ascii="Century" w:hAnsi="Century"/>
          <w:lang w:val="fr-FR"/>
        </w:rPr>
        <w:t xml:space="preserve">projets </w:t>
      </w:r>
      <w:r w:rsidRPr="00397827">
        <w:rPr>
          <w:rFonts w:ascii="Century" w:hAnsi="Century"/>
          <w:lang w:val="fr-FR"/>
        </w:rPr>
        <w:t>du COMESA en matière d’intégration régionale</w:t>
      </w:r>
      <w:r w:rsidR="005514EB" w:rsidRPr="00397827">
        <w:rPr>
          <w:rFonts w:ascii="Century" w:hAnsi="Century"/>
          <w:lang w:val="fr-FR"/>
        </w:rPr>
        <w:t xml:space="preserve">, et partant un accroissement notable de </w:t>
      </w:r>
      <w:r w:rsidR="005514EB" w:rsidRPr="00397827">
        <w:rPr>
          <w:rFonts w:ascii="Century" w:eastAsia="Times" w:hAnsi="Century" w:cs="Arial"/>
          <w:szCs w:val="22"/>
          <w:lang w:val="fr-FR"/>
        </w:rPr>
        <w:t>la sensibilisation, de la compréhension, de la participation et de l'appropriation</w:t>
      </w:r>
      <w:r w:rsidR="00D43584"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 xml:space="preserve">. </w:t>
      </w:r>
    </w:p>
    <w:p w14:paraId="1A9DA828" w14:textId="77777777" w:rsidR="00F56C00" w:rsidRPr="00397827" w:rsidRDefault="00F56C00" w:rsidP="005514EB">
      <w:pPr>
        <w:suppressAutoHyphens w:val="0"/>
        <w:spacing w:after="0" w:line="100" w:lineRule="atLeast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</w:p>
    <w:p w14:paraId="5928FB00" w14:textId="41287EAA" w:rsidR="00F56C00" w:rsidRPr="00397827" w:rsidRDefault="00F56C00" w:rsidP="005514EB">
      <w:pPr>
        <w:suppressAutoHyphens w:val="0"/>
        <w:spacing w:after="0" w:line="100" w:lineRule="atLeast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  <w:r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>Les paramètres pour les œuvres admissibles comprennent les suivants :</w:t>
      </w:r>
    </w:p>
    <w:p w14:paraId="530C383A" w14:textId="77777777" w:rsidR="00F56C00" w:rsidRPr="00397827" w:rsidRDefault="00F56C00" w:rsidP="005514EB">
      <w:pPr>
        <w:suppressAutoHyphens w:val="0"/>
        <w:spacing w:after="0" w:line="100" w:lineRule="atLeast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</w:p>
    <w:p w14:paraId="5510BFA0" w14:textId="6788B3DB" w:rsidR="00F56C00" w:rsidRPr="00397827" w:rsidRDefault="00F56C00" w:rsidP="00F56C00">
      <w:pPr>
        <w:pStyle w:val="ListParagraph"/>
        <w:numPr>
          <w:ilvl w:val="0"/>
          <w:numId w:val="11"/>
        </w:numPr>
        <w:spacing w:after="0" w:line="100" w:lineRule="atLeast"/>
        <w:jc w:val="both"/>
        <w:rPr>
          <w:rFonts w:ascii="Century" w:eastAsia="Times" w:hAnsi="Century" w:cs="Arial"/>
          <w:sz w:val="22"/>
          <w:szCs w:val="22"/>
          <w:lang w:val="fr-FR"/>
        </w:rPr>
      </w:pPr>
      <w:r w:rsidRPr="00397827">
        <w:rPr>
          <w:rFonts w:ascii="Century" w:eastAsia="Times" w:hAnsi="Century" w:cs="Arial"/>
          <w:b/>
          <w:bCs/>
          <w:sz w:val="22"/>
          <w:szCs w:val="22"/>
          <w:lang w:val="fr-FR"/>
        </w:rPr>
        <w:t>La pertinence :</w:t>
      </w:r>
      <w:r w:rsidRPr="00397827">
        <w:rPr>
          <w:rFonts w:ascii="Century" w:eastAsia="Times" w:hAnsi="Century" w:cs="Arial"/>
          <w:sz w:val="22"/>
          <w:szCs w:val="22"/>
          <w:lang w:val="fr-FR"/>
        </w:rPr>
        <w:t xml:space="preserve"> </w:t>
      </w:r>
      <w:r w:rsidR="005514EB" w:rsidRPr="00397827">
        <w:rPr>
          <w:rFonts w:ascii="Century" w:eastAsia="Times" w:hAnsi="Century" w:cs="Arial"/>
          <w:sz w:val="22"/>
          <w:szCs w:val="22"/>
          <w:lang w:val="fr-FR"/>
        </w:rPr>
        <w:t xml:space="preserve"> </w:t>
      </w:r>
      <w:r w:rsidRPr="00397827">
        <w:rPr>
          <w:rFonts w:ascii="Century" w:eastAsia="Times" w:hAnsi="Century" w:cs="Arial"/>
          <w:sz w:val="22"/>
          <w:szCs w:val="22"/>
          <w:lang w:val="fr-FR"/>
        </w:rPr>
        <w:t xml:space="preserve">les œuvres doivent aborder les questions de développement économique pertinentes </w:t>
      </w:r>
      <w:r w:rsidR="00DB1CDB" w:rsidRPr="00397827">
        <w:rPr>
          <w:rFonts w:ascii="Century" w:eastAsia="Times" w:hAnsi="Century" w:cs="Arial"/>
          <w:sz w:val="22"/>
          <w:szCs w:val="22"/>
          <w:lang w:val="fr-FR"/>
        </w:rPr>
        <w:t xml:space="preserve">à </w:t>
      </w:r>
      <w:r w:rsidRPr="00397827">
        <w:rPr>
          <w:rFonts w:ascii="Century" w:eastAsia="Times" w:hAnsi="Century" w:cs="Arial"/>
          <w:sz w:val="22"/>
          <w:szCs w:val="22"/>
          <w:lang w:val="fr-FR"/>
        </w:rPr>
        <w:t>l'intégration régionale telles que le commerce, le transport, l'aviation, l'énergie, les TIC, les investissements, le genre, l'agriculture, etc.</w:t>
      </w:r>
    </w:p>
    <w:p w14:paraId="0268D2EC" w14:textId="77777777" w:rsidR="00A01D36" w:rsidRPr="00397827" w:rsidRDefault="00A01D36" w:rsidP="00A01D36">
      <w:pPr>
        <w:pStyle w:val="ListParagraph"/>
        <w:spacing w:after="0" w:line="100" w:lineRule="atLeast"/>
        <w:jc w:val="both"/>
        <w:rPr>
          <w:rFonts w:ascii="Century" w:eastAsia="Times" w:hAnsi="Century" w:cs="Arial"/>
          <w:sz w:val="22"/>
          <w:szCs w:val="22"/>
          <w:lang w:val="fr-FR"/>
        </w:rPr>
      </w:pPr>
    </w:p>
    <w:p w14:paraId="1537CB1A" w14:textId="11377183" w:rsidR="00DB1CDB" w:rsidRPr="00397827" w:rsidRDefault="00DB1CDB" w:rsidP="00F56C00">
      <w:pPr>
        <w:pStyle w:val="ListParagraph"/>
        <w:numPr>
          <w:ilvl w:val="0"/>
          <w:numId w:val="11"/>
        </w:numPr>
        <w:spacing w:after="0" w:line="100" w:lineRule="atLeast"/>
        <w:jc w:val="both"/>
        <w:rPr>
          <w:rFonts w:ascii="Century" w:eastAsia="Times" w:hAnsi="Century" w:cs="Arial"/>
          <w:sz w:val="22"/>
          <w:szCs w:val="22"/>
          <w:lang w:val="fr-FR"/>
        </w:rPr>
      </w:pPr>
      <w:r w:rsidRPr="00397827">
        <w:rPr>
          <w:rFonts w:ascii="Century" w:eastAsia="Times" w:hAnsi="Century" w:cs="Arial"/>
          <w:b/>
          <w:bCs/>
          <w:sz w:val="22"/>
          <w:szCs w:val="22"/>
          <w:lang w:val="fr-FR"/>
        </w:rPr>
        <w:t>Dimension régionale :</w:t>
      </w:r>
      <w:r w:rsidRPr="00397827">
        <w:rPr>
          <w:rFonts w:ascii="Century" w:eastAsia="Times" w:hAnsi="Century" w:cs="Arial"/>
          <w:sz w:val="22"/>
          <w:szCs w:val="22"/>
          <w:lang w:val="fr-FR"/>
        </w:rPr>
        <w:t xml:space="preserve"> les œuvres doivent avoir une dimension régionale c’est-à-dire s'appliquant à ou applicable à plus d'un État </w:t>
      </w:r>
      <w:r w:rsidR="00625A43" w:rsidRPr="00397827">
        <w:rPr>
          <w:rFonts w:ascii="Century" w:eastAsia="Times" w:hAnsi="Century" w:cs="Arial"/>
          <w:sz w:val="22"/>
          <w:szCs w:val="22"/>
          <w:lang w:val="fr-FR"/>
        </w:rPr>
        <w:t>membre du COMESA</w:t>
      </w:r>
      <w:r w:rsidR="00A01D36" w:rsidRPr="00397827">
        <w:rPr>
          <w:rFonts w:ascii="Century" w:eastAsia="Times" w:hAnsi="Century" w:cs="Arial"/>
          <w:sz w:val="22"/>
          <w:szCs w:val="22"/>
          <w:lang w:val="fr-FR"/>
        </w:rPr>
        <w:t>.</w:t>
      </w:r>
    </w:p>
    <w:p w14:paraId="07743871" w14:textId="77777777" w:rsidR="00A01D36" w:rsidRPr="00397827" w:rsidRDefault="00A01D36" w:rsidP="00A01D36">
      <w:pPr>
        <w:pStyle w:val="ListParagraph"/>
        <w:rPr>
          <w:rFonts w:ascii="Century" w:eastAsia="Times" w:hAnsi="Century" w:cs="Arial"/>
          <w:sz w:val="22"/>
          <w:szCs w:val="22"/>
          <w:lang w:val="fr-FR"/>
        </w:rPr>
      </w:pPr>
    </w:p>
    <w:p w14:paraId="170A7697" w14:textId="4C91C179" w:rsidR="00A01D36" w:rsidRPr="00397827" w:rsidRDefault="00A01D36" w:rsidP="00F56C00">
      <w:pPr>
        <w:pStyle w:val="ListParagraph"/>
        <w:numPr>
          <w:ilvl w:val="0"/>
          <w:numId w:val="11"/>
        </w:numPr>
        <w:spacing w:after="0" w:line="100" w:lineRule="atLeast"/>
        <w:jc w:val="both"/>
        <w:rPr>
          <w:rFonts w:ascii="Century" w:eastAsia="Times" w:hAnsi="Century" w:cs="Arial"/>
          <w:sz w:val="22"/>
          <w:szCs w:val="22"/>
          <w:lang w:val="fr-FR"/>
        </w:rPr>
      </w:pPr>
      <w:r w:rsidRPr="00397827">
        <w:rPr>
          <w:rFonts w:ascii="Century" w:eastAsia="Times" w:hAnsi="Century" w:cs="Arial"/>
          <w:b/>
          <w:bCs/>
          <w:sz w:val="22"/>
          <w:szCs w:val="22"/>
          <w:lang w:val="fr-FR"/>
        </w:rPr>
        <w:t>La connaissance du COMESA:</w:t>
      </w:r>
      <w:r w:rsidRPr="00397827">
        <w:rPr>
          <w:rFonts w:ascii="Century" w:eastAsia="Times" w:hAnsi="Century" w:cs="Arial"/>
          <w:sz w:val="22"/>
          <w:szCs w:val="22"/>
          <w:lang w:val="fr-FR"/>
        </w:rPr>
        <w:t xml:space="preserve"> les œuvres doivent démontrer la connaissance des programmes d'intégration régionale du COMESA.</w:t>
      </w:r>
    </w:p>
    <w:p w14:paraId="15EB2078" w14:textId="77777777" w:rsidR="00F56C00" w:rsidRPr="00397827" w:rsidRDefault="00F56C00" w:rsidP="00F56C00">
      <w:pPr>
        <w:pStyle w:val="ListParagraph"/>
        <w:spacing w:after="0" w:line="100" w:lineRule="atLeast"/>
        <w:jc w:val="both"/>
        <w:rPr>
          <w:rFonts w:ascii="Century" w:eastAsia="Times" w:hAnsi="Century" w:cs="Arial"/>
          <w:sz w:val="22"/>
          <w:szCs w:val="22"/>
          <w:lang w:val="fr-FR"/>
        </w:rPr>
      </w:pPr>
    </w:p>
    <w:p w14:paraId="1CF6738D" w14:textId="027713FA" w:rsidR="002E4FE7" w:rsidRPr="00397827" w:rsidRDefault="002E4FE7" w:rsidP="005514EB">
      <w:pPr>
        <w:autoSpaceDE w:val="0"/>
        <w:spacing w:after="0" w:line="100" w:lineRule="atLeast"/>
        <w:rPr>
          <w:rFonts w:ascii="Century" w:eastAsia="Times" w:hAnsi="Century" w:cs="Arial"/>
          <w:szCs w:val="22"/>
          <w:lang w:val="fr-FR"/>
        </w:rPr>
      </w:pPr>
      <w:r w:rsidRPr="00397827">
        <w:rPr>
          <w:rFonts w:ascii="Century" w:eastAsia="Times" w:hAnsi="Century" w:cs="Arial"/>
          <w:szCs w:val="22"/>
          <w:lang w:val="fr-FR"/>
        </w:rPr>
        <w:t>L’on peut obtenir l</w:t>
      </w:r>
      <w:r w:rsidR="00834574" w:rsidRPr="00397827">
        <w:rPr>
          <w:rFonts w:ascii="Century" w:eastAsia="Times" w:hAnsi="Century" w:cs="Arial"/>
          <w:szCs w:val="22"/>
          <w:lang w:val="fr-FR"/>
        </w:rPr>
        <w:t xml:space="preserve">es </w:t>
      </w:r>
      <w:r w:rsidRPr="00397827">
        <w:rPr>
          <w:rFonts w:ascii="Century" w:eastAsia="Times" w:hAnsi="Century" w:cs="Arial"/>
          <w:szCs w:val="22"/>
          <w:lang w:val="fr-FR"/>
        </w:rPr>
        <w:t>i</w:t>
      </w:r>
      <w:r w:rsidR="005514EB" w:rsidRPr="00397827">
        <w:rPr>
          <w:rFonts w:ascii="Century" w:eastAsia="Times" w:hAnsi="Century" w:cs="Arial"/>
          <w:szCs w:val="22"/>
          <w:lang w:val="fr-FR"/>
        </w:rPr>
        <w:t>nformation</w:t>
      </w:r>
      <w:r w:rsidR="00834574" w:rsidRPr="00397827">
        <w:rPr>
          <w:rFonts w:ascii="Century" w:eastAsia="Times" w:hAnsi="Century" w:cs="Arial"/>
          <w:szCs w:val="22"/>
          <w:lang w:val="fr-FR"/>
        </w:rPr>
        <w:t>s</w:t>
      </w:r>
      <w:r w:rsidR="005514EB" w:rsidRPr="00397827">
        <w:rPr>
          <w:rFonts w:ascii="Century" w:eastAsia="Times" w:hAnsi="Century" w:cs="Arial"/>
          <w:szCs w:val="22"/>
          <w:lang w:val="fr-FR"/>
        </w:rPr>
        <w:t xml:space="preserve"> sur le</w:t>
      </w:r>
      <w:r w:rsidR="00A54FD1" w:rsidRPr="00397827">
        <w:rPr>
          <w:rFonts w:ascii="Century" w:eastAsia="Times" w:hAnsi="Century" w:cs="Arial"/>
          <w:szCs w:val="22"/>
          <w:lang w:val="fr-FR"/>
        </w:rPr>
        <w:t>s programmes du</w:t>
      </w:r>
      <w:r w:rsidR="005514EB" w:rsidRPr="00397827">
        <w:rPr>
          <w:rFonts w:ascii="Century" w:eastAsia="Times" w:hAnsi="Century" w:cs="Arial"/>
          <w:szCs w:val="22"/>
          <w:lang w:val="fr-FR"/>
        </w:rPr>
        <w:t xml:space="preserve"> COMESA </w:t>
      </w:r>
      <w:r w:rsidRPr="00397827">
        <w:rPr>
          <w:rFonts w:ascii="Century" w:eastAsia="Times" w:hAnsi="Century" w:cs="Arial"/>
          <w:szCs w:val="22"/>
          <w:lang w:val="fr-FR"/>
        </w:rPr>
        <w:t>aux sources ci-après :</w:t>
      </w:r>
      <w:r w:rsidR="005514EB" w:rsidRPr="00397827">
        <w:rPr>
          <w:rFonts w:ascii="Century" w:eastAsia="Times" w:hAnsi="Century" w:cs="Arial"/>
          <w:szCs w:val="22"/>
          <w:lang w:val="fr-FR"/>
        </w:rPr>
        <w:t xml:space="preserve"> </w:t>
      </w:r>
    </w:p>
    <w:p w14:paraId="35BBBB9E" w14:textId="77777777" w:rsidR="00381E3A" w:rsidRPr="00397827" w:rsidRDefault="00381E3A" w:rsidP="005514EB">
      <w:pPr>
        <w:autoSpaceDE w:val="0"/>
        <w:spacing w:after="0" w:line="100" w:lineRule="atLeast"/>
        <w:rPr>
          <w:rFonts w:ascii="Century" w:eastAsia="Times" w:hAnsi="Century" w:cs="Arial"/>
          <w:szCs w:val="22"/>
          <w:lang w:val="fr-FR"/>
        </w:rPr>
      </w:pPr>
    </w:p>
    <w:p w14:paraId="7E197C9A" w14:textId="73EE1800" w:rsidR="005514EB" w:rsidRPr="00397827" w:rsidRDefault="005514EB" w:rsidP="00381E3A">
      <w:pPr>
        <w:autoSpaceDE w:val="0"/>
        <w:spacing w:after="0" w:line="100" w:lineRule="atLeast"/>
        <w:ind w:left="720"/>
        <w:rPr>
          <w:rFonts w:ascii="Century" w:eastAsia="Times New Roman" w:hAnsi="Century" w:cs="Arial"/>
          <w:b/>
          <w:color w:val="002060"/>
          <w:szCs w:val="22"/>
          <w:lang w:val="fr-FR"/>
        </w:rPr>
      </w:pPr>
      <w:r w:rsidRPr="00397827">
        <w:rPr>
          <w:rFonts w:ascii="Century" w:eastAsia="Times" w:hAnsi="Century" w:cs="Arial"/>
          <w:b/>
          <w:szCs w:val="22"/>
          <w:lang w:val="fr-FR"/>
        </w:rPr>
        <w:t xml:space="preserve">Site </w:t>
      </w:r>
      <w:r w:rsidR="00A54FD1" w:rsidRPr="00397827">
        <w:rPr>
          <w:rFonts w:ascii="Century" w:eastAsia="Times" w:hAnsi="Century" w:cs="Arial"/>
          <w:b/>
          <w:szCs w:val="22"/>
          <w:lang w:val="fr-FR"/>
        </w:rPr>
        <w:t>Internet</w:t>
      </w:r>
      <w:r w:rsidRPr="00397827">
        <w:rPr>
          <w:rFonts w:ascii="Century" w:eastAsia="Times" w:hAnsi="Century" w:cs="Arial"/>
          <w:szCs w:val="22"/>
          <w:lang w:val="fr-FR"/>
        </w:rPr>
        <w:t xml:space="preserve"> : </w:t>
      </w:r>
      <w:hyperlink r:id="rId12" w:history="1">
        <w:r w:rsidRPr="00397827">
          <w:rPr>
            <w:rStyle w:val="Hyperlink"/>
            <w:rFonts w:ascii="Century" w:hAnsi="Century"/>
            <w:lang w:val="fr-FR"/>
          </w:rPr>
          <w:t>http://www.comesa.int/</w:t>
        </w:r>
        <w:r w:rsidRPr="00397827">
          <w:rPr>
            <w:rStyle w:val="Hyperlink"/>
            <w:lang w:val="fr-FR"/>
          </w:rPr>
          <w:t xml:space="preserve"> </w:t>
        </w:r>
      </w:hyperlink>
    </w:p>
    <w:p w14:paraId="32CE28D7" w14:textId="138D4805" w:rsidR="005514EB" w:rsidRPr="00397827" w:rsidRDefault="005514EB" w:rsidP="00381E3A">
      <w:pPr>
        <w:autoSpaceDE w:val="0"/>
        <w:spacing w:after="0" w:line="100" w:lineRule="atLeast"/>
        <w:ind w:left="720"/>
        <w:jc w:val="both"/>
        <w:rPr>
          <w:rFonts w:ascii="Century" w:eastAsia="Times New Roman" w:hAnsi="Century" w:cs="Arial"/>
          <w:b/>
          <w:color w:val="002060"/>
          <w:szCs w:val="22"/>
          <w:lang w:val="fr-FR"/>
        </w:rPr>
      </w:pPr>
      <w:r w:rsidRPr="00397827">
        <w:rPr>
          <w:rFonts w:ascii="Century" w:eastAsia="Times New Roman" w:hAnsi="Century" w:cs="Arial"/>
          <w:b/>
          <w:color w:val="002060"/>
          <w:szCs w:val="22"/>
          <w:lang w:val="fr-FR"/>
        </w:rPr>
        <w:t>Facebook</w:t>
      </w:r>
      <w:r w:rsidRPr="00397827">
        <w:rPr>
          <w:rFonts w:ascii="Century" w:eastAsia="Times New Roman" w:hAnsi="Century" w:cs="Arial"/>
          <w:color w:val="002060"/>
          <w:szCs w:val="22"/>
          <w:lang w:val="fr-FR"/>
        </w:rPr>
        <w:t> :</w:t>
      </w:r>
      <w:r w:rsidRPr="00397827">
        <w:rPr>
          <w:lang w:val="fr-FR"/>
        </w:rPr>
        <w:t xml:space="preserve"> </w:t>
      </w:r>
      <w:hyperlink r:id="rId13" w:history="1">
        <w:r w:rsidRPr="00397827">
          <w:rPr>
            <w:rStyle w:val="Hyperlink"/>
            <w:rFonts w:ascii="Century" w:hAnsi="Century"/>
            <w:lang w:val="fr-FR"/>
          </w:rPr>
          <w:t>https://www.facebook.com/</w:t>
        </w:r>
        <w:r w:rsidRPr="00397827">
          <w:rPr>
            <w:rStyle w:val="Hyperlink"/>
            <w:lang w:val="fr-FR"/>
          </w:rPr>
          <w:t xml:space="preserve"> </w:t>
        </w:r>
      </w:hyperlink>
    </w:p>
    <w:p w14:paraId="2A01948D" w14:textId="5166D849" w:rsidR="005514EB" w:rsidRPr="00397827" w:rsidRDefault="005514EB" w:rsidP="00381E3A">
      <w:pPr>
        <w:autoSpaceDE w:val="0"/>
        <w:spacing w:after="0" w:line="100" w:lineRule="atLeast"/>
        <w:ind w:left="720"/>
        <w:jc w:val="both"/>
        <w:rPr>
          <w:rFonts w:ascii="Century" w:eastAsia="Times" w:hAnsi="Century" w:cs="Arial"/>
          <w:szCs w:val="22"/>
          <w:lang w:val="fr-FR"/>
        </w:rPr>
      </w:pPr>
      <w:r w:rsidRPr="00397827">
        <w:rPr>
          <w:rFonts w:ascii="Century" w:eastAsia="Times New Roman" w:hAnsi="Century" w:cs="Arial"/>
          <w:b/>
          <w:color w:val="002060"/>
          <w:szCs w:val="22"/>
          <w:lang w:val="fr-FR"/>
        </w:rPr>
        <w:t>Twitter</w:t>
      </w:r>
      <w:r w:rsidRPr="00397827">
        <w:rPr>
          <w:rFonts w:ascii="Century" w:eastAsia="Times New Roman" w:hAnsi="Century" w:cs="Arial"/>
          <w:color w:val="002060"/>
          <w:szCs w:val="22"/>
          <w:lang w:val="fr-FR"/>
        </w:rPr>
        <w:t xml:space="preserve"> : </w:t>
      </w:r>
      <w:hyperlink r:id="rId14" w:history="1">
        <w:r w:rsidRPr="00397827">
          <w:rPr>
            <w:rStyle w:val="Hyperlink"/>
            <w:rFonts w:ascii="Century" w:hAnsi="Century"/>
            <w:lang w:val="fr-FR"/>
          </w:rPr>
          <w:t>https://twitter.com/comesa_lusaka</w:t>
        </w:r>
        <w:r w:rsidRPr="00397827">
          <w:rPr>
            <w:rStyle w:val="Hyperlink"/>
            <w:lang w:val="fr-FR"/>
          </w:rPr>
          <w:t xml:space="preserve"> </w:t>
        </w:r>
      </w:hyperlink>
    </w:p>
    <w:p w14:paraId="19ACB3E6" w14:textId="1C0BB8C4" w:rsidR="005514EB" w:rsidRPr="00397827" w:rsidRDefault="007246BC" w:rsidP="005514EB">
      <w:pPr>
        <w:suppressAutoHyphens w:val="0"/>
        <w:spacing w:after="0" w:line="100" w:lineRule="atLeast"/>
        <w:jc w:val="both"/>
        <w:rPr>
          <w:rFonts w:ascii="Century" w:eastAsia="Times" w:hAnsi="Century" w:cs="Arial"/>
          <w:szCs w:val="22"/>
          <w:highlight w:val="yellow"/>
          <w:lang w:val="fr-FR"/>
        </w:rPr>
      </w:pPr>
      <w:r w:rsidRPr="00397827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1EC4F8BC" wp14:editId="7D17D217">
                <wp:simplePos x="0" y="0"/>
                <wp:positionH relativeFrom="page">
                  <wp:posOffset>-190500</wp:posOffset>
                </wp:positionH>
                <wp:positionV relativeFrom="page">
                  <wp:posOffset>10344150</wp:posOffset>
                </wp:positionV>
                <wp:extent cx="7916545" cy="342900"/>
                <wp:effectExtent l="0" t="0" r="24130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6545" cy="34290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0DB2B3A6" id="Rectangle 2" o:spid="_x0000_s1026" style="position:absolute;margin-left:-15pt;margin-top:814.5pt;width:623.35pt;height:27pt;z-index:251654144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" o:allowincell="f" fillcolor="#4bacc6" strokecolor="#4f81bd">
                <w10:wrap anchorx="page" anchory="page"/>
              </v:rect>
            </w:pict>
          </mc:Fallback>
        </mc:AlternateContent>
      </w:r>
    </w:p>
    <w:p w14:paraId="3579BEBA" w14:textId="5FDEFBA7" w:rsidR="003F4DA4" w:rsidRPr="00397827" w:rsidRDefault="005514EB" w:rsidP="007246BC">
      <w:pPr>
        <w:suppressAutoHyphens w:val="0"/>
        <w:spacing w:after="0" w:line="100" w:lineRule="atLeast"/>
        <w:jc w:val="both"/>
        <w:rPr>
          <w:rFonts w:ascii="Century" w:eastAsia="Times" w:hAnsi="Century" w:cs="Arial"/>
          <w:szCs w:val="22"/>
          <w:lang w:val="fr-FR"/>
        </w:rPr>
      </w:pPr>
      <w:r w:rsidRPr="00397827">
        <w:rPr>
          <w:rFonts w:ascii="Century" w:eastAsia="Times" w:hAnsi="Century" w:cs="Arial"/>
          <w:szCs w:val="22"/>
          <w:lang w:val="fr-FR"/>
        </w:rPr>
        <w:t xml:space="preserve">Dans les États </w:t>
      </w:r>
      <w:r w:rsidR="002E4FE7" w:rsidRPr="00397827">
        <w:rPr>
          <w:rFonts w:ascii="Century" w:eastAsia="Times" w:hAnsi="Century" w:cs="Arial"/>
          <w:szCs w:val="22"/>
          <w:lang w:val="fr-FR"/>
        </w:rPr>
        <w:t>m</w:t>
      </w:r>
      <w:r w:rsidR="0000247D" w:rsidRPr="00397827">
        <w:rPr>
          <w:rFonts w:ascii="Century" w:eastAsia="Times" w:hAnsi="Century" w:cs="Arial"/>
          <w:szCs w:val="22"/>
          <w:lang w:val="fr-FR"/>
        </w:rPr>
        <w:t>embres, l</w:t>
      </w:r>
      <w:r w:rsidR="00834574" w:rsidRPr="00397827">
        <w:rPr>
          <w:rFonts w:ascii="Century" w:eastAsia="Times" w:hAnsi="Century" w:cs="Arial"/>
          <w:szCs w:val="22"/>
          <w:lang w:val="fr-FR"/>
        </w:rPr>
        <w:t xml:space="preserve">es </w:t>
      </w:r>
      <w:r w:rsidR="0000247D" w:rsidRPr="00397827">
        <w:rPr>
          <w:rFonts w:ascii="Century" w:eastAsia="Times" w:hAnsi="Century" w:cs="Arial"/>
          <w:szCs w:val="22"/>
          <w:lang w:val="fr-FR"/>
        </w:rPr>
        <w:t>information</w:t>
      </w:r>
      <w:r w:rsidR="00834574" w:rsidRPr="00397827">
        <w:rPr>
          <w:rFonts w:ascii="Century" w:eastAsia="Times" w:hAnsi="Century" w:cs="Arial"/>
          <w:szCs w:val="22"/>
          <w:lang w:val="fr-FR"/>
        </w:rPr>
        <w:t>s</w:t>
      </w:r>
      <w:r w:rsidR="0000247D" w:rsidRPr="00397827">
        <w:rPr>
          <w:rFonts w:ascii="Century" w:eastAsia="Times" w:hAnsi="Century" w:cs="Arial"/>
          <w:szCs w:val="22"/>
          <w:lang w:val="fr-FR"/>
        </w:rPr>
        <w:t xml:space="preserve"> </w:t>
      </w:r>
      <w:r w:rsidR="00834574" w:rsidRPr="00397827">
        <w:rPr>
          <w:rFonts w:ascii="Century" w:eastAsia="Times" w:hAnsi="Century" w:cs="Arial"/>
          <w:szCs w:val="22"/>
          <w:lang w:val="fr-FR"/>
        </w:rPr>
        <w:t>sont</w:t>
      </w:r>
      <w:r w:rsidR="0000247D" w:rsidRPr="00397827">
        <w:rPr>
          <w:rFonts w:ascii="Century" w:eastAsia="Times" w:hAnsi="Century" w:cs="Arial"/>
          <w:szCs w:val="22"/>
          <w:lang w:val="fr-FR"/>
        </w:rPr>
        <w:t xml:space="preserve"> </w:t>
      </w:r>
      <w:r w:rsidR="00381E3A" w:rsidRPr="00397827">
        <w:rPr>
          <w:rFonts w:ascii="Century" w:eastAsia="Times" w:hAnsi="Century" w:cs="Arial"/>
          <w:szCs w:val="22"/>
          <w:lang w:val="fr-FR"/>
        </w:rPr>
        <w:t xml:space="preserve">de même </w:t>
      </w:r>
      <w:r w:rsidR="0000247D" w:rsidRPr="00397827">
        <w:rPr>
          <w:rFonts w:ascii="Century" w:eastAsia="Times" w:hAnsi="Century" w:cs="Arial"/>
          <w:szCs w:val="22"/>
          <w:lang w:val="fr-FR"/>
        </w:rPr>
        <w:t>disponible</w:t>
      </w:r>
      <w:r w:rsidR="00834574" w:rsidRPr="00397827">
        <w:rPr>
          <w:rFonts w:ascii="Century" w:eastAsia="Times" w:hAnsi="Century" w:cs="Arial"/>
          <w:szCs w:val="22"/>
          <w:lang w:val="fr-FR"/>
        </w:rPr>
        <w:t>s</w:t>
      </w:r>
      <w:r w:rsidRPr="00397827">
        <w:rPr>
          <w:rFonts w:ascii="Century" w:eastAsia="Times" w:hAnsi="Century" w:cs="Arial"/>
          <w:szCs w:val="22"/>
          <w:lang w:val="fr-FR"/>
        </w:rPr>
        <w:t xml:space="preserve"> auprès des ministères qui coordonnent les activités du COMESA à l'échelle nationale. Ce sont </w:t>
      </w:r>
      <w:r w:rsidR="0000247D" w:rsidRPr="00397827">
        <w:rPr>
          <w:rFonts w:ascii="Century" w:eastAsia="Times" w:hAnsi="Century" w:cs="Arial"/>
          <w:szCs w:val="22"/>
          <w:lang w:val="fr-FR"/>
        </w:rPr>
        <w:t>souvent</w:t>
      </w:r>
      <w:r w:rsidRPr="00397827">
        <w:rPr>
          <w:rFonts w:ascii="Century" w:eastAsia="Times" w:hAnsi="Century" w:cs="Arial"/>
          <w:szCs w:val="22"/>
          <w:lang w:val="fr-FR"/>
        </w:rPr>
        <w:t xml:space="preserve"> les ministères </w:t>
      </w:r>
      <w:r w:rsidR="0000247D" w:rsidRPr="00397827">
        <w:rPr>
          <w:rFonts w:ascii="Century" w:eastAsia="Times" w:hAnsi="Century" w:cs="Arial"/>
          <w:szCs w:val="22"/>
          <w:lang w:val="fr-FR"/>
        </w:rPr>
        <w:t>du</w:t>
      </w:r>
      <w:r w:rsidRPr="00397827">
        <w:rPr>
          <w:rFonts w:ascii="Century" w:eastAsia="Times" w:hAnsi="Century" w:cs="Arial"/>
          <w:szCs w:val="22"/>
          <w:lang w:val="fr-FR"/>
        </w:rPr>
        <w:t xml:space="preserve"> </w:t>
      </w:r>
      <w:r w:rsidR="0000247D" w:rsidRPr="00397827">
        <w:rPr>
          <w:rFonts w:ascii="Century" w:eastAsia="Times" w:hAnsi="Century" w:cs="Arial"/>
          <w:szCs w:val="22"/>
          <w:lang w:val="fr-FR"/>
        </w:rPr>
        <w:t>Commerce</w:t>
      </w:r>
      <w:r w:rsidRPr="00397827">
        <w:rPr>
          <w:rFonts w:ascii="Century" w:eastAsia="Times" w:hAnsi="Century" w:cs="Arial"/>
          <w:szCs w:val="22"/>
          <w:lang w:val="fr-FR"/>
        </w:rPr>
        <w:t>,</w:t>
      </w:r>
      <w:r w:rsidR="0000247D" w:rsidRPr="00397827">
        <w:rPr>
          <w:rFonts w:ascii="Century" w:eastAsia="Times" w:hAnsi="Century" w:cs="Arial"/>
          <w:szCs w:val="22"/>
          <w:lang w:val="fr-FR"/>
        </w:rPr>
        <w:t xml:space="preserve"> des A</w:t>
      </w:r>
      <w:r w:rsidRPr="00397827">
        <w:rPr>
          <w:rFonts w:ascii="Century" w:eastAsia="Times" w:hAnsi="Century" w:cs="Arial"/>
          <w:szCs w:val="22"/>
          <w:lang w:val="fr-FR"/>
        </w:rPr>
        <w:t xml:space="preserve">ffaires étrangères </w:t>
      </w:r>
      <w:r w:rsidR="00965791" w:rsidRPr="00397827">
        <w:rPr>
          <w:rFonts w:ascii="Century" w:eastAsia="Times" w:hAnsi="Century" w:cs="Arial"/>
          <w:szCs w:val="22"/>
          <w:lang w:val="fr-FR"/>
        </w:rPr>
        <w:t>et/</w:t>
      </w:r>
      <w:r w:rsidR="0000247D" w:rsidRPr="00397827">
        <w:rPr>
          <w:rFonts w:ascii="Century" w:eastAsia="Times" w:hAnsi="Century" w:cs="Arial"/>
          <w:szCs w:val="22"/>
          <w:lang w:val="fr-FR"/>
        </w:rPr>
        <w:t>ou de l'I</w:t>
      </w:r>
      <w:r w:rsidRPr="00397827">
        <w:rPr>
          <w:rFonts w:ascii="Century" w:eastAsia="Times" w:hAnsi="Century" w:cs="Arial"/>
          <w:szCs w:val="22"/>
          <w:lang w:val="fr-FR"/>
        </w:rPr>
        <w:t xml:space="preserve">ntégration régionale. </w:t>
      </w:r>
      <w:r w:rsidR="00834574"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>(</w:t>
      </w:r>
      <w:hyperlink r:id="rId15" w:history="1">
        <w:r w:rsidR="00834574" w:rsidRPr="00397827">
          <w:rPr>
            <w:rFonts w:ascii="Century" w:eastAsia="Times" w:hAnsi="Century" w:cs="Arial"/>
            <w:color w:val="0000FF"/>
            <w:kern w:val="0"/>
            <w:szCs w:val="22"/>
            <w:u w:val="single"/>
            <w:lang w:val="fr-FR"/>
          </w:rPr>
          <w:t>https://www.comesa.int/members/</w:t>
        </w:r>
      </w:hyperlink>
      <w:r w:rsidR="00834574"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>)</w:t>
      </w:r>
    </w:p>
    <w:p w14:paraId="1A96C8B4" w14:textId="77777777" w:rsidR="00F803B5" w:rsidRPr="00397827" w:rsidRDefault="00F803B5" w:rsidP="003F662F">
      <w:pPr>
        <w:suppressAutoHyphens w:val="0"/>
        <w:spacing w:after="0" w:line="240" w:lineRule="auto"/>
        <w:jc w:val="both"/>
        <w:rPr>
          <w:rFonts w:ascii="Century" w:hAnsi="Century"/>
          <w:b/>
          <w:lang w:val="fr-FR"/>
        </w:rPr>
      </w:pPr>
      <w:r w:rsidRPr="00397827">
        <w:rPr>
          <w:rFonts w:ascii="Century" w:hAnsi="Century"/>
          <w:b/>
          <w:color w:val="0070C0"/>
          <w:lang w:val="fr-FR"/>
        </w:rPr>
        <w:lastRenderedPageBreak/>
        <w:t>Éligibilité</w:t>
      </w:r>
      <w:r w:rsidRPr="00397827">
        <w:rPr>
          <w:rFonts w:ascii="Century" w:hAnsi="Century"/>
          <w:b/>
          <w:lang w:val="fr-FR"/>
        </w:rPr>
        <w:t xml:space="preserve"> </w:t>
      </w:r>
    </w:p>
    <w:p w14:paraId="259E60C8" w14:textId="77777777" w:rsidR="00FC56E2" w:rsidRPr="00397827" w:rsidRDefault="00F803B5" w:rsidP="00B118A9">
      <w:pPr>
        <w:suppressAutoHyphens w:val="0"/>
        <w:spacing w:after="0" w:line="240" w:lineRule="auto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  <w:r w:rsidRPr="00397827">
        <w:rPr>
          <w:rFonts w:ascii="Century" w:hAnsi="Century"/>
          <w:lang w:val="fr-FR"/>
        </w:rPr>
        <w:t xml:space="preserve">Les </w:t>
      </w:r>
      <w:r w:rsidR="003E2C44" w:rsidRPr="00397827">
        <w:rPr>
          <w:rFonts w:ascii="Century" w:hAnsi="Century"/>
          <w:lang w:val="fr-FR"/>
        </w:rPr>
        <w:t xml:space="preserve">prix </w:t>
      </w:r>
      <w:r w:rsidRPr="00397827">
        <w:rPr>
          <w:rFonts w:ascii="Century" w:hAnsi="Century"/>
          <w:lang w:val="fr-FR"/>
        </w:rPr>
        <w:t xml:space="preserve">sont ouverts aux œuvres publiées et diffusées dans les catégories suivantes : </w:t>
      </w:r>
      <w:r w:rsidR="003E2C44" w:rsidRPr="00397827">
        <w:rPr>
          <w:rFonts w:ascii="Century" w:hAnsi="Century"/>
          <w:lang w:val="fr-FR"/>
        </w:rPr>
        <w:t xml:space="preserve">presse </w:t>
      </w:r>
      <w:r w:rsidRPr="00397827">
        <w:rPr>
          <w:rFonts w:ascii="Century" w:hAnsi="Century"/>
          <w:lang w:val="fr-FR"/>
        </w:rPr>
        <w:t xml:space="preserve">écrite, </w:t>
      </w:r>
      <w:r w:rsidR="003E2C44" w:rsidRPr="00397827">
        <w:rPr>
          <w:rFonts w:ascii="Century" w:hAnsi="Century"/>
          <w:lang w:val="fr-FR"/>
        </w:rPr>
        <w:t>radiodiffusion</w:t>
      </w:r>
      <w:r w:rsidRPr="00397827">
        <w:rPr>
          <w:rFonts w:ascii="Century" w:hAnsi="Century"/>
          <w:lang w:val="fr-FR"/>
        </w:rPr>
        <w:t xml:space="preserve">, </w:t>
      </w:r>
      <w:r w:rsidR="003E2C44" w:rsidRPr="00397827">
        <w:rPr>
          <w:rFonts w:ascii="Century" w:hAnsi="Century"/>
          <w:lang w:val="fr-FR"/>
        </w:rPr>
        <w:t>télévision</w:t>
      </w:r>
      <w:r w:rsidRPr="00397827">
        <w:rPr>
          <w:rFonts w:ascii="Century" w:hAnsi="Century"/>
          <w:lang w:val="fr-FR"/>
        </w:rPr>
        <w:t xml:space="preserve"> et </w:t>
      </w:r>
      <w:r w:rsidR="003E2C44" w:rsidRPr="00397827">
        <w:rPr>
          <w:rFonts w:ascii="Century" w:hAnsi="Century"/>
          <w:lang w:val="fr-FR"/>
        </w:rPr>
        <w:t xml:space="preserve">médias </w:t>
      </w:r>
      <w:r w:rsidRPr="00397827">
        <w:rPr>
          <w:rFonts w:ascii="Century" w:hAnsi="Century"/>
          <w:lang w:val="fr-FR"/>
        </w:rPr>
        <w:t>en ligne. Seuls les journalistes originaires de l'espace COMESA peuvent concourir</w:t>
      </w:r>
      <w:r w:rsidR="003F4DA4"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>.</w:t>
      </w:r>
      <w:r w:rsidR="00D43584"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 xml:space="preserve"> </w:t>
      </w:r>
      <w:r w:rsidR="00381E3A" w:rsidRPr="00397827">
        <w:rPr>
          <w:rFonts w:ascii="Century" w:hAnsi="Century"/>
          <w:lang w:val="fr-FR"/>
        </w:rPr>
        <w:t>Et l</w:t>
      </w:r>
      <w:r w:rsidRPr="00397827">
        <w:rPr>
          <w:rFonts w:ascii="Century" w:hAnsi="Century"/>
          <w:lang w:val="fr-FR"/>
        </w:rPr>
        <w:t xml:space="preserve">e concours est ouvert aux </w:t>
      </w:r>
      <w:r w:rsidR="003E2C44" w:rsidRPr="00397827">
        <w:rPr>
          <w:rFonts w:ascii="Century" w:hAnsi="Century"/>
          <w:lang w:val="fr-FR"/>
        </w:rPr>
        <w:t xml:space="preserve">journalistes à titre </w:t>
      </w:r>
      <w:r w:rsidRPr="00397827">
        <w:rPr>
          <w:rFonts w:ascii="Century" w:hAnsi="Century"/>
          <w:lang w:val="fr-FR"/>
        </w:rPr>
        <w:t>individu</w:t>
      </w:r>
      <w:r w:rsidR="003E2C44" w:rsidRPr="00397827">
        <w:rPr>
          <w:rFonts w:ascii="Century" w:hAnsi="Century"/>
          <w:lang w:val="fr-FR"/>
        </w:rPr>
        <w:t>el</w:t>
      </w:r>
      <w:r w:rsidR="00DC6449" w:rsidRPr="00397827">
        <w:rPr>
          <w:rFonts w:ascii="Century" w:hAnsi="Century"/>
          <w:lang w:val="fr-FR"/>
        </w:rPr>
        <w:t>,</w:t>
      </w:r>
      <w:r w:rsidRPr="00397827">
        <w:rPr>
          <w:rFonts w:ascii="Century" w:hAnsi="Century"/>
          <w:lang w:val="fr-FR"/>
        </w:rPr>
        <w:t xml:space="preserve"> et non aux institutions ou organes </w:t>
      </w:r>
      <w:r w:rsidR="00462277" w:rsidRPr="00397827">
        <w:rPr>
          <w:rFonts w:ascii="Century" w:hAnsi="Century"/>
          <w:lang w:val="fr-FR"/>
        </w:rPr>
        <w:t>médiatiques</w:t>
      </w:r>
      <w:r w:rsidRPr="00397827">
        <w:rPr>
          <w:rFonts w:ascii="Century" w:hAnsi="Century"/>
          <w:lang w:val="fr-FR"/>
        </w:rPr>
        <w:t>.</w:t>
      </w:r>
    </w:p>
    <w:p w14:paraId="47F3A5C2" w14:textId="77777777" w:rsidR="003F4DA4" w:rsidRPr="00397827" w:rsidRDefault="003F4DA4" w:rsidP="003F662F">
      <w:pPr>
        <w:suppressAutoHyphens w:val="0"/>
        <w:spacing w:after="0" w:line="240" w:lineRule="auto"/>
        <w:rPr>
          <w:rFonts w:ascii="Century" w:eastAsia="Times" w:hAnsi="Century" w:cs="Arial"/>
          <w:color w:val="auto"/>
          <w:kern w:val="0"/>
          <w:szCs w:val="22"/>
          <w:lang w:val="fr-FR"/>
        </w:rPr>
      </w:pPr>
    </w:p>
    <w:p w14:paraId="692AD9CB" w14:textId="77777777" w:rsidR="00F803B5" w:rsidRPr="00397827" w:rsidRDefault="00F803B5" w:rsidP="003F662F">
      <w:pPr>
        <w:suppressAutoHyphens w:val="0"/>
        <w:spacing w:after="0" w:line="240" w:lineRule="auto"/>
        <w:jc w:val="both"/>
        <w:rPr>
          <w:rFonts w:ascii="Century" w:hAnsi="Century"/>
          <w:b/>
          <w:color w:val="0070C0"/>
          <w:lang w:val="fr-FR"/>
        </w:rPr>
      </w:pPr>
      <w:r w:rsidRPr="00397827">
        <w:rPr>
          <w:rFonts w:ascii="Century" w:hAnsi="Century"/>
          <w:b/>
          <w:color w:val="0070C0"/>
          <w:lang w:val="fr-FR"/>
        </w:rPr>
        <w:t>Soumission des œuvres</w:t>
      </w:r>
    </w:p>
    <w:p w14:paraId="2BF2242D" w14:textId="39E030E4" w:rsidR="00CF1728" w:rsidRPr="00397827" w:rsidRDefault="00A74F04" w:rsidP="003F662F">
      <w:pPr>
        <w:suppressAutoHyphens w:val="0"/>
        <w:spacing w:after="0" w:line="240" w:lineRule="auto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  <w:r w:rsidRPr="00397827">
        <w:rPr>
          <w:rFonts w:ascii="Century" w:hAnsi="Century"/>
          <w:lang w:val="fr-FR"/>
        </w:rPr>
        <w:t xml:space="preserve">Les œuvres soumises doivent avoir été publiées ou diffusées par un organe </w:t>
      </w:r>
      <w:r w:rsidR="0017399F" w:rsidRPr="00397827">
        <w:rPr>
          <w:rFonts w:ascii="Century" w:hAnsi="Century"/>
          <w:lang w:val="fr-FR"/>
        </w:rPr>
        <w:t>médiatique</w:t>
      </w:r>
      <w:r w:rsidRPr="00397827">
        <w:rPr>
          <w:rFonts w:ascii="Century" w:hAnsi="Century"/>
          <w:lang w:val="fr-FR"/>
        </w:rPr>
        <w:t xml:space="preserve"> reconnu dans l’un des </w:t>
      </w:r>
      <w:r w:rsidR="00D5198E" w:rsidRPr="00397827">
        <w:rPr>
          <w:rFonts w:ascii="Century" w:hAnsi="Century"/>
          <w:lang w:val="fr-FR"/>
        </w:rPr>
        <w:t>21</w:t>
      </w:r>
      <w:r w:rsidRPr="00397827">
        <w:rPr>
          <w:rFonts w:ascii="Century" w:hAnsi="Century"/>
          <w:lang w:val="fr-FR"/>
        </w:rPr>
        <w:t xml:space="preserve"> États membres du COMESA entre le </w:t>
      </w:r>
      <w:r w:rsidRPr="00397827">
        <w:rPr>
          <w:rFonts w:ascii="Century" w:hAnsi="Century"/>
          <w:b/>
          <w:lang w:val="fr-FR"/>
        </w:rPr>
        <w:t>1</w:t>
      </w:r>
      <w:r w:rsidRPr="00397827">
        <w:rPr>
          <w:rFonts w:ascii="Century" w:hAnsi="Century"/>
          <w:b/>
          <w:vertAlign w:val="superscript"/>
          <w:lang w:val="fr-FR"/>
        </w:rPr>
        <w:t>er</w:t>
      </w:r>
      <w:r w:rsidRPr="00397827">
        <w:rPr>
          <w:rFonts w:ascii="Century" w:hAnsi="Century"/>
          <w:b/>
          <w:lang w:val="fr-FR"/>
        </w:rPr>
        <w:t xml:space="preserve"> janvier </w:t>
      </w:r>
      <w:r w:rsidR="003E2C44" w:rsidRPr="00397827">
        <w:rPr>
          <w:rFonts w:ascii="Century" w:hAnsi="Century"/>
          <w:b/>
          <w:lang w:val="fr-FR"/>
        </w:rPr>
        <w:t>20</w:t>
      </w:r>
      <w:r w:rsidR="00624A1D" w:rsidRPr="00397827">
        <w:rPr>
          <w:rFonts w:ascii="Century" w:hAnsi="Century"/>
          <w:b/>
          <w:lang w:val="fr-FR"/>
        </w:rPr>
        <w:t>20</w:t>
      </w:r>
      <w:r w:rsidR="003E2C44" w:rsidRPr="00397827">
        <w:rPr>
          <w:rFonts w:ascii="Century" w:hAnsi="Century"/>
          <w:lang w:val="fr-FR"/>
        </w:rPr>
        <w:t xml:space="preserve"> </w:t>
      </w:r>
      <w:r w:rsidRPr="00397827">
        <w:rPr>
          <w:rFonts w:ascii="Century" w:hAnsi="Century"/>
          <w:lang w:val="fr-FR"/>
        </w:rPr>
        <w:t xml:space="preserve">et le </w:t>
      </w:r>
      <w:r w:rsidRPr="00397827">
        <w:rPr>
          <w:rFonts w:ascii="Century" w:hAnsi="Century"/>
          <w:b/>
          <w:lang w:val="fr-FR"/>
        </w:rPr>
        <w:t>31</w:t>
      </w:r>
      <w:r w:rsidR="001755B8" w:rsidRPr="00397827">
        <w:rPr>
          <w:rFonts w:ascii="Century" w:hAnsi="Century"/>
          <w:b/>
          <w:lang w:val="fr-FR"/>
        </w:rPr>
        <w:t> </w:t>
      </w:r>
      <w:r w:rsidRPr="00397827">
        <w:rPr>
          <w:rFonts w:ascii="Century" w:hAnsi="Century"/>
          <w:b/>
          <w:lang w:val="fr-FR"/>
        </w:rPr>
        <w:t xml:space="preserve">décembre </w:t>
      </w:r>
      <w:r w:rsidR="003E2C44" w:rsidRPr="00397827">
        <w:rPr>
          <w:rFonts w:ascii="Century" w:hAnsi="Century"/>
          <w:b/>
          <w:lang w:val="fr-FR"/>
        </w:rPr>
        <w:t>20</w:t>
      </w:r>
      <w:r w:rsidR="00624A1D" w:rsidRPr="00397827">
        <w:rPr>
          <w:rFonts w:ascii="Century" w:hAnsi="Century"/>
          <w:b/>
          <w:lang w:val="fr-FR"/>
        </w:rPr>
        <w:t>20</w:t>
      </w:r>
      <w:r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>.</w:t>
      </w:r>
    </w:p>
    <w:p w14:paraId="0362AD9D" w14:textId="77777777" w:rsidR="00CF1728" w:rsidRPr="00397827" w:rsidRDefault="00CF1728" w:rsidP="003F662F">
      <w:pPr>
        <w:suppressAutoHyphens w:val="0"/>
        <w:spacing w:after="0" w:line="240" w:lineRule="auto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</w:p>
    <w:p w14:paraId="7BAB1CA6" w14:textId="77777777" w:rsidR="00FC56E2" w:rsidRPr="00397827" w:rsidRDefault="003E2C44" w:rsidP="003F662F">
      <w:pPr>
        <w:suppressAutoHyphens w:val="0"/>
        <w:spacing w:after="0" w:line="240" w:lineRule="auto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  <w:r w:rsidRPr="00397827">
        <w:rPr>
          <w:rFonts w:ascii="Century" w:hAnsi="Century"/>
          <w:lang w:val="fr-FR"/>
        </w:rPr>
        <w:t>Le</w:t>
      </w:r>
      <w:r w:rsidR="00A74F04" w:rsidRPr="00397827">
        <w:rPr>
          <w:rFonts w:ascii="Century" w:hAnsi="Century"/>
          <w:lang w:val="fr-FR"/>
        </w:rPr>
        <w:t xml:space="preserve"> formulaire </w:t>
      </w:r>
      <w:r w:rsidRPr="00397827">
        <w:rPr>
          <w:rFonts w:ascii="Century" w:hAnsi="Century"/>
          <w:lang w:val="fr-FR"/>
        </w:rPr>
        <w:t xml:space="preserve">de participation est </w:t>
      </w:r>
      <w:r w:rsidR="00A74F04" w:rsidRPr="00397827">
        <w:rPr>
          <w:rFonts w:ascii="Century" w:hAnsi="Century"/>
          <w:lang w:val="fr-FR"/>
        </w:rPr>
        <w:t xml:space="preserve">disponible </w:t>
      </w:r>
      <w:r w:rsidRPr="00397827">
        <w:rPr>
          <w:rFonts w:ascii="Century" w:hAnsi="Century"/>
          <w:lang w:val="fr-FR"/>
        </w:rPr>
        <w:t>au site Internet du COMESA</w:t>
      </w:r>
      <w:r w:rsidR="00A74F04" w:rsidRPr="00397827">
        <w:rPr>
          <w:rFonts w:ascii="Century" w:hAnsi="Century"/>
          <w:lang w:val="fr-FR"/>
        </w:rPr>
        <w:t> </w:t>
      </w:r>
      <w:r w:rsidR="00A74F04"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>:</w:t>
      </w:r>
      <w:r w:rsidR="003F4DA4"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 xml:space="preserve"> </w:t>
      </w:r>
      <w:hyperlink r:id="rId16" w:history="1">
        <w:r w:rsidR="003F4DA4" w:rsidRPr="00397827">
          <w:rPr>
            <w:rStyle w:val="Hyperlink"/>
            <w:rFonts w:ascii="Century" w:eastAsia="Times" w:hAnsi="Century" w:cs="Arial"/>
            <w:kern w:val="0"/>
            <w:szCs w:val="22"/>
            <w:lang w:val="fr-FR"/>
          </w:rPr>
          <w:t>www.comesa.int</w:t>
        </w:r>
      </w:hyperlink>
      <w:r w:rsidR="003F4DA4"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 xml:space="preserve"> </w:t>
      </w:r>
    </w:p>
    <w:p w14:paraId="6E770A7B" w14:textId="77777777" w:rsidR="008A7647" w:rsidRPr="00397827" w:rsidRDefault="008A7647" w:rsidP="003F662F">
      <w:pPr>
        <w:suppressAutoHyphens w:val="0"/>
        <w:spacing w:after="0" w:line="240" w:lineRule="auto"/>
        <w:jc w:val="both"/>
        <w:rPr>
          <w:rFonts w:ascii="Century" w:eastAsia="Times" w:hAnsi="Century" w:cs="Arial"/>
          <w:b/>
          <w:color w:val="0070C0"/>
          <w:kern w:val="0"/>
          <w:szCs w:val="22"/>
          <w:lang w:val="fr-FR"/>
        </w:rPr>
      </w:pPr>
    </w:p>
    <w:p w14:paraId="67DA0C63" w14:textId="77777777" w:rsidR="00E1404C" w:rsidRPr="00397827" w:rsidRDefault="00E1404C" w:rsidP="003F662F">
      <w:pPr>
        <w:suppressAutoHyphens w:val="0"/>
        <w:spacing w:after="0" w:line="240" w:lineRule="auto"/>
        <w:jc w:val="both"/>
        <w:rPr>
          <w:rFonts w:ascii="Century" w:hAnsi="Century"/>
          <w:b/>
          <w:color w:val="0070C0"/>
          <w:lang w:val="fr-FR"/>
        </w:rPr>
      </w:pPr>
      <w:r w:rsidRPr="00397827">
        <w:rPr>
          <w:rFonts w:ascii="Century" w:hAnsi="Century"/>
          <w:b/>
          <w:color w:val="0070C0"/>
          <w:lang w:val="fr-FR"/>
        </w:rPr>
        <w:t>Langues</w:t>
      </w:r>
    </w:p>
    <w:p w14:paraId="331A2DF9" w14:textId="77777777" w:rsidR="00FC56E2" w:rsidRPr="00397827" w:rsidRDefault="00E1404C" w:rsidP="003F662F">
      <w:pPr>
        <w:suppressAutoHyphens w:val="0"/>
        <w:spacing w:after="0" w:line="240" w:lineRule="auto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  <w:r w:rsidRPr="00397827">
        <w:rPr>
          <w:rFonts w:ascii="Century" w:hAnsi="Century"/>
          <w:lang w:val="fr-FR"/>
        </w:rPr>
        <w:t xml:space="preserve">Toutes les œuvres soumises pour le concours doivent être dans une des langues </w:t>
      </w:r>
      <w:r w:rsidR="003E2C44" w:rsidRPr="00397827">
        <w:rPr>
          <w:rFonts w:ascii="Century" w:hAnsi="Century"/>
          <w:lang w:val="fr-FR"/>
        </w:rPr>
        <w:t>officielles</w:t>
      </w:r>
      <w:r w:rsidRPr="00397827">
        <w:rPr>
          <w:rFonts w:ascii="Century" w:hAnsi="Century"/>
          <w:lang w:val="fr-FR"/>
        </w:rPr>
        <w:t xml:space="preserve"> du COMESA, à savoir</w:t>
      </w:r>
      <w:r w:rsidR="0060110B" w:rsidRPr="00397827">
        <w:rPr>
          <w:rFonts w:ascii="Century" w:hAnsi="Century"/>
          <w:lang w:val="fr-FR"/>
        </w:rPr>
        <w:t> :</w:t>
      </w:r>
      <w:r w:rsidRPr="00397827">
        <w:rPr>
          <w:rFonts w:ascii="Century" w:hAnsi="Century"/>
          <w:lang w:val="fr-FR"/>
        </w:rPr>
        <w:t xml:space="preserve"> le français, l'anglais ou l'arabe</w:t>
      </w:r>
      <w:r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>.</w:t>
      </w:r>
    </w:p>
    <w:p w14:paraId="0E62748A" w14:textId="77777777" w:rsidR="00FC56E2" w:rsidRPr="00397827" w:rsidRDefault="00FC56E2" w:rsidP="003F662F">
      <w:pPr>
        <w:suppressAutoHyphens w:val="0"/>
        <w:spacing w:after="0" w:line="240" w:lineRule="auto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</w:p>
    <w:p w14:paraId="721D85C1" w14:textId="77777777" w:rsidR="003F4DA4" w:rsidRPr="00397827" w:rsidRDefault="003F4DA4" w:rsidP="003F662F">
      <w:pPr>
        <w:suppressAutoHyphens w:val="0"/>
        <w:spacing w:after="0" w:line="240" w:lineRule="auto"/>
        <w:jc w:val="both"/>
        <w:rPr>
          <w:rFonts w:ascii="Century" w:eastAsia="Times" w:hAnsi="Century" w:cs="Arial"/>
          <w:b/>
          <w:color w:val="auto"/>
          <w:kern w:val="0"/>
          <w:szCs w:val="22"/>
          <w:lang w:val="fr-FR"/>
        </w:rPr>
      </w:pPr>
      <w:r w:rsidRPr="00397827">
        <w:rPr>
          <w:rFonts w:ascii="Century" w:eastAsia="Times" w:hAnsi="Century" w:cs="Arial"/>
          <w:b/>
          <w:color w:val="0070C0"/>
          <w:kern w:val="0"/>
          <w:szCs w:val="22"/>
          <w:lang w:val="fr-FR"/>
        </w:rPr>
        <w:t>Cat</w:t>
      </w:r>
      <w:r w:rsidR="00FC70A7" w:rsidRPr="00397827">
        <w:rPr>
          <w:rFonts w:ascii="Century" w:eastAsia="Times" w:hAnsi="Century" w:cs="Arial"/>
          <w:b/>
          <w:color w:val="0070C0"/>
          <w:kern w:val="0"/>
          <w:szCs w:val="22"/>
          <w:lang w:val="fr-FR"/>
        </w:rPr>
        <w:t>é</w:t>
      </w:r>
      <w:r w:rsidRPr="00397827">
        <w:rPr>
          <w:rFonts w:ascii="Century" w:eastAsia="Times" w:hAnsi="Century" w:cs="Arial"/>
          <w:b/>
          <w:color w:val="0070C0"/>
          <w:kern w:val="0"/>
          <w:szCs w:val="22"/>
          <w:lang w:val="fr-FR"/>
        </w:rPr>
        <w:t>gories</w:t>
      </w:r>
      <w:r w:rsidRPr="00397827">
        <w:rPr>
          <w:rFonts w:ascii="Century" w:eastAsia="Times" w:hAnsi="Century" w:cs="Arial"/>
          <w:b/>
          <w:color w:val="auto"/>
          <w:kern w:val="0"/>
          <w:szCs w:val="22"/>
          <w:lang w:val="fr-FR"/>
        </w:rPr>
        <w:t xml:space="preserve"> </w:t>
      </w:r>
    </w:p>
    <w:p w14:paraId="71A14315" w14:textId="77777777" w:rsidR="00FC56E2" w:rsidRPr="00397827" w:rsidRDefault="00FC70A7" w:rsidP="003F662F">
      <w:pPr>
        <w:suppressAutoHyphens w:val="0"/>
        <w:spacing w:after="0" w:line="240" w:lineRule="auto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  <w:r w:rsidRPr="00397827">
        <w:rPr>
          <w:rFonts w:ascii="Century" w:hAnsi="Century"/>
          <w:lang w:val="fr-FR"/>
        </w:rPr>
        <w:t>Les œuvres seront classées selon les catégories suivantes </w:t>
      </w:r>
      <w:r w:rsidR="00FC56E2"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>:</w:t>
      </w:r>
    </w:p>
    <w:p w14:paraId="52977424" w14:textId="77777777" w:rsidR="00FC56E2" w:rsidRPr="00397827" w:rsidRDefault="00FC56E2" w:rsidP="003F662F">
      <w:pPr>
        <w:suppressAutoHyphens w:val="0"/>
        <w:spacing w:after="0" w:line="240" w:lineRule="auto"/>
        <w:ind w:left="720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</w:p>
    <w:p w14:paraId="174F5821" w14:textId="77777777" w:rsidR="00FC56E2" w:rsidRPr="00397827" w:rsidRDefault="00FC70A7" w:rsidP="003F662F">
      <w:pPr>
        <w:numPr>
          <w:ilvl w:val="0"/>
          <w:numId w:val="7"/>
        </w:numPr>
        <w:suppressAutoHyphens w:val="0"/>
        <w:spacing w:after="0" w:line="240" w:lineRule="auto"/>
        <w:ind w:left="1440" w:hanging="720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  <w:r w:rsidRPr="00397827">
        <w:rPr>
          <w:rFonts w:ascii="Century" w:hAnsi="Century"/>
          <w:b/>
          <w:color w:val="C00000"/>
          <w:lang w:val="fr-FR"/>
        </w:rPr>
        <w:t>Presse écrite </w:t>
      </w:r>
      <w:r w:rsidR="00FC56E2" w:rsidRPr="00397827">
        <w:rPr>
          <w:rFonts w:ascii="Century" w:eastAsia="Times" w:hAnsi="Century" w:cs="Arial"/>
          <w:b/>
          <w:color w:val="auto"/>
          <w:kern w:val="0"/>
          <w:szCs w:val="22"/>
          <w:lang w:val="fr-FR"/>
        </w:rPr>
        <w:t xml:space="preserve">: </w:t>
      </w:r>
      <w:r w:rsidR="00D53ABD" w:rsidRPr="00397827">
        <w:rPr>
          <w:rFonts w:ascii="Century" w:hAnsi="Century"/>
          <w:lang w:val="fr-FR"/>
        </w:rPr>
        <w:t>les articles publiés dans les journaux, revues, magazines et bulletins d’information, de 700 (sept cent) mots au minimum et 1 500 (mille cinq cent) mots au maximum</w:t>
      </w:r>
      <w:r w:rsidR="009E451F" w:rsidRPr="00397827">
        <w:rPr>
          <w:rFonts w:ascii="Century" w:hAnsi="Century"/>
          <w:lang w:val="fr-FR"/>
        </w:rPr>
        <w:t> </w:t>
      </w:r>
      <w:r w:rsidR="009E451F"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>;</w:t>
      </w:r>
    </w:p>
    <w:p w14:paraId="59F4B5AA" w14:textId="77777777" w:rsidR="00FC56E2" w:rsidRPr="00397827" w:rsidRDefault="00FC56E2" w:rsidP="003F662F">
      <w:pPr>
        <w:suppressAutoHyphens w:val="0"/>
        <w:spacing w:after="0" w:line="240" w:lineRule="auto"/>
        <w:ind w:left="360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</w:p>
    <w:p w14:paraId="1BEA2622" w14:textId="62E40BF8" w:rsidR="00FC56E2" w:rsidRPr="00397827" w:rsidRDefault="00FC70A7" w:rsidP="003F662F">
      <w:pPr>
        <w:numPr>
          <w:ilvl w:val="0"/>
          <w:numId w:val="7"/>
        </w:numPr>
        <w:suppressAutoHyphens w:val="0"/>
        <w:spacing w:after="0" w:line="240" w:lineRule="auto"/>
        <w:ind w:left="1440" w:hanging="720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  <w:r w:rsidRPr="00397827">
        <w:rPr>
          <w:rFonts w:ascii="Century" w:hAnsi="Century"/>
          <w:b/>
          <w:color w:val="C00000"/>
          <w:lang w:val="fr-FR"/>
        </w:rPr>
        <w:t>Radiodiffusion</w:t>
      </w:r>
      <w:r w:rsidR="00FA76F7" w:rsidRPr="00397827">
        <w:rPr>
          <w:rFonts w:ascii="Century" w:hAnsi="Century"/>
          <w:b/>
          <w:color w:val="C00000"/>
          <w:lang w:val="fr-FR"/>
        </w:rPr>
        <w:t> </w:t>
      </w:r>
      <w:r w:rsidR="00FC56E2" w:rsidRPr="00397827">
        <w:rPr>
          <w:rFonts w:ascii="Century" w:eastAsia="Times" w:hAnsi="Century" w:cs="Arial"/>
          <w:b/>
          <w:color w:val="auto"/>
          <w:kern w:val="0"/>
          <w:szCs w:val="22"/>
          <w:lang w:val="fr-FR"/>
        </w:rPr>
        <w:t xml:space="preserve">: </w:t>
      </w:r>
      <w:r w:rsidR="00D53ABD" w:rsidRPr="00397827">
        <w:rPr>
          <w:rFonts w:ascii="Century" w:hAnsi="Century"/>
          <w:lang w:val="fr-FR"/>
        </w:rPr>
        <w:t xml:space="preserve">des documentaires ou des débats de </w:t>
      </w:r>
      <w:r w:rsidR="00624A1D" w:rsidRPr="00397827">
        <w:rPr>
          <w:rFonts w:ascii="Century" w:hAnsi="Century"/>
          <w:lang w:val="fr-FR"/>
        </w:rPr>
        <w:t>5</w:t>
      </w:r>
      <w:r w:rsidR="00D53ABD" w:rsidRPr="00397827">
        <w:rPr>
          <w:rFonts w:ascii="Century" w:hAnsi="Century"/>
          <w:lang w:val="fr-FR"/>
        </w:rPr>
        <w:t xml:space="preserve"> (</w:t>
      </w:r>
      <w:r w:rsidR="00492979" w:rsidRPr="00397827">
        <w:rPr>
          <w:rFonts w:ascii="Century" w:hAnsi="Century"/>
          <w:lang w:val="fr-FR"/>
        </w:rPr>
        <w:t>cinq</w:t>
      </w:r>
      <w:r w:rsidR="00D53ABD" w:rsidRPr="00397827">
        <w:rPr>
          <w:rFonts w:ascii="Century" w:hAnsi="Century"/>
          <w:lang w:val="fr-FR"/>
        </w:rPr>
        <w:t xml:space="preserve">) minutes minimum et </w:t>
      </w:r>
      <w:r w:rsidR="00624A1D" w:rsidRPr="00397827">
        <w:rPr>
          <w:rFonts w:ascii="Century" w:hAnsi="Century"/>
          <w:lang w:val="fr-FR"/>
        </w:rPr>
        <w:t>10</w:t>
      </w:r>
      <w:r w:rsidR="00D53ABD" w:rsidRPr="00397827">
        <w:rPr>
          <w:rFonts w:ascii="Century" w:hAnsi="Century"/>
          <w:lang w:val="fr-FR"/>
        </w:rPr>
        <w:t xml:space="preserve"> (</w:t>
      </w:r>
      <w:r w:rsidR="00492979" w:rsidRPr="00397827">
        <w:rPr>
          <w:rFonts w:ascii="Century" w:hAnsi="Century"/>
          <w:lang w:val="fr-FR"/>
        </w:rPr>
        <w:t>dix</w:t>
      </w:r>
      <w:r w:rsidR="00D53ABD" w:rsidRPr="00397827">
        <w:rPr>
          <w:rFonts w:ascii="Century" w:hAnsi="Century"/>
          <w:lang w:val="fr-FR"/>
        </w:rPr>
        <w:t>) minutes maximum</w:t>
      </w:r>
      <w:r w:rsidR="00F820D5" w:rsidRPr="00397827">
        <w:rPr>
          <w:rFonts w:ascii="Century" w:hAnsi="Century"/>
          <w:lang w:val="fr-FR"/>
        </w:rPr>
        <w:t xml:space="preserve">, </w:t>
      </w:r>
      <w:r w:rsidR="00624A1D" w:rsidRPr="00397827">
        <w:rPr>
          <w:rFonts w:ascii="Century" w:hAnsi="Century"/>
          <w:lang w:val="fr-FR"/>
        </w:rPr>
        <w:t>et ne dépassant pas 15 MB</w:t>
      </w:r>
      <w:r w:rsidR="009E451F" w:rsidRPr="00397827">
        <w:rPr>
          <w:rFonts w:ascii="Century" w:hAnsi="Century"/>
          <w:lang w:val="fr-FR"/>
        </w:rPr>
        <w:t>;</w:t>
      </w:r>
    </w:p>
    <w:p w14:paraId="00C5A4FF" w14:textId="77777777" w:rsidR="00FC56E2" w:rsidRPr="00397827" w:rsidRDefault="00FC56E2" w:rsidP="003F662F">
      <w:pPr>
        <w:suppressAutoHyphens w:val="0"/>
        <w:spacing w:after="0" w:line="240" w:lineRule="auto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</w:p>
    <w:p w14:paraId="3957786B" w14:textId="43E03774" w:rsidR="00FC56E2" w:rsidRPr="00397827" w:rsidRDefault="00FC70A7" w:rsidP="003F662F">
      <w:pPr>
        <w:numPr>
          <w:ilvl w:val="0"/>
          <w:numId w:val="7"/>
        </w:numPr>
        <w:suppressAutoHyphens w:val="0"/>
        <w:spacing w:after="0" w:line="240" w:lineRule="auto"/>
        <w:ind w:left="1440" w:hanging="720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  <w:r w:rsidRPr="00397827">
        <w:rPr>
          <w:rFonts w:ascii="Century" w:hAnsi="Century"/>
          <w:b/>
          <w:color w:val="C00000"/>
          <w:lang w:val="fr-FR"/>
        </w:rPr>
        <w:t>Télévision</w:t>
      </w:r>
      <w:r w:rsidR="00FA76F7" w:rsidRPr="00397827">
        <w:rPr>
          <w:rFonts w:ascii="Century" w:hAnsi="Century"/>
          <w:b/>
          <w:color w:val="C00000"/>
          <w:lang w:val="fr-FR"/>
        </w:rPr>
        <w:t> </w:t>
      </w:r>
      <w:r w:rsidR="00FC56E2" w:rsidRPr="00397827">
        <w:rPr>
          <w:rFonts w:ascii="Century" w:eastAsia="Times" w:hAnsi="Century" w:cs="Arial"/>
          <w:b/>
          <w:color w:val="auto"/>
          <w:kern w:val="0"/>
          <w:szCs w:val="22"/>
          <w:lang w:val="fr-FR"/>
        </w:rPr>
        <w:t xml:space="preserve">: </w:t>
      </w:r>
      <w:r w:rsidR="007A6B4E" w:rsidRPr="00397827">
        <w:rPr>
          <w:rFonts w:ascii="Century" w:hAnsi="Century"/>
          <w:lang w:val="fr-FR"/>
        </w:rPr>
        <w:t xml:space="preserve">des documentaires ou des débats de </w:t>
      </w:r>
      <w:r w:rsidR="00492979" w:rsidRPr="00397827">
        <w:rPr>
          <w:rFonts w:ascii="Century" w:hAnsi="Century"/>
          <w:lang w:val="fr-FR"/>
        </w:rPr>
        <w:t>5</w:t>
      </w:r>
      <w:r w:rsidR="007A6B4E" w:rsidRPr="00397827">
        <w:rPr>
          <w:rFonts w:ascii="Century" w:hAnsi="Century"/>
          <w:lang w:val="fr-FR"/>
        </w:rPr>
        <w:t xml:space="preserve"> (</w:t>
      </w:r>
      <w:r w:rsidR="00492979" w:rsidRPr="00397827">
        <w:rPr>
          <w:rFonts w:ascii="Century" w:hAnsi="Century"/>
          <w:lang w:val="fr-FR"/>
        </w:rPr>
        <w:t>cinq</w:t>
      </w:r>
      <w:r w:rsidR="007A6B4E" w:rsidRPr="00397827">
        <w:rPr>
          <w:rFonts w:ascii="Century" w:hAnsi="Century"/>
          <w:lang w:val="fr-FR"/>
        </w:rPr>
        <w:t xml:space="preserve">) minutes minimum et </w:t>
      </w:r>
      <w:r w:rsidR="00492979" w:rsidRPr="00397827">
        <w:rPr>
          <w:rFonts w:ascii="Century" w:hAnsi="Century"/>
          <w:lang w:val="fr-FR"/>
        </w:rPr>
        <w:t>1</w:t>
      </w:r>
      <w:r w:rsidR="007A6B4E" w:rsidRPr="00397827">
        <w:rPr>
          <w:rFonts w:ascii="Century" w:hAnsi="Century"/>
          <w:lang w:val="fr-FR"/>
        </w:rPr>
        <w:t>0 (</w:t>
      </w:r>
      <w:r w:rsidR="00492979" w:rsidRPr="00397827">
        <w:rPr>
          <w:rFonts w:ascii="Century" w:hAnsi="Century"/>
          <w:lang w:val="fr-FR"/>
        </w:rPr>
        <w:t>dix</w:t>
      </w:r>
      <w:r w:rsidR="007A6B4E" w:rsidRPr="00397827">
        <w:rPr>
          <w:rFonts w:ascii="Century" w:hAnsi="Century"/>
          <w:lang w:val="fr-FR"/>
        </w:rPr>
        <w:t>) minutes maximum</w:t>
      </w:r>
      <w:r w:rsidR="009E451F" w:rsidRPr="00397827">
        <w:rPr>
          <w:rFonts w:ascii="Century" w:hAnsi="Century"/>
          <w:lang w:val="fr-FR"/>
        </w:rPr>
        <w:t> </w:t>
      </w:r>
      <w:r w:rsidR="009E451F"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>;</w:t>
      </w:r>
    </w:p>
    <w:p w14:paraId="6BB37A09" w14:textId="77777777" w:rsidR="00381E3A" w:rsidRPr="00397827" w:rsidRDefault="00381E3A" w:rsidP="00381E3A">
      <w:pPr>
        <w:suppressAutoHyphens w:val="0"/>
        <w:spacing w:after="0" w:line="240" w:lineRule="auto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</w:p>
    <w:p w14:paraId="5F5D966A" w14:textId="449086B9" w:rsidR="00FC56E2" w:rsidRPr="00397827" w:rsidRDefault="00EB4DA5" w:rsidP="003F662F">
      <w:pPr>
        <w:numPr>
          <w:ilvl w:val="0"/>
          <w:numId w:val="7"/>
        </w:numPr>
        <w:suppressAutoHyphens w:val="0"/>
        <w:spacing w:after="0" w:line="240" w:lineRule="auto"/>
        <w:ind w:left="1440" w:hanging="720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  <w:r w:rsidRPr="00397827">
        <w:rPr>
          <w:rFonts w:ascii="Century" w:eastAsia="Times" w:hAnsi="Century" w:cs="Arial"/>
          <w:b/>
          <w:noProof/>
          <w:color w:val="C00000"/>
          <w:kern w:val="0"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C2DEE6" wp14:editId="6E8A23E9">
                <wp:simplePos x="0" y="0"/>
                <wp:positionH relativeFrom="page">
                  <wp:posOffset>7297420</wp:posOffset>
                </wp:positionH>
                <wp:positionV relativeFrom="page">
                  <wp:posOffset>9467850</wp:posOffset>
                </wp:positionV>
                <wp:extent cx="247650" cy="323850"/>
                <wp:effectExtent l="1270" t="0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37DAF" w14:textId="77777777" w:rsidR="00D87A47" w:rsidRPr="00D87A47" w:rsidRDefault="00D87A47" w:rsidP="00D87A47">
                            <w:pPr>
                              <w:pStyle w:val="Footer"/>
                              <w:jc w:val="right"/>
                              <w:rPr>
                                <w:rFonts w:ascii="Cambria" w:hAnsi="Cambria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2DEE6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8" type="#_x0000_t202" style="position:absolute;left:0;text-align:left;margin-left:574.6pt;margin-top:745.5pt;width:19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" filled="f" stroked="f" strokeweight=".5pt">
                <v:textbox>
                  <w:txbxContent>
                    <w:p w14:paraId="79737DAF" w14:textId="77777777" w:rsidR="00D87A47" w:rsidRPr="00D87A47" w:rsidRDefault="00D87A47" w:rsidP="00D87A47">
                      <w:pPr>
                        <w:pStyle w:val="Footer"/>
                        <w:jc w:val="right"/>
                        <w:rPr>
                          <w:rFonts w:ascii="Cambria" w:hAnsi="Cambria"/>
                          <w:sz w:val="40"/>
                          <w:szCs w:val="40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21C18" w:rsidRPr="00397827">
        <w:rPr>
          <w:rFonts w:ascii="Century" w:hAnsi="Century"/>
          <w:b/>
          <w:color w:val="C00000"/>
          <w:lang w:val="fr-FR"/>
        </w:rPr>
        <w:t xml:space="preserve"> Médias en ligne/nouveaux médias</w:t>
      </w:r>
      <w:r w:rsidR="00FA76F7" w:rsidRPr="00397827">
        <w:rPr>
          <w:rFonts w:ascii="Century" w:hAnsi="Century"/>
          <w:b/>
          <w:color w:val="C00000"/>
          <w:lang w:val="fr-FR"/>
        </w:rPr>
        <w:t> </w:t>
      </w:r>
      <w:r w:rsidR="00121C18" w:rsidRPr="00397827">
        <w:rPr>
          <w:rFonts w:ascii="Century" w:hAnsi="Century"/>
          <w:b/>
          <w:color w:val="C00000"/>
          <w:lang w:val="fr-FR"/>
        </w:rPr>
        <w:t>:</w:t>
      </w:r>
      <w:r w:rsidR="00FC56E2"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 xml:space="preserve"> </w:t>
      </w:r>
      <w:r w:rsidR="00121C18" w:rsidRPr="00397827">
        <w:rPr>
          <w:rFonts w:ascii="Century" w:hAnsi="Century"/>
          <w:lang w:val="fr-FR"/>
        </w:rPr>
        <w:t>les articles publiés dans les journaux</w:t>
      </w:r>
      <w:r w:rsidR="00A05F0F" w:rsidRPr="00397827">
        <w:rPr>
          <w:rFonts w:ascii="Century" w:hAnsi="Century"/>
          <w:lang w:val="fr-FR"/>
        </w:rPr>
        <w:t xml:space="preserve"> (y compris les éditions en ligne)</w:t>
      </w:r>
      <w:r w:rsidR="00121C18" w:rsidRPr="00397827">
        <w:rPr>
          <w:rFonts w:ascii="Century" w:hAnsi="Century"/>
          <w:lang w:val="fr-FR"/>
        </w:rPr>
        <w:t>, revues, magazines et bulletins d’information</w:t>
      </w:r>
      <w:r w:rsidR="00AE7310" w:rsidRPr="00397827">
        <w:rPr>
          <w:rFonts w:ascii="Century" w:hAnsi="Century"/>
          <w:lang w:val="fr-FR"/>
        </w:rPr>
        <w:t xml:space="preserve"> renommés</w:t>
      </w:r>
      <w:r w:rsidR="00121C18" w:rsidRPr="00397827">
        <w:rPr>
          <w:rFonts w:ascii="Century" w:hAnsi="Century"/>
          <w:lang w:val="fr-FR"/>
        </w:rPr>
        <w:t>, de 700 (sept cent) mots au minimum et 1 500 (mille cinq cent) mots au maximum</w:t>
      </w:r>
      <w:r w:rsidR="00D87A47"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>.</w:t>
      </w:r>
    </w:p>
    <w:p w14:paraId="2460571F" w14:textId="77777777" w:rsidR="003F4DA4" w:rsidRPr="00397827" w:rsidRDefault="003F4DA4" w:rsidP="003F662F">
      <w:pPr>
        <w:suppressAutoHyphens w:val="0"/>
        <w:spacing w:after="0" w:line="240" w:lineRule="auto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</w:p>
    <w:p w14:paraId="1EFB0858" w14:textId="77777777" w:rsidR="00677508" w:rsidRPr="00397827" w:rsidRDefault="00677508" w:rsidP="003F662F">
      <w:pPr>
        <w:suppressAutoHyphens w:val="0"/>
        <w:spacing w:after="0" w:line="240" w:lineRule="auto"/>
        <w:jc w:val="both"/>
        <w:rPr>
          <w:rFonts w:ascii="Century" w:hAnsi="Century"/>
          <w:b/>
          <w:color w:val="0070C0"/>
          <w:lang w:val="fr-FR"/>
        </w:rPr>
      </w:pPr>
      <w:r w:rsidRPr="00397827">
        <w:rPr>
          <w:rFonts w:ascii="Century" w:hAnsi="Century"/>
          <w:b/>
          <w:color w:val="0070C0"/>
          <w:lang w:val="fr-FR"/>
        </w:rPr>
        <w:t>Sélection</w:t>
      </w:r>
      <w:r w:rsidR="003E2C44" w:rsidRPr="00397827">
        <w:rPr>
          <w:rFonts w:ascii="Century" w:hAnsi="Century"/>
          <w:b/>
          <w:color w:val="0070C0"/>
          <w:lang w:val="fr-FR"/>
        </w:rPr>
        <w:t xml:space="preserve"> et remise des prix</w:t>
      </w:r>
    </w:p>
    <w:p w14:paraId="1F7BE7C5" w14:textId="77777777" w:rsidR="00FC56E2" w:rsidRPr="00397827" w:rsidRDefault="00BB52C9" w:rsidP="003F662F">
      <w:pPr>
        <w:suppressAutoHyphens w:val="0"/>
        <w:spacing w:after="0" w:line="240" w:lineRule="auto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  <w:r w:rsidRPr="00397827">
        <w:rPr>
          <w:rFonts w:ascii="Century" w:hAnsi="Century"/>
          <w:lang w:val="fr-FR"/>
        </w:rPr>
        <w:t xml:space="preserve">Les meilleures œuvres seront sélectionnées par un jury mis en place par le Secrétariat du COMESA et composé de spécialistes provenant des États membres. </w:t>
      </w:r>
      <w:r w:rsidR="00404BAF" w:rsidRPr="00397827">
        <w:rPr>
          <w:rFonts w:ascii="Century" w:eastAsia="Times" w:hAnsi="Century" w:cs="Arial"/>
          <w:szCs w:val="22"/>
          <w:lang w:val="fr-FR"/>
        </w:rPr>
        <w:t xml:space="preserve">Les gagnants </w:t>
      </w:r>
      <w:r w:rsidR="00626EA7" w:rsidRPr="00397827">
        <w:rPr>
          <w:rFonts w:ascii="Century" w:eastAsia="Times" w:hAnsi="Century" w:cs="Arial"/>
          <w:szCs w:val="22"/>
          <w:lang w:val="fr-FR"/>
        </w:rPr>
        <w:t xml:space="preserve">seront </w:t>
      </w:r>
      <w:r w:rsidR="00D47B1F" w:rsidRPr="00397827">
        <w:rPr>
          <w:rFonts w:ascii="Century" w:eastAsia="Times" w:hAnsi="Century" w:cs="Arial"/>
          <w:szCs w:val="22"/>
          <w:lang w:val="fr-FR"/>
        </w:rPr>
        <w:t xml:space="preserve">pris en charge pour prendre part </w:t>
      </w:r>
      <w:r w:rsidR="00626EA7" w:rsidRPr="00397827">
        <w:rPr>
          <w:rFonts w:ascii="Century" w:eastAsia="Times" w:hAnsi="Century" w:cs="Arial"/>
          <w:szCs w:val="22"/>
          <w:lang w:val="fr-FR"/>
        </w:rPr>
        <w:t xml:space="preserve">au </w:t>
      </w:r>
      <w:r w:rsidR="00404BAF" w:rsidRPr="00397827">
        <w:rPr>
          <w:rFonts w:ascii="Century" w:eastAsia="Times" w:hAnsi="Century" w:cs="Arial"/>
          <w:szCs w:val="22"/>
          <w:lang w:val="fr-FR"/>
        </w:rPr>
        <w:t xml:space="preserve">Sommet des </w:t>
      </w:r>
      <w:r w:rsidR="00D47B1F" w:rsidRPr="00397827">
        <w:rPr>
          <w:rFonts w:ascii="Century" w:eastAsia="Times" w:hAnsi="Century" w:cs="Arial"/>
          <w:szCs w:val="22"/>
          <w:lang w:val="fr-FR"/>
        </w:rPr>
        <w:t>c</w:t>
      </w:r>
      <w:r w:rsidR="00404BAF" w:rsidRPr="00397827">
        <w:rPr>
          <w:rFonts w:ascii="Century" w:eastAsia="Times" w:hAnsi="Century" w:cs="Arial"/>
          <w:szCs w:val="22"/>
          <w:lang w:val="fr-FR"/>
        </w:rPr>
        <w:t>hefs d'</w:t>
      </w:r>
      <w:r w:rsidR="00626EA7" w:rsidRPr="00397827">
        <w:rPr>
          <w:rFonts w:ascii="Century" w:eastAsia="Times" w:hAnsi="Century" w:cs="Arial"/>
          <w:szCs w:val="22"/>
          <w:lang w:val="fr-FR"/>
        </w:rPr>
        <w:t>État</w:t>
      </w:r>
      <w:r w:rsidR="00404BAF" w:rsidRPr="00397827">
        <w:rPr>
          <w:rFonts w:ascii="Century" w:eastAsia="Times" w:hAnsi="Century" w:cs="Arial"/>
          <w:szCs w:val="22"/>
          <w:lang w:val="fr-FR"/>
        </w:rPr>
        <w:t xml:space="preserve"> du COMESA</w:t>
      </w:r>
      <w:r w:rsidR="00626EA7"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 xml:space="preserve"> et </w:t>
      </w:r>
      <w:r w:rsidR="00626EA7" w:rsidRPr="00397827">
        <w:rPr>
          <w:rFonts w:ascii="Century" w:eastAsia="Times" w:hAnsi="Century" w:cs="Arial"/>
          <w:szCs w:val="22"/>
          <w:lang w:val="fr-FR"/>
        </w:rPr>
        <w:t xml:space="preserve">recevront </w:t>
      </w:r>
      <w:r w:rsidR="00626EA7" w:rsidRPr="00397827">
        <w:rPr>
          <w:rFonts w:ascii="Century" w:hAnsi="Century"/>
          <w:lang w:val="fr-FR"/>
        </w:rPr>
        <w:t>une récompense monétaire, un trophée et un certificat.</w:t>
      </w:r>
    </w:p>
    <w:p w14:paraId="6F773533" w14:textId="77777777" w:rsidR="00FC56E2" w:rsidRPr="00397827" w:rsidRDefault="00FC56E2" w:rsidP="003F662F">
      <w:pPr>
        <w:suppressAutoHyphens w:val="0"/>
        <w:spacing w:after="0" w:line="240" w:lineRule="auto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</w:p>
    <w:p w14:paraId="4B40CE0D" w14:textId="58C8D3EC" w:rsidR="00FC56E2" w:rsidRPr="00397827" w:rsidRDefault="00457E7F" w:rsidP="003F662F">
      <w:pPr>
        <w:suppressAutoHyphens w:val="0"/>
        <w:spacing w:after="0" w:line="240" w:lineRule="auto"/>
        <w:jc w:val="both"/>
        <w:rPr>
          <w:rFonts w:ascii="Century" w:eastAsia="Times" w:hAnsi="Century" w:cs="Arial"/>
          <w:color w:val="0070C0"/>
          <w:kern w:val="0"/>
          <w:szCs w:val="22"/>
          <w:lang w:val="fr-FR"/>
        </w:rPr>
      </w:pPr>
      <w:r w:rsidRPr="00397827">
        <w:rPr>
          <w:rFonts w:ascii="Century" w:hAnsi="Century"/>
          <w:b/>
          <w:color w:val="0070C0"/>
          <w:lang w:val="fr-FR"/>
        </w:rPr>
        <w:t>Respect des droits d'auteur</w:t>
      </w:r>
    </w:p>
    <w:p w14:paraId="102DB18D" w14:textId="77777777" w:rsidR="00FC56E2" w:rsidRPr="00397827" w:rsidRDefault="00A15A9E" w:rsidP="003F662F">
      <w:pPr>
        <w:suppressAutoHyphens w:val="0"/>
        <w:spacing w:after="0" w:line="240" w:lineRule="auto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  <w:r w:rsidRPr="00397827">
        <w:rPr>
          <w:rFonts w:ascii="Century" w:hAnsi="Century"/>
          <w:lang w:val="fr-FR"/>
        </w:rPr>
        <w:t xml:space="preserve">Toutes les œuvres soumises doivent être originales et conformes aux exigences en matière de droits d'auteur. </w:t>
      </w:r>
    </w:p>
    <w:p w14:paraId="4401261F" w14:textId="77777777" w:rsidR="00FC56E2" w:rsidRPr="00397827" w:rsidRDefault="00FC56E2" w:rsidP="003F662F">
      <w:pPr>
        <w:suppressAutoHyphens w:val="0"/>
        <w:spacing w:after="0" w:line="240" w:lineRule="auto"/>
        <w:rPr>
          <w:rFonts w:ascii="Century" w:eastAsia="Times" w:hAnsi="Century" w:cs="Arial"/>
          <w:color w:val="auto"/>
          <w:kern w:val="0"/>
          <w:szCs w:val="22"/>
          <w:lang w:val="fr-FR"/>
        </w:rPr>
      </w:pPr>
    </w:p>
    <w:p w14:paraId="7B203A11" w14:textId="77777777" w:rsidR="00BF0678" w:rsidRPr="00397827" w:rsidRDefault="00BF0678" w:rsidP="003F662F">
      <w:pPr>
        <w:suppressAutoHyphens w:val="0"/>
        <w:spacing w:after="0" w:line="240" w:lineRule="auto"/>
        <w:jc w:val="both"/>
        <w:rPr>
          <w:rFonts w:ascii="Century" w:hAnsi="Century"/>
          <w:b/>
          <w:color w:val="0070C0"/>
          <w:lang w:val="fr-FR"/>
        </w:rPr>
      </w:pPr>
      <w:r w:rsidRPr="00397827">
        <w:rPr>
          <w:rFonts w:ascii="Century" w:hAnsi="Century"/>
          <w:b/>
          <w:color w:val="0070C0"/>
          <w:lang w:val="fr-FR"/>
        </w:rPr>
        <w:t>Délai limite</w:t>
      </w:r>
    </w:p>
    <w:p w14:paraId="1E6090F8" w14:textId="11CB84B0" w:rsidR="00626EA7" w:rsidRPr="00397827" w:rsidRDefault="004E2D6D" w:rsidP="00C6458F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  <w:r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 xml:space="preserve">Toutes les œuvres </w:t>
      </w:r>
      <w:r w:rsidR="00626EA7"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 xml:space="preserve">soumises </w:t>
      </w:r>
      <w:r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 xml:space="preserve">doivent avoir été publiées ou diffusées entre </w:t>
      </w:r>
      <w:r w:rsidRPr="00397827">
        <w:rPr>
          <w:rFonts w:ascii="Century" w:eastAsia="Times" w:hAnsi="Century" w:cs="Arial"/>
          <w:b/>
          <w:color w:val="auto"/>
          <w:kern w:val="0"/>
          <w:szCs w:val="22"/>
          <w:lang w:val="fr-FR"/>
        </w:rPr>
        <w:t>le</w:t>
      </w:r>
      <w:r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 xml:space="preserve"> </w:t>
      </w:r>
      <w:r w:rsidRPr="00397827">
        <w:rPr>
          <w:rFonts w:ascii="Century" w:eastAsia="Times" w:hAnsi="Century" w:cs="Arial"/>
          <w:b/>
          <w:color w:val="auto"/>
          <w:kern w:val="0"/>
          <w:szCs w:val="22"/>
          <w:lang w:val="fr-FR"/>
        </w:rPr>
        <w:t>1</w:t>
      </w:r>
      <w:r w:rsidRPr="00397827">
        <w:rPr>
          <w:rFonts w:ascii="Century" w:eastAsia="Times" w:hAnsi="Century" w:cs="Arial"/>
          <w:b/>
          <w:color w:val="auto"/>
          <w:kern w:val="0"/>
          <w:szCs w:val="22"/>
          <w:vertAlign w:val="superscript"/>
          <w:lang w:val="fr-FR"/>
        </w:rPr>
        <w:t>er</w:t>
      </w:r>
      <w:r w:rsidRPr="00397827">
        <w:rPr>
          <w:rFonts w:ascii="Century" w:eastAsia="Times" w:hAnsi="Century" w:cs="Arial"/>
          <w:b/>
          <w:color w:val="auto"/>
          <w:kern w:val="0"/>
          <w:szCs w:val="22"/>
          <w:lang w:val="fr-FR"/>
        </w:rPr>
        <w:t xml:space="preserve"> janvier </w:t>
      </w:r>
      <w:r w:rsidR="00626EA7" w:rsidRPr="00397827">
        <w:rPr>
          <w:rFonts w:ascii="Century" w:eastAsia="Times" w:hAnsi="Century" w:cs="Arial"/>
          <w:b/>
          <w:color w:val="auto"/>
          <w:kern w:val="0"/>
          <w:szCs w:val="22"/>
          <w:lang w:val="fr-FR"/>
        </w:rPr>
        <w:t>20</w:t>
      </w:r>
      <w:r w:rsidR="00492979" w:rsidRPr="00397827">
        <w:rPr>
          <w:rFonts w:ascii="Century" w:eastAsia="Times" w:hAnsi="Century" w:cs="Arial"/>
          <w:b/>
          <w:color w:val="auto"/>
          <w:kern w:val="0"/>
          <w:szCs w:val="22"/>
          <w:lang w:val="fr-FR"/>
        </w:rPr>
        <w:t>20</w:t>
      </w:r>
      <w:r w:rsidR="00626EA7"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 xml:space="preserve"> </w:t>
      </w:r>
      <w:r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 xml:space="preserve">et le </w:t>
      </w:r>
      <w:r w:rsidR="00DC6449" w:rsidRPr="00397827">
        <w:rPr>
          <w:rFonts w:ascii="Century" w:eastAsia="Times" w:hAnsi="Century" w:cs="Arial"/>
          <w:b/>
          <w:color w:val="auto"/>
          <w:kern w:val="0"/>
          <w:szCs w:val="22"/>
          <w:lang w:val="fr-FR"/>
        </w:rPr>
        <w:t>31 </w:t>
      </w:r>
      <w:r w:rsidRPr="00397827">
        <w:rPr>
          <w:rFonts w:ascii="Century" w:eastAsia="Times" w:hAnsi="Century" w:cs="Arial"/>
          <w:b/>
          <w:color w:val="auto"/>
          <w:kern w:val="0"/>
          <w:szCs w:val="22"/>
          <w:lang w:val="fr-FR"/>
        </w:rPr>
        <w:t xml:space="preserve">décembre </w:t>
      </w:r>
      <w:r w:rsidR="00626EA7" w:rsidRPr="00397827">
        <w:rPr>
          <w:rFonts w:ascii="Century" w:eastAsia="Times" w:hAnsi="Century" w:cs="Arial"/>
          <w:b/>
          <w:color w:val="auto"/>
          <w:kern w:val="0"/>
          <w:szCs w:val="22"/>
          <w:lang w:val="fr-FR"/>
        </w:rPr>
        <w:t>20</w:t>
      </w:r>
      <w:r w:rsidR="00492979" w:rsidRPr="00397827">
        <w:rPr>
          <w:rFonts w:ascii="Century" w:eastAsia="Times" w:hAnsi="Century" w:cs="Arial"/>
          <w:b/>
          <w:color w:val="auto"/>
          <w:kern w:val="0"/>
          <w:szCs w:val="22"/>
          <w:lang w:val="fr-FR"/>
        </w:rPr>
        <w:t>20</w:t>
      </w:r>
      <w:r w:rsidR="00626EA7" w:rsidRPr="00397827">
        <w:rPr>
          <w:rFonts w:ascii="Century" w:eastAsia="Times" w:hAnsi="Century" w:cs="Arial"/>
          <w:b/>
          <w:color w:val="auto"/>
          <w:kern w:val="0"/>
          <w:szCs w:val="22"/>
          <w:lang w:val="fr-FR"/>
        </w:rPr>
        <w:t>.</w:t>
      </w:r>
      <w:r w:rsidR="00626EA7"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 xml:space="preserve"> </w:t>
      </w:r>
    </w:p>
    <w:p w14:paraId="79A6380E" w14:textId="7D9B19EE" w:rsidR="00FC56E2" w:rsidRPr="00397827" w:rsidRDefault="00626EA7" w:rsidP="00C6458F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  <w:r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lastRenderedPageBreak/>
        <w:t>Les soumissions doivent</w:t>
      </w:r>
      <w:r w:rsidR="004E2D6D"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 xml:space="preserve"> parvenir au Secrétariat du COMESA au plus tard </w:t>
      </w:r>
      <w:r w:rsidR="004E2D6D" w:rsidRPr="00397827">
        <w:rPr>
          <w:rFonts w:ascii="Century" w:eastAsia="Times" w:hAnsi="Century" w:cs="Arial"/>
          <w:b/>
          <w:color w:val="auto"/>
          <w:kern w:val="0"/>
          <w:szCs w:val="22"/>
          <w:lang w:val="fr-FR"/>
        </w:rPr>
        <w:t xml:space="preserve">le </w:t>
      </w:r>
      <w:r w:rsidRPr="00397827">
        <w:rPr>
          <w:rFonts w:ascii="Century" w:eastAsia="Times" w:hAnsi="Century" w:cs="Arial"/>
          <w:b/>
          <w:color w:val="auto"/>
          <w:kern w:val="0"/>
          <w:szCs w:val="22"/>
          <w:lang w:val="fr-FR"/>
        </w:rPr>
        <w:t>31 </w:t>
      </w:r>
      <w:r w:rsidR="004E2D6D" w:rsidRPr="00397827">
        <w:rPr>
          <w:rFonts w:ascii="Century" w:eastAsia="Times" w:hAnsi="Century" w:cs="Arial"/>
          <w:b/>
          <w:color w:val="auto"/>
          <w:kern w:val="0"/>
          <w:szCs w:val="22"/>
          <w:lang w:val="fr-FR"/>
        </w:rPr>
        <w:t xml:space="preserve">janvier </w:t>
      </w:r>
      <w:r w:rsidRPr="00397827">
        <w:rPr>
          <w:rFonts w:ascii="Century" w:eastAsia="Times" w:hAnsi="Century" w:cs="Arial"/>
          <w:b/>
          <w:color w:val="auto"/>
          <w:kern w:val="0"/>
          <w:szCs w:val="22"/>
          <w:lang w:val="fr-FR"/>
        </w:rPr>
        <w:t>20</w:t>
      </w:r>
      <w:r w:rsidR="00965791" w:rsidRPr="00397827">
        <w:rPr>
          <w:rFonts w:ascii="Century" w:eastAsia="Times" w:hAnsi="Century" w:cs="Arial"/>
          <w:b/>
          <w:color w:val="auto"/>
          <w:kern w:val="0"/>
          <w:szCs w:val="22"/>
          <w:lang w:val="fr-FR"/>
        </w:rPr>
        <w:t>2</w:t>
      </w:r>
      <w:r w:rsidR="00492979" w:rsidRPr="00397827">
        <w:rPr>
          <w:rFonts w:ascii="Century" w:eastAsia="Times" w:hAnsi="Century" w:cs="Arial"/>
          <w:b/>
          <w:color w:val="auto"/>
          <w:kern w:val="0"/>
          <w:szCs w:val="22"/>
          <w:lang w:val="fr-FR"/>
        </w:rPr>
        <w:t>1</w:t>
      </w:r>
      <w:r w:rsidR="004E2D6D"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>.</w:t>
      </w:r>
    </w:p>
    <w:p w14:paraId="78C1799A" w14:textId="77777777" w:rsidR="00626EA7" w:rsidRPr="00397827" w:rsidRDefault="00626EA7" w:rsidP="00626EA7">
      <w:pPr>
        <w:suppressAutoHyphens w:val="0"/>
        <w:spacing w:after="0" w:line="240" w:lineRule="auto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</w:p>
    <w:p w14:paraId="3163075A" w14:textId="77777777" w:rsidR="004134A3" w:rsidRPr="00397827" w:rsidRDefault="004134A3" w:rsidP="004134A3">
      <w:pPr>
        <w:suppressAutoHyphens w:val="0"/>
        <w:spacing w:after="120" w:line="240" w:lineRule="auto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  <w:r w:rsidRPr="00397827">
        <w:rPr>
          <w:rFonts w:ascii="Century" w:eastAsia="Times" w:hAnsi="Century" w:cs="Arial"/>
          <w:b/>
          <w:color w:val="0070C0"/>
          <w:kern w:val="0"/>
          <w:szCs w:val="22"/>
          <w:lang w:val="fr-FR"/>
        </w:rPr>
        <w:t>Soumission</w:t>
      </w:r>
    </w:p>
    <w:p w14:paraId="4F8AE887" w14:textId="77777777" w:rsidR="004134A3" w:rsidRPr="00397827" w:rsidRDefault="004134A3" w:rsidP="004134A3">
      <w:pPr>
        <w:suppressAutoHyphens w:val="0"/>
        <w:spacing w:after="0" w:line="240" w:lineRule="auto"/>
        <w:rPr>
          <w:rStyle w:val="Hyperlink"/>
          <w:rFonts w:ascii="Century" w:eastAsia="Times" w:hAnsi="Century" w:cs="Arial"/>
          <w:kern w:val="0"/>
          <w:szCs w:val="22"/>
          <w:lang w:val="fr-FR"/>
        </w:rPr>
      </w:pPr>
      <w:r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 xml:space="preserve">Un formulaire </w:t>
      </w:r>
      <w:r w:rsidR="008C5759"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 xml:space="preserve">de participation est disponible </w:t>
      </w:r>
      <w:r w:rsidR="00F820D5"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>au</w:t>
      </w:r>
      <w:r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 xml:space="preserve">:  </w:t>
      </w:r>
      <w:hyperlink r:id="rId17" w:history="1">
        <w:r w:rsidR="00F820D5" w:rsidRPr="00397827">
          <w:rPr>
            <w:rStyle w:val="Hyperlink"/>
            <w:rFonts w:ascii="Century" w:eastAsia="Times" w:hAnsi="Century" w:cs="Arial"/>
            <w:kern w:val="0"/>
            <w:szCs w:val="22"/>
            <w:highlight w:val="yellow"/>
            <w:lang w:val="fr-FR"/>
          </w:rPr>
          <w:t>xxxxxxxxxxxx</w:t>
        </w:r>
      </w:hyperlink>
    </w:p>
    <w:p w14:paraId="2587760F" w14:textId="77777777" w:rsidR="00F820D5" w:rsidRPr="00397827" w:rsidRDefault="00F820D5" w:rsidP="004134A3">
      <w:pPr>
        <w:suppressAutoHyphens w:val="0"/>
        <w:spacing w:after="0" w:line="240" w:lineRule="auto"/>
        <w:rPr>
          <w:rStyle w:val="Hyperlink"/>
          <w:rFonts w:ascii="Century" w:eastAsia="Times" w:hAnsi="Century" w:cs="Arial"/>
          <w:kern w:val="0"/>
          <w:szCs w:val="22"/>
          <w:lang w:val="fr-FR"/>
        </w:rPr>
      </w:pPr>
    </w:p>
    <w:p w14:paraId="751ABC34" w14:textId="77777777" w:rsidR="004134A3" w:rsidRPr="00397827" w:rsidRDefault="004134A3" w:rsidP="00626EA7">
      <w:pPr>
        <w:suppressAutoHyphens w:val="0"/>
        <w:spacing w:after="0" w:line="240" w:lineRule="auto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</w:p>
    <w:p w14:paraId="1DB2FE5E" w14:textId="77777777" w:rsidR="004134A3" w:rsidRPr="00397827" w:rsidRDefault="004134A3" w:rsidP="00626EA7">
      <w:pPr>
        <w:suppressAutoHyphens w:val="0"/>
        <w:spacing w:after="0" w:line="240" w:lineRule="auto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</w:p>
    <w:p w14:paraId="76D53024" w14:textId="5FC76B06" w:rsidR="00626EA7" w:rsidRPr="00397827" w:rsidRDefault="00626EA7" w:rsidP="00626EA7">
      <w:pPr>
        <w:suppressAutoHyphens w:val="0"/>
        <w:spacing w:after="0" w:line="240" w:lineRule="auto"/>
        <w:rPr>
          <w:rFonts w:ascii="Century" w:eastAsia="Times" w:hAnsi="Century" w:cs="Arial"/>
          <w:i/>
          <w:color w:val="auto"/>
          <w:kern w:val="0"/>
          <w:szCs w:val="22"/>
          <w:lang w:val="fr-FR"/>
        </w:rPr>
      </w:pPr>
      <w:r w:rsidRPr="00397827">
        <w:rPr>
          <w:rFonts w:ascii="Century" w:hAnsi="Century"/>
          <w:i/>
          <w:lang w:val="fr-FR"/>
        </w:rPr>
        <w:t>Pour consulter les informations et les mises à jour sur les programmes du COMESA, prière de nous suivre sur l’adresse</w:t>
      </w:r>
      <w:r w:rsidR="00E43F2F" w:rsidRPr="00397827">
        <w:rPr>
          <w:rFonts w:ascii="Century" w:hAnsi="Century"/>
          <w:i/>
          <w:lang w:val="fr-FR"/>
        </w:rPr>
        <w:t xml:space="preserve"> </w:t>
      </w:r>
      <w:r w:rsidR="00E43F2F" w:rsidRPr="00397827">
        <w:rPr>
          <w:rFonts w:ascii="Times New Roman" w:eastAsia="Times" w:hAnsi="Times New Roman"/>
          <w:i/>
          <w:color w:val="auto"/>
          <w:kern w:val="0"/>
          <w:szCs w:val="22"/>
          <w:lang w:val="fr-FR"/>
        </w:rPr>
        <w:t>T</w:t>
      </w:r>
      <w:r w:rsidR="00002829" w:rsidRPr="00397827">
        <w:rPr>
          <w:rFonts w:ascii="Times New Roman" w:eastAsia="Times" w:hAnsi="Times New Roman"/>
          <w:i/>
          <w:color w:val="auto"/>
          <w:kern w:val="0"/>
          <w:szCs w:val="22"/>
          <w:lang w:val="fr-FR"/>
        </w:rPr>
        <w:t>witter</w:t>
      </w:r>
      <w:r w:rsidR="00E43F2F" w:rsidRPr="00397827">
        <w:rPr>
          <w:rFonts w:ascii="Times New Roman" w:eastAsia="Times" w:hAnsi="Times New Roman"/>
          <w:i/>
          <w:color w:val="auto"/>
          <w:kern w:val="0"/>
          <w:szCs w:val="22"/>
          <w:lang w:val="fr-FR"/>
        </w:rPr>
        <w:t>@comesa_lusaka ou</w:t>
      </w:r>
      <w:r w:rsidRPr="00397827">
        <w:rPr>
          <w:rFonts w:ascii="Century" w:eastAsia="Times" w:hAnsi="Century" w:cs="Arial"/>
          <w:i/>
          <w:color w:val="auto"/>
          <w:kern w:val="0"/>
          <w:szCs w:val="22"/>
          <w:lang w:val="fr-FR"/>
        </w:rPr>
        <w:t xml:space="preserve"> </w:t>
      </w:r>
      <w:hyperlink r:id="rId18" w:history="1">
        <w:r w:rsidRPr="00397827">
          <w:rPr>
            <w:rStyle w:val="Hyperlink"/>
            <w:rFonts w:ascii="Century" w:eastAsia="Times" w:hAnsi="Century" w:cs="Arial"/>
            <w:i/>
            <w:kern w:val="0"/>
            <w:szCs w:val="22"/>
            <w:lang w:val="fr-FR"/>
          </w:rPr>
          <w:t>www.comesa.int</w:t>
        </w:r>
      </w:hyperlink>
      <w:r w:rsidR="00E43F2F" w:rsidRPr="00397827">
        <w:rPr>
          <w:rStyle w:val="Hyperlink"/>
          <w:rFonts w:ascii="Century" w:eastAsia="Times" w:hAnsi="Century" w:cs="Arial"/>
          <w:i/>
          <w:kern w:val="0"/>
          <w:szCs w:val="22"/>
          <w:lang w:val="fr-FR"/>
        </w:rPr>
        <w:t>,</w:t>
      </w:r>
      <w:r w:rsidRPr="00397827">
        <w:rPr>
          <w:rFonts w:ascii="Century" w:eastAsia="Times" w:hAnsi="Century" w:cs="Arial"/>
          <w:i/>
          <w:color w:val="auto"/>
          <w:kern w:val="0"/>
          <w:szCs w:val="22"/>
          <w:lang w:val="fr-FR"/>
        </w:rPr>
        <w:t xml:space="preserve"> </w:t>
      </w:r>
      <w:r w:rsidRPr="00397827">
        <w:rPr>
          <w:rFonts w:ascii="Century" w:hAnsi="Century"/>
          <w:i/>
          <w:lang w:val="fr-FR"/>
        </w:rPr>
        <w:t>et d'« aimer » notre page Facebook</w:t>
      </w:r>
      <w:r w:rsidRPr="00397827">
        <w:rPr>
          <w:rFonts w:ascii="Century" w:eastAsia="Times" w:hAnsi="Century" w:cs="Arial"/>
          <w:i/>
          <w:color w:val="auto"/>
          <w:kern w:val="0"/>
          <w:szCs w:val="22"/>
          <w:lang w:val="fr-FR"/>
        </w:rPr>
        <w:t>.</w:t>
      </w:r>
    </w:p>
    <w:p w14:paraId="6BA4C6AB" w14:textId="77777777" w:rsidR="00626EA7" w:rsidRPr="00397827" w:rsidRDefault="00626EA7" w:rsidP="00626EA7">
      <w:pPr>
        <w:suppressAutoHyphens w:val="0"/>
        <w:spacing w:after="0" w:line="240" w:lineRule="auto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</w:p>
    <w:p w14:paraId="2B66760C" w14:textId="77777777" w:rsidR="003043ED" w:rsidRPr="00397827" w:rsidRDefault="003043ED" w:rsidP="003F662F">
      <w:pPr>
        <w:suppressAutoHyphens w:val="0"/>
        <w:spacing w:after="0" w:line="240" w:lineRule="auto"/>
        <w:rPr>
          <w:rFonts w:ascii="Century" w:eastAsia="Times" w:hAnsi="Century" w:cs="Arial"/>
          <w:color w:val="auto"/>
          <w:kern w:val="0"/>
          <w:szCs w:val="22"/>
          <w:lang w:val="fr-FR"/>
        </w:rPr>
        <w:sectPr w:rsidR="003043ED" w:rsidRPr="00397827" w:rsidSect="001755B8">
          <w:footerReference w:type="default" r:id="rId19"/>
          <w:footerReference w:type="first" r:id="rId20"/>
          <w:pgSz w:w="11907" w:h="16839" w:code="9"/>
          <w:pgMar w:top="1440" w:right="1008" w:bottom="1440" w:left="1440" w:header="720" w:footer="475" w:gutter="0"/>
          <w:pgNumType w:start="0"/>
          <w:cols w:space="720"/>
          <w:titlePg/>
          <w:docGrid w:linePitch="360"/>
        </w:sectPr>
      </w:pPr>
    </w:p>
    <w:p w14:paraId="14CB81CE" w14:textId="77777777" w:rsidR="00FC56E2" w:rsidRPr="00397827" w:rsidRDefault="00FC56E2" w:rsidP="003F662F">
      <w:pPr>
        <w:suppressAutoHyphens w:val="0"/>
        <w:spacing w:after="0" w:line="240" w:lineRule="auto"/>
        <w:rPr>
          <w:rFonts w:ascii="Century" w:eastAsia="Times" w:hAnsi="Century" w:cs="Arial"/>
          <w:color w:val="auto"/>
          <w:kern w:val="0"/>
          <w:szCs w:val="22"/>
          <w:lang w:val="fr-FR"/>
        </w:rPr>
      </w:pPr>
    </w:p>
    <w:p w14:paraId="4278C36A" w14:textId="5DD68152" w:rsidR="00323051" w:rsidRPr="00397827" w:rsidRDefault="00323051" w:rsidP="00F23374">
      <w:pPr>
        <w:suppressAutoHyphens w:val="0"/>
        <w:spacing w:after="0" w:line="240" w:lineRule="auto"/>
        <w:jc w:val="center"/>
        <w:rPr>
          <w:rFonts w:ascii="Century" w:eastAsia="Times" w:hAnsi="Century" w:cs="Arial"/>
          <w:b/>
          <w:color w:val="auto"/>
          <w:kern w:val="0"/>
          <w:szCs w:val="22"/>
          <w:lang w:val="fr-FR"/>
        </w:rPr>
      </w:pPr>
    </w:p>
    <w:p w14:paraId="092C1C81" w14:textId="7C4E420C" w:rsidR="00C9267A" w:rsidRPr="00397827" w:rsidRDefault="00C9267A" w:rsidP="00F23374">
      <w:pPr>
        <w:suppressAutoHyphens w:val="0"/>
        <w:spacing w:after="0" w:line="240" w:lineRule="auto"/>
        <w:jc w:val="center"/>
        <w:rPr>
          <w:rFonts w:ascii="Century" w:eastAsia="Times" w:hAnsi="Century" w:cs="Arial"/>
          <w:b/>
          <w:color w:val="auto"/>
          <w:kern w:val="0"/>
          <w:szCs w:val="22"/>
          <w:lang w:val="fr-FR"/>
        </w:rPr>
      </w:pPr>
    </w:p>
    <w:p w14:paraId="6148C79C" w14:textId="77777777" w:rsidR="00C9267A" w:rsidRPr="00397827" w:rsidRDefault="00C9267A" w:rsidP="00F23374">
      <w:pPr>
        <w:suppressAutoHyphens w:val="0"/>
        <w:spacing w:after="0" w:line="240" w:lineRule="auto"/>
        <w:jc w:val="center"/>
        <w:rPr>
          <w:rFonts w:ascii="Century" w:eastAsia="Times" w:hAnsi="Century" w:cs="Arial"/>
          <w:b/>
          <w:color w:val="auto"/>
          <w:kern w:val="0"/>
          <w:szCs w:val="22"/>
          <w:lang w:val="fr-FR"/>
        </w:rPr>
      </w:pPr>
    </w:p>
    <w:p w14:paraId="2DEDA21C" w14:textId="77777777" w:rsidR="005B7F0E" w:rsidRPr="00397827" w:rsidRDefault="00BD712F" w:rsidP="00F23374">
      <w:pPr>
        <w:suppressAutoHyphens w:val="0"/>
        <w:spacing w:after="0" w:line="240" w:lineRule="auto"/>
        <w:jc w:val="center"/>
        <w:rPr>
          <w:rFonts w:ascii="Century" w:eastAsia="Times" w:hAnsi="Century" w:cs="Arial"/>
          <w:color w:val="auto"/>
          <w:kern w:val="0"/>
          <w:szCs w:val="22"/>
          <w:lang w:val="fr-FR"/>
        </w:rPr>
        <w:sectPr w:rsidR="005B7F0E" w:rsidRPr="00397827" w:rsidSect="005B7F0E">
          <w:type w:val="continuous"/>
          <w:pgSz w:w="11907" w:h="16839" w:code="9"/>
          <w:pgMar w:top="1440" w:right="1008" w:bottom="1440" w:left="1440" w:header="720" w:footer="475" w:gutter="0"/>
          <w:pgNumType w:start="0"/>
          <w:cols w:space="720"/>
          <w:titlePg/>
          <w:docGrid w:linePitch="360"/>
        </w:sectPr>
      </w:pPr>
      <w:r w:rsidRPr="00397827">
        <w:rPr>
          <w:rFonts w:ascii="Century" w:hAnsi="Century"/>
          <w:b/>
          <w:lang w:val="fr-FR"/>
        </w:rPr>
        <w:t>Pour tous renseignements complémentaires, veuillez contacter</w:t>
      </w:r>
      <w:r w:rsidRPr="00397827">
        <w:rPr>
          <w:rFonts w:ascii="Century" w:hAnsi="Century"/>
          <w:lang w:val="fr-FR"/>
        </w:rPr>
        <w:t> :</w:t>
      </w:r>
    </w:p>
    <w:p w14:paraId="1070D588" w14:textId="77777777" w:rsidR="00D87A47" w:rsidRPr="00397827" w:rsidRDefault="00D87A47" w:rsidP="00F23374">
      <w:pPr>
        <w:suppressAutoHyphens w:val="0"/>
        <w:spacing w:after="0" w:line="240" w:lineRule="auto"/>
        <w:jc w:val="center"/>
        <w:rPr>
          <w:rFonts w:ascii="Century" w:eastAsia="Times" w:hAnsi="Century" w:cs="Arial"/>
          <w:color w:val="auto"/>
          <w:kern w:val="0"/>
          <w:szCs w:val="22"/>
          <w:lang w:val="fr-FR"/>
        </w:rPr>
      </w:pPr>
    </w:p>
    <w:p w14:paraId="53BC6F36" w14:textId="321410B5" w:rsidR="00676B96" w:rsidRPr="00397827" w:rsidRDefault="00B52347" w:rsidP="00F23374">
      <w:pPr>
        <w:pStyle w:val="NoSpacing"/>
        <w:jc w:val="center"/>
        <w:rPr>
          <w:rFonts w:ascii="Century" w:eastAsia="Times New Roman" w:hAnsi="Century"/>
          <w:color w:val="auto"/>
          <w:szCs w:val="22"/>
          <w:lang w:val="fr-FR"/>
        </w:rPr>
      </w:pPr>
      <w:r w:rsidRPr="00397827">
        <w:rPr>
          <w:rFonts w:ascii="Century" w:eastAsia="Times New Roman" w:hAnsi="Century"/>
          <w:color w:val="auto"/>
          <w:szCs w:val="22"/>
          <w:lang w:val="fr-FR"/>
        </w:rPr>
        <w:t>Head, Corporate Communications</w:t>
      </w:r>
      <w:r w:rsidR="00676B96" w:rsidRPr="00397827">
        <w:rPr>
          <w:rFonts w:ascii="Century" w:eastAsia="Times New Roman" w:hAnsi="Century"/>
          <w:color w:val="auto"/>
          <w:szCs w:val="22"/>
          <w:lang w:val="fr-FR"/>
        </w:rPr>
        <w:t xml:space="preserve"> </w:t>
      </w:r>
      <w:r w:rsidR="00676B96" w:rsidRPr="00397827">
        <w:rPr>
          <w:rFonts w:ascii="Century" w:eastAsia="Times New Roman" w:hAnsi="Century"/>
          <w:color w:val="auto"/>
          <w:szCs w:val="22"/>
          <w:lang w:val="fr-FR"/>
        </w:rPr>
        <w:br/>
      </w:r>
      <w:r w:rsidR="00676B96" w:rsidRPr="00397827">
        <w:rPr>
          <w:rStyle w:val="Strong"/>
          <w:rFonts w:ascii="Century" w:eastAsia="Times New Roman" w:hAnsi="Century"/>
          <w:b w:val="0"/>
          <w:color w:val="auto"/>
          <w:szCs w:val="22"/>
          <w:lang w:val="fr-FR"/>
        </w:rPr>
        <w:t>COMESA Secretariat</w:t>
      </w:r>
      <w:r w:rsidR="00676B96" w:rsidRPr="00397827">
        <w:rPr>
          <w:rFonts w:ascii="Century" w:eastAsia="Times New Roman" w:hAnsi="Century"/>
          <w:color w:val="auto"/>
          <w:szCs w:val="22"/>
          <w:lang w:val="fr-FR"/>
        </w:rPr>
        <w:t xml:space="preserve"> </w:t>
      </w:r>
      <w:r w:rsidR="00676B96" w:rsidRPr="00397827">
        <w:rPr>
          <w:rFonts w:ascii="Century" w:eastAsia="Times New Roman" w:hAnsi="Century"/>
          <w:color w:val="auto"/>
          <w:szCs w:val="22"/>
          <w:lang w:val="fr-FR"/>
        </w:rPr>
        <w:br/>
        <w:t xml:space="preserve">Ben Bella Road, P.O. Box 30051, Lusaka, </w:t>
      </w:r>
      <w:r w:rsidR="00E43F2F" w:rsidRPr="00397827">
        <w:rPr>
          <w:rFonts w:ascii="Century" w:eastAsia="Times New Roman" w:hAnsi="Century"/>
          <w:color w:val="auto"/>
          <w:szCs w:val="22"/>
          <w:lang w:val="fr-FR"/>
        </w:rPr>
        <w:t xml:space="preserve">Zambie </w:t>
      </w:r>
      <w:r w:rsidR="00676B96" w:rsidRPr="00397827">
        <w:rPr>
          <w:rFonts w:ascii="Century" w:eastAsia="Times New Roman" w:hAnsi="Century"/>
          <w:color w:val="auto"/>
          <w:szCs w:val="22"/>
          <w:lang w:val="fr-FR"/>
        </w:rPr>
        <w:br/>
      </w:r>
      <w:r w:rsidR="006C52A7" w:rsidRPr="00397827">
        <w:rPr>
          <w:rFonts w:ascii="Century" w:eastAsia="Times New Roman" w:hAnsi="Century"/>
          <w:color w:val="auto"/>
          <w:szCs w:val="22"/>
          <w:lang w:val="fr-FR"/>
        </w:rPr>
        <w:t>Tél.</w:t>
      </w:r>
      <w:r w:rsidR="00676B96" w:rsidRPr="00397827">
        <w:rPr>
          <w:rFonts w:ascii="Century" w:eastAsia="Times New Roman" w:hAnsi="Century"/>
          <w:color w:val="auto"/>
          <w:szCs w:val="22"/>
          <w:lang w:val="fr-FR"/>
        </w:rPr>
        <w:t>: +260 211 229725/32</w:t>
      </w:r>
    </w:p>
    <w:p w14:paraId="7F035C48" w14:textId="46D1B583" w:rsidR="00676B96" w:rsidRPr="00397827" w:rsidRDefault="006C52A7" w:rsidP="003F662F">
      <w:pPr>
        <w:pStyle w:val="NoSpacing"/>
        <w:jc w:val="center"/>
        <w:rPr>
          <w:rFonts w:ascii="Century" w:eastAsia="Times New Roman" w:hAnsi="Century"/>
          <w:color w:val="auto"/>
          <w:szCs w:val="22"/>
          <w:lang w:val="fr-FR"/>
        </w:rPr>
      </w:pPr>
      <w:r w:rsidRPr="00397827">
        <w:rPr>
          <w:rFonts w:ascii="Century" w:eastAsia="Times New Roman" w:hAnsi="Century"/>
          <w:color w:val="auto"/>
          <w:szCs w:val="22"/>
          <w:lang w:val="fr-FR"/>
        </w:rPr>
        <w:t>Courriel</w:t>
      </w:r>
      <w:r w:rsidR="00676B96" w:rsidRPr="00397827">
        <w:rPr>
          <w:rFonts w:ascii="Century" w:eastAsia="Times New Roman" w:hAnsi="Century"/>
          <w:color w:val="auto"/>
          <w:szCs w:val="22"/>
          <w:lang w:val="fr-FR"/>
        </w:rPr>
        <w:t xml:space="preserve">: </w:t>
      </w:r>
      <w:hyperlink r:id="rId21" w:history="1">
        <w:r w:rsidR="00676B96" w:rsidRPr="00397827">
          <w:rPr>
            <w:rStyle w:val="Hyperlink"/>
            <w:rFonts w:ascii="Century" w:eastAsia="Times New Roman" w:hAnsi="Century"/>
            <w:color w:val="0070C0"/>
            <w:szCs w:val="22"/>
            <w:lang w:val="fr-FR"/>
          </w:rPr>
          <w:t>pr@comesa.int</w:t>
        </w:r>
      </w:hyperlink>
    </w:p>
    <w:p w14:paraId="3EF8250D" w14:textId="762D408C" w:rsidR="0030694C" w:rsidRPr="00397827" w:rsidRDefault="006C52A7" w:rsidP="003F662F">
      <w:pPr>
        <w:pStyle w:val="NoSpacing"/>
        <w:jc w:val="center"/>
        <w:rPr>
          <w:rFonts w:ascii="Century" w:eastAsia="Times New Roman" w:hAnsi="Century"/>
          <w:color w:val="0070C0"/>
          <w:szCs w:val="22"/>
          <w:lang w:val="fr-FR"/>
        </w:rPr>
      </w:pPr>
      <w:r w:rsidRPr="00397827">
        <w:rPr>
          <w:rFonts w:ascii="Century" w:eastAsia="Times New Roman" w:hAnsi="Century"/>
          <w:color w:val="auto"/>
          <w:szCs w:val="22"/>
          <w:lang w:val="fr-FR"/>
        </w:rPr>
        <w:t>Site Internet</w:t>
      </w:r>
      <w:r w:rsidR="00676B96" w:rsidRPr="00397827">
        <w:rPr>
          <w:rFonts w:ascii="Century" w:eastAsia="Times New Roman" w:hAnsi="Century"/>
          <w:color w:val="auto"/>
          <w:szCs w:val="22"/>
          <w:lang w:val="fr-FR"/>
        </w:rPr>
        <w:t xml:space="preserve">: </w:t>
      </w:r>
      <w:hyperlink r:id="rId22" w:history="1">
        <w:r w:rsidR="001755B8" w:rsidRPr="00397827">
          <w:rPr>
            <w:rStyle w:val="Hyperlink"/>
            <w:rFonts w:ascii="Century" w:eastAsia="Times New Roman" w:hAnsi="Century"/>
            <w:szCs w:val="22"/>
            <w:lang w:val="fr-FR"/>
          </w:rPr>
          <w:t>www.comesa.int</w:t>
        </w:r>
      </w:hyperlink>
    </w:p>
    <w:p w14:paraId="50B236F8" w14:textId="77777777" w:rsidR="001755B8" w:rsidRPr="00397827" w:rsidRDefault="001755B8" w:rsidP="003F662F">
      <w:pPr>
        <w:pStyle w:val="NoSpacing"/>
        <w:jc w:val="center"/>
        <w:rPr>
          <w:rFonts w:ascii="Century" w:eastAsia="Times New Roman" w:hAnsi="Century"/>
          <w:color w:val="0070C0"/>
          <w:szCs w:val="22"/>
          <w:lang w:val="fr-FR"/>
        </w:rPr>
      </w:pPr>
    </w:p>
    <w:p w14:paraId="5FF39A5D" w14:textId="77777777" w:rsidR="001755B8" w:rsidRPr="00397827" w:rsidRDefault="001755B8" w:rsidP="003F662F">
      <w:pPr>
        <w:pStyle w:val="NoSpacing"/>
        <w:jc w:val="center"/>
        <w:rPr>
          <w:rFonts w:ascii="Century" w:eastAsia="Times New Roman" w:hAnsi="Century"/>
          <w:color w:val="0070C0"/>
          <w:szCs w:val="22"/>
          <w:lang w:val="fr-FR"/>
        </w:rPr>
      </w:pPr>
    </w:p>
    <w:p w14:paraId="1F75CC8F" w14:textId="77777777" w:rsidR="001755B8" w:rsidRPr="00397827" w:rsidRDefault="001755B8" w:rsidP="003F662F">
      <w:pPr>
        <w:pStyle w:val="NoSpacing"/>
        <w:jc w:val="center"/>
        <w:rPr>
          <w:rFonts w:ascii="Century" w:eastAsia="Times New Roman" w:hAnsi="Century"/>
          <w:color w:val="0070C0"/>
          <w:szCs w:val="22"/>
          <w:lang w:val="fr-FR"/>
        </w:rPr>
      </w:pPr>
    </w:p>
    <w:p w14:paraId="05355D93" w14:textId="77777777" w:rsidR="001755B8" w:rsidRPr="00397827" w:rsidRDefault="001755B8" w:rsidP="003F662F">
      <w:pPr>
        <w:pStyle w:val="NoSpacing"/>
        <w:jc w:val="center"/>
        <w:rPr>
          <w:rFonts w:ascii="Century" w:eastAsia="Times New Roman" w:hAnsi="Century"/>
          <w:color w:val="0070C0"/>
          <w:szCs w:val="22"/>
          <w:lang w:val="fr-FR"/>
        </w:rPr>
      </w:pPr>
    </w:p>
    <w:p w14:paraId="6B5378C9" w14:textId="77777777" w:rsidR="001755B8" w:rsidRPr="00397827" w:rsidRDefault="001755B8" w:rsidP="003F662F">
      <w:pPr>
        <w:pStyle w:val="NoSpacing"/>
        <w:jc w:val="center"/>
        <w:rPr>
          <w:rFonts w:ascii="Century" w:eastAsia="Times New Roman" w:hAnsi="Century"/>
          <w:color w:val="0070C0"/>
          <w:szCs w:val="22"/>
          <w:lang w:val="fr-FR"/>
        </w:rPr>
      </w:pPr>
    </w:p>
    <w:p w14:paraId="6C34A472" w14:textId="260FAAC4" w:rsidR="001755B8" w:rsidRDefault="001755B8" w:rsidP="001755B8">
      <w:pPr>
        <w:pStyle w:val="Footer"/>
        <w:jc w:val="both"/>
        <w:rPr>
          <w:rFonts w:ascii="Arial" w:hAnsi="Arial"/>
          <w:color w:val="002060"/>
          <w:lang w:val="fr-FR"/>
        </w:rPr>
      </w:pPr>
    </w:p>
    <w:p w14:paraId="4216DD4C" w14:textId="02347A04" w:rsidR="002E52BE" w:rsidRDefault="002E52BE" w:rsidP="001755B8">
      <w:pPr>
        <w:pStyle w:val="Footer"/>
        <w:jc w:val="both"/>
        <w:rPr>
          <w:rFonts w:ascii="Arial" w:hAnsi="Arial"/>
          <w:color w:val="002060"/>
          <w:lang w:val="fr-FR"/>
        </w:rPr>
      </w:pPr>
    </w:p>
    <w:p w14:paraId="323990EB" w14:textId="65795A51" w:rsidR="002E52BE" w:rsidRDefault="002E52BE" w:rsidP="001755B8">
      <w:pPr>
        <w:pStyle w:val="Footer"/>
        <w:jc w:val="both"/>
        <w:rPr>
          <w:rFonts w:ascii="Arial" w:hAnsi="Arial"/>
          <w:color w:val="002060"/>
          <w:lang w:val="fr-FR"/>
        </w:rPr>
      </w:pPr>
    </w:p>
    <w:p w14:paraId="7B8AC930" w14:textId="165528A2" w:rsidR="002E52BE" w:rsidRDefault="002E52BE" w:rsidP="001755B8">
      <w:pPr>
        <w:pStyle w:val="Footer"/>
        <w:jc w:val="both"/>
        <w:rPr>
          <w:rFonts w:ascii="Arial" w:hAnsi="Arial"/>
          <w:color w:val="002060"/>
          <w:lang w:val="fr-FR"/>
        </w:rPr>
      </w:pPr>
    </w:p>
    <w:p w14:paraId="5C047B6F" w14:textId="33002E16" w:rsidR="002E52BE" w:rsidRDefault="002E52BE" w:rsidP="001755B8">
      <w:pPr>
        <w:pStyle w:val="Footer"/>
        <w:jc w:val="both"/>
        <w:rPr>
          <w:rFonts w:ascii="Arial" w:hAnsi="Arial"/>
          <w:color w:val="002060"/>
          <w:lang w:val="fr-FR"/>
        </w:rPr>
      </w:pPr>
    </w:p>
    <w:p w14:paraId="28F4D6E3" w14:textId="53E49496" w:rsidR="002E52BE" w:rsidRDefault="002E52BE" w:rsidP="001755B8">
      <w:pPr>
        <w:pStyle w:val="Footer"/>
        <w:jc w:val="both"/>
        <w:rPr>
          <w:rFonts w:ascii="Arial" w:hAnsi="Arial"/>
          <w:color w:val="002060"/>
          <w:lang w:val="fr-FR"/>
        </w:rPr>
      </w:pPr>
    </w:p>
    <w:p w14:paraId="03251B55" w14:textId="41964161" w:rsidR="002E52BE" w:rsidRDefault="002E52BE" w:rsidP="001755B8">
      <w:pPr>
        <w:pStyle w:val="Footer"/>
        <w:jc w:val="both"/>
        <w:rPr>
          <w:rFonts w:ascii="Arial" w:hAnsi="Arial"/>
          <w:color w:val="002060"/>
          <w:lang w:val="fr-FR"/>
        </w:rPr>
      </w:pPr>
    </w:p>
    <w:p w14:paraId="3C56F43E" w14:textId="6EE4BC5F" w:rsidR="002E52BE" w:rsidRDefault="002E52BE" w:rsidP="001755B8">
      <w:pPr>
        <w:pStyle w:val="Footer"/>
        <w:jc w:val="both"/>
        <w:rPr>
          <w:rFonts w:ascii="Arial" w:hAnsi="Arial"/>
          <w:color w:val="002060"/>
          <w:lang w:val="fr-FR"/>
        </w:rPr>
      </w:pPr>
    </w:p>
    <w:p w14:paraId="581B7E26" w14:textId="31C3588A" w:rsidR="002E52BE" w:rsidRDefault="002E52BE" w:rsidP="001755B8">
      <w:pPr>
        <w:pStyle w:val="Footer"/>
        <w:jc w:val="both"/>
        <w:rPr>
          <w:rFonts w:ascii="Arial" w:hAnsi="Arial"/>
          <w:color w:val="002060"/>
          <w:lang w:val="fr-FR"/>
        </w:rPr>
      </w:pPr>
    </w:p>
    <w:p w14:paraId="2E286CB7" w14:textId="5FDF865D" w:rsidR="002E52BE" w:rsidRDefault="002E52BE" w:rsidP="001755B8">
      <w:pPr>
        <w:pStyle w:val="Footer"/>
        <w:jc w:val="both"/>
        <w:rPr>
          <w:rFonts w:ascii="Arial" w:hAnsi="Arial"/>
          <w:color w:val="002060"/>
          <w:lang w:val="fr-FR"/>
        </w:rPr>
      </w:pPr>
    </w:p>
    <w:p w14:paraId="1D328E7B" w14:textId="3790BF5A" w:rsidR="002E52BE" w:rsidRDefault="002E52BE" w:rsidP="001755B8">
      <w:pPr>
        <w:pStyle w:val="Footer"/>
        <w:jc w:val="both"/>
        <w:rPr>
          <w:rFonts w:ascii="Arial" w:hAnsi="Arial"/>
          <w:color w:val="002060"/>
          <w:lang w:val="fr-FR"/>
        </w:rPr>
      </w:pPr>
    </w:p>
    <w:p w14:paraId="4709C227" w14:textId="5C6A1F91" w:rsidR="002E52BE" w:rsidRDefault="002E52BE" w:rsidP="001755B8">
      <w:pPr>
        <w:pStyle w:val="Footer"/>
        <w:jc w:val="both"/>
        <w:rPr>
          <w:rFonts w:ascii="Arial" w:hAnsi="Arial"/>
          <w:color w:val="002060"/>
          <w:lang w:val="fr-FR"/>
        </w:rPr>
      </w:pPr>
    </w:p>
    <w:p w14:paraId="6E49EFDD" w14:textId="2583EA99" w:rsidR="002E52BE" w:rsidRDefault="002E52BE" w:rsidP="001755B8">
      <w:pPr>
        <w:pStyle w:val="Footer"/>
        <w:jc w:val="both"/>
        <w:rPr>
          <w:rFonts w:ascii="Arial" w:hAnsi="Arial"/>
          <w:color w:val="002060"/>
          <w:lang w:val="fr-FR"/>
        </w:rPr>
      </w:pPr>
    </w:p>
    <w:p w14:paraId="50CBA60E" w14:textId="2FAE42F3" w:rsidR="002E52BE" w:rsidRDefault="002E52BE" w:rsidP="001755B8">
      <w:pPr>
        <w:pStyle w:val="Footer"/>
        <w:jc w:val="both"/>
        <w:rPr>
          <w:rFonts w:ascii="Arial" w:hAnsi="Arial"/>
          <w:color w:val="002060"/>
          <w:lang w:val="fr-FR"/>
        </w:rPr>
      </w:pPr>
    </w:p>
    <w:p w14:paraId="4B4B3247" w14:textId="1ED4AB02" w:rsidR="002E52BE" w:rsidRDefault="002E52BE" w:rsidP="001755B8">
      <w:pPr>
        <w:pStyle w:val="Footer"/>
        <w:jc w:val="both"/>
        <w:rPr>
          <w:rFonts w:ascii="Arial" w:hAnsi="Arial"/>
          <w:color w:val="002060"/>
          <w:lang w:val="fr-FR"/>
        </w:rPr>
      </w:pPr>
    </w:p>
    <w:p w14:paraId="5FB11DB4" w14:textId="28CD6227" w:rsidR="002E52BE" w:rsidRDefault="002E52BE" w:rsidP="001755B8">
      <w:pPr>
        <w:pStyle w:val="Footer"/>
        <w:jc w:val="both"/>
        <w:rPr>
          <w:rFonts w:ascii="Arial" w:hAnsi="Arial"/>
          <w:color w:val="002060"/>
          <w:lang w:val="fr-FR"/>
        </w:rPr>
      </w:pPr>
    </w:p>
    <w:p w14:paraId="6A3B2AE3" w14:textId="7AE9338F" w:rsidR="002E52BE" w:rsidRDefault="002E52BE" w:rsidP="001755B8">
      <w:pPr>
        <w:pStyle w:val="Footer"/>
        <w:jc w:val="both"/>
        <w:rPr>
          <w:rFonts w:ascii="Arial" w:hAnsi="Arial"/>
          <w:color w:val="002060"/>
          <w:lang w:val="fr-FR"/>
        </w:rPr>
      </w:pPr>
    </w:p>
    <w:p w14:paraId="5F6BE0C5" w14:textId="489ACE17" w:rsidR="002E52BE" w:rsidRDefault="002E52BE" w:rsidP="001755B8">
      <w:pPr>
        <w:pStyle w:val="Footer"/>
        <w:jc w:val="both"/>
        <w:rPr>
          <w:rFonts w:ascii="Arial" w:hAnsi="Arial"/>
          <w:color w:val="002060"/>
          <w:lang w:val="fr-FR"/>
        </w:rPr>
      </w:pPr>
    </w:p>
    <w:p w14:paraId="75E1311A" w14:textId="5B25B019" w:rsidR="002E52BE" w:rsidRDefault="002E52BE" w:rsidP="001755B8">
      <w:pPr>
        <w:pStyle w:val="Footer"/>
        <w:jc w:val="both"/>
        <w:rPr>
          <w:rFonts w:ascii="Arial" w:hAnsi="Arial"/>
          <w:color w:val="002060"/>
          <w:lang w:val="fr-FR"/>
        </w:rPr>
      </w:pPr>
    </w:p>
    <w:p w14:paraId="4FE1A073" w14:textId="1DD52ECD" w:rsidR="002E52BE" w:rsidRDefault="002E52BE" w:rsidP="001755B8">
      <w:pPr>
        <w:pStyle w:val="Footer"/>
        <w:jc w:val="both"/>
        <w:rPr>
          <w:rFonts w:ascii="Arial" w:hAnsi="Arial"/>
          <w:color w:val="002060"/>
          <w:lang w:val="fr-FR"/>
        </w:rPr>
      </w:pPr>
    </w:p>
    <w:p w14:paraId="16712BD7" w14:textId="0EABA7E2" w:rsidR="002E52BE" w:rsidRDefault="002E52BE" w:rsidP="001755B8">
      <w:pPr>
        <w:pStyle w:val="Footer"/>
        <w:jc w:val="both"/>
        <w:rPr>
          <w:rFonts w:ascii="Arial" w:hAnsi="Arial"/>
          <w:color w:val="002060"/>
          <w:lang w:val="fr-FR"/>
        </w:rPr>
      </w:pPr>
    </w:p>
    <w:p w14:paraId="6A54353B" w14:textId="3B8B181D" w:rsidR="002E52BE" w:rsidRDefault="002E52BE" w:rsidP="001755B8">
      <w:pPr>
        <w:pStyle w:val="Footer"/>
        <w:jc w:val="both"/>
        <w:rPr>
          <w:rFonts w:ascii="Arial" w:hAnsi="Arial"/>
          <w:color w:val="002060"/>
          <w:lang w:val="fr-FR"/>
        </w:rPr>
      </w:pPr>
    </w:p>
    <w:p w14:paraId="7178DA7E" w14:textId="77777777" w:rsidR="00470D0D" w:rsidRPr="006330F3" w:rsidRDefault="00470D0D" w:rsidP="00470D0D">
      <w:pPr>
        <w:pStyle w:val="NoSpacing"/>
        <w:spacing w:after="120"/>
        <w:jc w:val="center"/>
        <w:rPr>
          <w:rFonts w:ascii="Arial Rounded MT Bold" w:eastAsia="Times New Roman" w:hAnsi="Arial Rounded MT Bold"/>
          <w:color w:val="00B0F0"/>
          <w:sz w:val="36"/>
          <w:szCs w:val="36"/>
          <w:lang w:val="fr-FR"/>
        </w:rPr>
      </w:pPr>
      <w:r w:rsidRPr="006330F3">
        <w:rPr>
          <w:rFonts w:ascii="Arial Rounded MT Bold" w:hAnsi="Arial Rounded MT Bold"/>
          <w:color w:val="00B0F0"/>
          <w:sz w:val="36"/>
          <w:szCs w:val="14"/>
          <w:lang w:val="fr-FR"/>
        </w:rPr>
        <w:lastRenderedPageBreak/>
        <w:t xml:space="preserve">PRIX MÉDIAS DU COMESA - </w:t>
      </w:r>
      <w:r w:rsidRPr="006330F3">
        <w:rPr>
          <w:rFonts w:ascii="Arial Rounded MT Bold" w:eastAsia="Times New Roman" w:hAnsi="Arial Rounded MT Bold"/>
          <w:color w:val="00B0F0"/>
          <w:sz w:val="36"/>
          <w:szCs w:val="36"/>
          <w:lang w:val="fr-FR"/>
        </w:rPr>
        <w:t>2021</w:t>
      </w:r>
    </w:p>
    <w:p w14:paraId="44631ADF" w14:textId="77777777" w:rsidR="00470D0D" w:rsidRPr="009B3AAD" w:rsidRDefault="00470D0D" w:rsidP="00470D0D">
      <w:pPr>
        <w:pStyle w:val="NoSpacing"/>
        <w:tabs>
          <w:tab w:val="center" w:pos="4729"/>
          <w:tab w:val="left" w:pos="8520"/>
        </w:tabs>
        <w:rPr>
          <w:rFonts w:ascii="Arial Narrow" w:eastAsia="Times New Roman" w:hAnsi="Arial Narrow"/>
          <w:b/>
          <w:color w:val="FF0000"/>
          <w:sz w:val="44"/>
          <w:szCs w:val="44"/>
          <w:lang w:val="fr-FR"/>
        </w:rPr>
      </w:pPr>
      <w:r w:rsidRPr="006330F3">
        <w:rPr>
          <w:rFonts w:ascii="Arial Rounded MT Bold" w:eastAsia="Times New Roman" w:hAnsi="Arial Rounded MT Bold"/>
          <w:color w:val="0070C0"/>
          <w:sz w:val="20"/>
          <w:szCs w:val="20"/>
          <w:lang w:val="fr-FR"/>
        </w:rPr>
        <w:tab/>
      </w:r>
      <w:r w:rsidRPr="006330F3">
        <w:rPr>
          <w:rFonts w:ascii="Arial Narrow" w:hAnsi="Arial Narrow"/>
          <w:b/>
          <w:color w:val="FF0000"/>
          <w:sz w:val="24"/>
          <w:szCs w:val="14"/>
          <w:lang w:val="fr-FR"/>
        </w:rPr>
        <w:t>FORMULAIRE DE PARTICIPATION</w:t>
      </w:r>
      <w:r w:rsidRPr="009B3AAD">
        <w:rPr>
          <w:rFonts w:ascii="Arial Narrow" w:eastAsia="Times New Roman" w:hAnsi="Arial Narrow"/>
          <w:b/>
          <w:color w:val="FF0000"/>
          <w:sz w:val="44"/>
          <w:szCs w:val="44"/>
          <w:lang w:val="fr-FR"/>
        </w:rPr>
        <w:tab/>
      </w:r>
    </w:p>
    <w:p w14:paraId="290AA3AC" w14:textId="77777777" w:rsidR="00470D0D" w:rsidRPr="009B3AAD" w:rsidRDefault="00470D0D" w:rsidP="00470D0D">
      <w:pPr>
        <w:pBdr>
          <w:bottom w:val="single" w:sz="4" w:space="1" w:color="auto"/>
        </w:pBdr>
        <w:jc w:val="both"/>
        <w:rPr>
          <w:rFonts w:ascii="Book Antiqua" w:hAnsi="Book Antiqua"/>
          <w:sz w:val="24"/>
          <w:lang w:val="fr-FR"/>
        </w:rPr>
      </w:pPr>
    </w:p>
    <w:p w14:paraId="1835BBFA" w14:textId="77777777" w:rsidR="00470D0D" w:rsidRPr="009B3AAD" w:rsidRDefault="00470D0D" w:rsidP="00470D0D">
      <w:pPr>
        <w:jc w:val="both"/>
        <w:rPr>
          <w:rFonts w:ascii="Book Antiqua" w:hAnsi="Book Antiqua"/>
          <w:szCs w:val="22"/>
          <w:lang w:val="fr-FR"/>
        </w:rPr>
      </w:pPr>
      <w:proofErr w:type="gramStart"/>
      <w:r>
        <w:rPr>
          <w:rFonts w:ascii="Book Antiqua" w:hAnsi="Book Antiqua"/>
          <w:b/>
          <w:szCs w:val="22"/>
          <w:lang w:val="fr-FR"/>
        </w:rPr>
        <w:t>Veuillez</w:t>
      </w:r>
      <w:r w:rsidRPr="009B3AAD">
        <w:rPr>
          <w:rFonts w:ascii="Book Antiqua" w:hAnsi="Book Antiqua"/>
          <w:b/>
          <w:szCs w:val="22"/>
          <w:lang w:val="fr-FR"/>
        </w:rPr>
        <w:t xml:space="preserve">  remplir</w:t>
      </w:r>
      <w:proofErr w:type="gramEnd"/>
      <w:r w:rsidRPr="009B3AAD">
        <w:rPr>
          <w:rFonts w:ascii="Book Antiqua" w:hAnsi="Book Antiqua"/>
          <w:b/>
          <w:szCs w:val="22"/>
          <w:lang w:val="fr-FR"/>
        </w:rPr>
        <w:t xml:space="preserve"> TOUS les espaces requis </w:t>
      </w:r>
      <w:r w:rsidRPr="009B3AAD">
        <w:rPr>
          <w:rFonts w:ascii="Book Antiqua" w:hAnsi="Book Antiqua"/>
          <w:szCs w:val="22"/>
          <w:lang w:val="fr-FR"/>
        </w:rPr>
        <w:t>:</w:t>
      </w:r>
    </w:p>
    <w:p w14:paraId="60792C07" w14:textId="77777777" w:rsidR="00470D0D" w:rsidRPr="009B3AAD" w:rsidRDefault="00470D0D" w:rsidP="00470D0D">
      <w:pPr>
        <w:numPr>
          <w:ilvl w:val="0"/>
          <w:numId w:val="12"/>
        </w:numPr>
        <w:rPr>
          <w:rFonts w:ascii="Book Antiqua" w:hAnsi="Book Antiqua"/>
          <w:szCs w:val="22"/>
          <w:lang w:val="fr-FR"/>
        </w:rPr>
      </w:pPr>
      <w:r w:rsidRPr="009B3AAD">
        <w:rPr>
          <w:rFonts w:ascii="Book Antiqua" w:hAnsi="Book Antiqua"/>
          <w:szCs w:val="22"/>
          <w:lang w:val="fr-FR"/>
        </w:rPr>
        <w:t>Nom du candidat</w:t>
      </w:r>
      <w:proofErr w:type="gramStart"/>
      <w:r w:rsidRPr="009B3AAD">
        <w:rPr>
          <w:rFonts w:ascii="Book Antiqua" w:hAnsi="Book Antiqua"/>
          <w:szCs w:val="22"/>
          <w:lang w:val="fr-FR"/>
        </w:rPr>
        <w:t> : ….</w:t>
      </w:r>
      <w:proofErr w:type="gramEnd"/>
      <w:r w:rsidRPr="009B3AAD">
        <w:rPr>
          <w:rFonts w:ascii="Book Antiqua" w:hAnsi="Book Antiqua"/>
          <w:szCs w:val="22"/>
          <w:lang w:val="fr-FR"/>
        </w:rPr>
        <w:t>.…………………………………………………………………....</w:t>
      </w:r>
    </w:p>
    <w:p w14:paraId="239AE9F4" w14:textId="77777777" w:rsidR="00470D0D" w:rsidRPr="009B3AAD" w:rsidRDefault="00470D0D" w:rsidP="00470D0D">
      <w:pPr>
        <w:numPr>
          <w:ilvl w:val="0"/>
          <w:numId w:val="12"/>
        </w:numPr>
        <w:rPr>
          <w:rFonts w:ascii="Book Antiqua" w:hAnsi="Book Antiqua"/>
          <w:szCs w:val="22"/>
          <w:lang w:val="fr-FR"/>
        </w:rPr>
      </w:pPr>
      <w:proofErr w:type="gramStart"/>
      <w:r w:rsidRPr="009B3AAD">
        <w:rPr>
          <w:rFonts w:ascii="Book Antiqua" w:hAnsi="Book Antiqua"/>
          <w:szCs w:val="22"/>
          <w:lang w:val="fr-FR"/>
        </w:rPr>
        <w:t>Pays  :</w:t>
      </w:r>
      <w:proofErr w:type="gramEnd"/>
      <w:r w:rsidRPr="009B3AAD">
        <w:rPr>
          <w:rFonts w:ascii="Book Antiqua" w:hAnsi="Book Antiqua"/>
          <w:szCs w:val="22"/>
          <w:lang w:val="fr-FR"/>
        </w:rPr>
        <w:t xml:space="preserve"> ..…………………………………………………………………………………….</w:t>
      </w:r>
    </w:p>
    <w:p w14:paraId="090DEE37" w14:textId="77777777" w:rsidR="00470D0D" w:rsidRPr="009B3AAD" w:rsidRDefault="00470D0D" w:rsidP="00470D0D">
      <w:pPr>
        <w:numPr>
          <w:ilvl w:val="0"/>
          <w:numId w:val="12"/>
        </w:numPr>
        <w:rPr>
          <w:rFonts w:ascii="Book Antiqua" w:hAnsi="Book Antiqua"/>
          <w:szCs w:val="22"/>
          <w:lang w:val="fr-FR"/>
        </w:rPr>
      </w:pPr>
      <w:r w:rsidRPr="009B3AAD">
        <w:rPr>
          <w:rFonts w:ascii="Book Antiqua" w:hAnsi="Book Antiqua"/>
          <w:szCs w:val="22"/>
          <w:lang w:val="fr-FR"/>
        </w:rPr>
        <w:t>Organe médiatique : ……………………………………………………………………</w:t>
      </w:r>
    </w:p>
    <w:p w14:paraId="76786CC6" w14:textId="77777777" w:rsidR="00470D0D" w:rsidRPr="009B3AAD" w:rsidRDefault="00470D0D" w:rsidP="00470D0D">
      <w:pPr>
        <w:numPr>
          <w:ilvl w:val="0"/>
          <w:numId w:val="12"/>
        </w:numPr>
        <w:rPr>
          <w:rFonts w:ascii="Book Antiqua" w:hAnsi="Book Antiqua"/>
          <w:szCs w:val="22"/>
          <w:lang w:val="fr-FR"/>
        </w:rPr>
      </w:pPr>
      <w:r w:rsidRPr="009B3AAD">
        <w:rPr>
          <w:rFonts w:ascii="Book Antiqua" w:hAnsi="Book Antiqua"/>
          <w:szCs w:val="22"/>
          <w:lang w:val="fr-FR"/>
        </w:rPr>
        <w:t>Titre de l'œuvre : ……………………………………</w:t>
      </w:r>
      <w:proofErr w:type="gramStart"/>
      <w:r w:rsidRPr="009B3AAD">
        <w:rPr>
          <w:rFonts w:ascii="Book Antiqua" w:hAnsi="Book Antiqua"/>
          <w:szCs w:val="22"/>
          <w:lang w:val="fr-FR"/>
        </w:rPr>
        <w:t>…….</w:t>
      </w:r>
      <w:proofErr w:type="gramEnd"/>
      <w:r w:rsidRPr="009B3AAD">
        <w:rPr>
          <w:rFonts w:ascii="Book Antiqua" w:hAnsi="Book Antiqua"/>
          <w:szCs w:val="22"/>
          <w:lang w:val="fr-FR"/>
        </w:rPr>
        <w:t>.………………………………</w:t>
      </w:r>
      <w:r w:rsidRPr="009B3AAD">
        <w:rPr>
          <w:rFonts w:ascii="Book Antiqua" w:hAnsi="Book Antiqua"/>
          <w:szCs w:val="22"/>
          <w:lang w:val="fr-FR"/>
        </w:rPr>
        <w:br/>
      </w:r>
      <w:r w:rsidRPr="009B3AAD">
        <w:rPr>
          <w:rFonts w:ascii="Book Antiqua" w:hAnsi="Book Antiqua"/>
          <w:szCs w:val="22"/>
          <w:lang w:val="fr-FR"/>
        </w:rPr>
        <w:br/>
        <w:t xml:space="preserve"> ....…………………….………………………………………………………………..……</w:t>
      </w:r>
    </w:p>
    <w:p w14:paraId="04F1DBFF" w14:textId="77777777" w:rsidR="00470D0D" w:rsidRPr="009B3AAD" w:rsidRDefault="00470D0D" w:rsidP="00470D0D">
      <w:pPr>
        <w:numPr>
          <w:ilvl w:val="0"/>
          <w:numId w:val="12"/>
        </w:numPr>
        <w:rPr>
          <w:rFonts w:ascii="Book Antiqua" w:hAnsi="Book Antiqua"/>
          <w:szCs w:val="22"/>
          <w:lang w:val="fr-FR"/>
        </w:rPr>
      </w:pPr>
      <w:r w:rsidRPr="009B3AAD">
        <w:rPr>
          <w:rFonts w:ascii="Book Antiqua" w:hAnsi="Book Antiqua"/>
          <w:szCs w:val="22"/>
          <w:lang w:val="fr-FR"/>
        </w:rPr>
        <w:t>Résumé succinct de l’article/du sujet </w:t>
      </w:r>
    </w:p>
    <w:p w14:paraId="4D91870C" w14:textId="77777777" w:rsidR="00470D0D" w:rsidRPr="009B3AAD" w:rsidRDefault="00470D0D" w:rsidP="00470D0D">
      <w:pPr>
        <w:ind w:left="720"/>
        <w:rPr>
          <w:rFonts w:ascii="Book Antiqua" w:hAnsi="Book Antiqua"/>
          <w:szCs w:val="22"/>
          <w:lang w:val="fr-FR"/>
        </w:rPr>
      </w:pPr>
      <w:r w:rsidRPr="009B3AAD">
        <w:rPr>
          <w:rFonts w:ascii="Book Antiqua" w:hAnsi="Book Antiqua"/>
          <w:szCs w:val="22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F6C727" w14:textId="77777777" w:rsidR="00470D0D" w:rsidRPr="009B3AAD" w:rsidRDefault="00470D0D" w:rsidP="00470D0D">
      <w:pPr>
        <w:numPr>
          <w:ilvl w:val="0"/>
          <w:numId w:val="12"/>
        </w:numPr>
        <w:rPr>
          <w:rFonts w:ascii="Book Antiqua" w:hAnsi="Book Antiqua"/>
          <w:szCs w:val="22"/>
          <w:lang w:val="fr-FR"/>
        </w:rPr>
      </w:pPr>
      <w:r w:rsidRPr="009B3AAD">
        <w:rPr>
          <w:rFonts w:ascii="Book Antiqua" w:hAnsi="Book Antiqua"/>
          <w:szCs w:val="22"/>
          <w:lang w:val="fr-FR"/>
        </w:rPr>
        <w:t>Lien en ligne avec l’article ou le clip : …………</w:t>
      </w:r>
      <w:proofErr w:type="gramStart"/>
      <w:r w:rsidRPr="009B3AAD">
        <w:rPr>
          <w:rFonts w:ascii="Book Antiqua" w:hAnsi="Book Antiqua"/>
          <w:szCs w:val="22"/>
          <w:lang w:val="fr-FR"/>
        </w:rPr>
        <w:t>…….</w:t>
      </w:r>
      <w:proofErr w:type="gramEnd"/>
      <w:r w:rsidRPr="009B3AAD">
        <w:rPr>
          <w:rFonts w:ascii="Book Antiqua" w:hAnsi="Book Antiqua"/>
          <w:szCs w:val="22"/>
          <w:lang w:val="fr-FR"/>
        </w:rPr>
        <w:t>…………………………………..</w:t>
      </w:r>
    </w:p>
    <w:p w14:paraId="3042FD4F" w14:textId="77777777" w:rsidR="00470D0D" w:rsidRPr="009B3AAD" w:rsidRDefault="00470D0D" w:rsidP="00470D0D">
      <w:pPr>
        <w:numPr>
          <w:ilvl w:val="0"/>
          <w:numId w:val="12"/>
        </w:numPr>
        <w:rPr>
          <w:rFonts w:ascii="Book Antiqua" w:hAnsi="Book Antiqua"/>
          <w:szCs w:val="22"/>
          <w:lang w:val="fr-FR"/>
        </w:rPr>
      </w:pPr>
      <w:r w:rsidRPr="009B3AAD">
        <w:rPr>
          <w:rFonts w:ascii="Book Antiqua" w:hAnsi="Book Antiqua"/>
          <w:noProof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E90A5A" wp14:editId="123EDE03">
                <wp:simplePos x="0" y="0"/>
                <wp:positionH relativeFrom="column">
                  <wp:posOffset>2116455</wp:posOffset>
                </wp:positionH>
                <wp:positionV relativeFrom="paragraph">
                  <wp:posOffset>316865</wp:posOffset>
                </wp:positionV>
                <wp:extent cx="381000" cy="266700"/>
                <wp:effectExtent l="0" t="0" r="0" b="0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66C3A" id="Rectangle 15" o:spid="_x0000_s1026" style="position:absolute;margin-left:166.65pt;margin-top:24.95pt;width:30pt;height:21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"/>
            </w:pict>
          </mc:Fallback>
        </mc:AlternateContent>
      </w:r>
      <w:r w:rsidRPr="009B3AAD">
        <w:rPr>
          <w:rFonts w:ascii="Book Antiqua" w:hAnsi="Book Antiqua"/>
          <w:noProof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D7DF3A" wp14:editId="449B6825">
                <wp:simplePos x="0" y="0"/>
                <wp:positionH relativeFrom="column">
                  <wp:posOffset>5248275</wp:posOffset>
                </wp:positionH>
                <wp:positionV relativeFrom="paragraph">
                  <wp:posOffset>316865</wp:posOffset>
                </wp:positionV>
                <wp:extent cx="457200" cy="266700"/>
                <wp:effectExtent l="0" t="0" r="0" b="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301CD" id="Rectangle 16" o:spid="_x0000_s1026" style="position:absolute;margin-left:413.25pt;margin-top:24.95pt;width:36pt;height:21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"/>
            </w:pict>
          </mc:Fallback>
        </mc:AlternateContent>
      </w:r>
      <w:r w:rsidRPr="009B3AAD">
        <w:rPr>
          <w:rFonts w:ascii="Book Antiqua" w:hAnsi="Book Antiqua"/>
          <w:noProof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F73680" wp14:editId="5EF284EB">
                <wp:simplePos x="0" y="0"/>
                <wp:positionH relativeFrom="column">
                  <wp:posOffset>3543300</wp:posOffset>
                </wp:positionH>
                <wp:positionV relativeFrom="paragraph">
                  <wp:posOffset>316865</wp:posOffset>
                </wp:positionV>
                <wp:extent cx="457200" cy="266700"/>
                <wp:effectExtent l="0" t="0" r="0" b="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786C4" id="Rectangle 16" o:spid="_x0000_s1026" style="position:absolute;margin-left:279pt;margin-top:24.95pt;width:36pt;height:21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"/>
            </w:pict>
          </mc:Fallback>
        </mc:AlternateContent>
      </w:r>
      <w:r w:rsidRPr="009B3AAD">
        <w:rPr>
          <w:rFonts w:ascii="Book Antiqua" w:hAnsi="Book Antiqua"/>
          <w:szCs w:val="22"/>
          <w:lang w:val="fr-FR"/>
        </w:rPr>
        <w:t>Catégorie (</w:t>
      </w:r>
      <w:r>
        <w:rPr>
          <w:rFonts w:ascii="Book Antiqua" w:hAnsi="Book Antiqua"/>
          <w:szCs w:val="22"/>
          <w:lang w:val="fr-FR"/>
        </w:rPr>
        <w:t>veuillez</w:t>
      </w:r>
      <w:r w:rsidRPr="009B3AAD">
        <w:rPr>
          <w:rFonts w:ascii="Book Antiqua" w:hAnsi="Book Antiqua"/>
          <w:szCs w:val="22"/>
          <w:lang w:val="fr-FR"/>
        </w:rPr>
        <w:t xml:space="preserve"> cocher) :</w:t>
      </w:r>
    </w:p>
    <w:p w14:paraId="14FC86E2" w14:textId="77777777" w:rsidR="00470D0D" w:rsidRPr="009B3AAD" w:rsidRDefault="00470D0D" w:rsidP="00470D0D">
      <w:pPr>
        <w:numPr>
          <w:ilvl w:val="0"/>
          <w:numId w:val="12"/>
        </w:numPr>
        <w:rPr>
          <w:rFonts w:ascii="Book Antiqua" w:hAnsi="Book Antiqua"/>
          <w:szCs w:val="22"/>
          <w:lang w:val="fr-FR"/>
        </w:rPr>
      </w:pPr>
      <w:r w:rsidRPr="009B3AAD">
        <w:rPr>
          <w:rFonts w:ascii="Book Antiqua" w:hAnsi="Book Antiqua"/>
          <w:noProof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E222F6" wp14:editId="3663E6F3">
                <wp:simplePos x="0" y="0"/>
                <wp:positionH relativeFrom="column">
                  <wp:posOffset>1000125</wp:posOffset>
                </wp:positionH>
                <wp:positionV relativeFrom="paragraph">
                  <wp:posOffset>19685</wp:posOffset>
                </wp:positionV>
                <wp:extent cx="381000" cy="266700"/>
                <wp:effectExtent l="0" t="0" r="0" b="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85829" id="Rectangle 14" o:spid="_x0000_s1026" style="position:absolute;margin-left:78.75pt;margin-top:1.55pt;width:30pt;height:21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"/>
            </w:pict>
          </mc:Fallback>
        </mc:AlternateContent>
      </w:r>
      <w:r w:rsidRPr="009B3AAD">
        <w:rPr>
          <w:rFonts w:ascii="Book Antiqua" w:hAnsi="Book Antiqua"/>
          <w:szCs w:val="22"/>
          <w:lang w:val="fr-FR"/>
        </w:rPr>
        <w:t xml:space="preserve">Radio                    Presse                 </w:t>
      </w:r>
      <w:r w:rsidRPr="009B3AAD">
        <w:rPr>
          <w:rFonts w:ascii="Book Antiqua" w:hAnsi="Book Antiqua"/>
          <w:szCs w:val="22"/>
          <w:lang w:val="fr-FR"/>
        </w:rPr>
        <w:tab/>
      </w:r>
      <w:proofErr w:type="gramStart"/>
      <w:r w:rsidRPr="009B3AAD">
        <w:rPr>
          <w:rFonts w:ascii="Book Antiqua" w:hAnsi="Book Antiqua"/>
          <w:szCs w:val="22"/>
          <w:lang w:val="fr-FR"/>
        </w:rPr>
        <w:t xml:space="preserve">Télévision  </w:t>
      </w:r>
      <w:r w:rsidRPr="009B3AAD">
        <w:rPr>
          <w:rFonts w:ascii="Book Antiqua" w:hAnsi="Book Antiqua"/>
          <w:szCs w:val="22"/>
          <w:lang w:val="fr-FR"/>
        </w:rPr>
        <w:tab/>
      </w:r>
      <w:proofErr w:type="gramEnd"/>
      <w:r w:rsidRPr="009B3AAD">
        <w:rPr>
          <w:rFonts w:ascii="Book Antiqua" w:hAnsi="Book Antiqua"/>
          <w:szCs w:val="22"/>
          <w:lang w:val="fr-FR"/>
        </w:rPr>
        <w:tab/>
      </w:r>
      <w:r w:rsidRPr="009B3AAD">
        <w:rPr>
          <w:rFonts w:ascii="Book Antiqua" w:hAnsi="Book Antiqua"/>
          <w:szCs w:val="22"/>
          <w:lang w:val="fr-FR"/>
        </w:rPr>
        <w:tab/>
        <w:t xml:space="preserve">En ligne </w:t>
      </w:r>
    </w:p>
    <w:p w14:paraId="36CF5502" w14:textId="77777777" w:rsidR="00470D0D" w:rsidRPr="009B3AAD" w:rsidRDefault="00470D0D" w:rsidP="00470D0D">
      <w:pPr>
        <w:numPr>
          <w:ilvl w:val="0"/>
          <w:numId w:val="12"/>
        </w:numPr>
        <w:spacing w:line="360" w:lineRule="auto"/>
        <w:rPr>
          <w:rFonts w:ascii="Book Antiqua" w:hAnsi="Book Antiqua"/>
          <w:szCs w:val="22"/>
          <w:lang w:val="fr-FR"/>
        </w:rPr>
      </w:pPr>
      <w:r w:rsidRPr="009B3AAD">
        <w:rPr>
          <w:rFonts w:ascii="Book Antiqua" w:hAnsi="Book Antiqua"/>
          <w:szCs w:val="22"/>
          <w:lang w:val="fr-FR"/>
        </w:rPr>
        <w:t xml:space="preserve">Où l’œuvre a-t-elle été publiée ou diffusée </w:t>
      </w:r>
      <w:r w:rsidRPr="009B3AAD">
        <w:rPr>
          <w:rFonts w:ascii="Book Antiqua" w:hAnsi="Book Antiqua"/>
          <w:i/>
          <w:szCs w:val="22"/>
          <w:lang w:val="fr-FR"/>
        </w:rPr>
        <w:t>(par ex. nom du journal /magazine /radio /télé)</w:t>
      </w:r>
      <w:r w:rsidRPr="009B3AAD">
        <w:rPr>
          <w:rFonts w:ascii="Book Antiqua" w:hAnsi="Book Antiqua"/>
          <w:szCs w:val="22"/>
          <w:lang w:val="fr-FR"/>
        </w:rPr>
        <w:t xml:space="preserve"> : </w:t>
      </w:r>
      <w:r w:rsidRPr="009B3AAD">
        <w:rPr>
          <w:rFonts w:ascii="Book Antiqua" w:hAnsi="Book Antiqua"/>
          <w:szCs w:val="22"/>
          <w:lang w:val="fr-FR"/>
        </w:rPr>
        <w:tab/>
      </w:r>
    </w:p>
    <w:p w14:paraId="4AFCFD73" w14:textId="77777777" w:rsidR="00470D0D" w:rsidRPr="009B3AAD" w:rsidRDefault="00470D0D" w:rsidP="00470D0D">
      <w:pPr>
        <w:ind w:left="720"/>
        <w:rPr>
          <w:rFonts w:ascii="Book Antiqua" w:hAnsi="Book Antiqua"/>
          <w:szCs w:val="22"/>
          <w:lang w:val="fr-FR"/>
        </w:rPr>
      </w:pPr>
      <w:r w:rsidRPr="009B3AAD">
        <w:rPr>
          <w:rFonts w:ascii="Book Antiqua" w:hAnsi="Book Antiqua"/>
          <w:szCs w:val="22"/>
          <w:lang w:val="fr-FR"/>
        </w:rPr>
        <w:t>……………………………………………………………………………………………</w:t>
      </w:r>
    </w:p>
    <w:p w14:paraId="669408CE" w14:textId="77777777" w:rsidR="00470D0D" w:rsidRPr="009B3AAD" w:rsidRDefault="00470D0D" w:rsidP="00470D0D">
      <w:pPr>
        <w:numPr>
          <w:ilvl w:val="0"/>
          <w:numId w:val="12"/>
        </w:numPr>
        <w:rPr>
          <w:rFonts w:ascii="Book Antiqua" w:hAnsi="Book Antiqua"/>
          <w:szCs w:val="22"/>
          <w:lang w:val="fr-FR"/>
        </w:rPr>
      </w:pPr>
      <w:r w:rsidRPr="009B3AAD">
        <w:rPr>
          <w:rFonts w:ascii="Book Antiqua" w:hAnsi="Book Antiqua"/>
          <w:szCs w:val="22"/>
          <w:lang w:val="fr-FR"/>
        </w:rPr>
        <w:t xml:space="preserve">Date de publication/diffusion : </w:t>
      </w:r>
      <w:r w:rsidRPr="009B3AAD">
        <w:rPr>
          <w:rFonts w:ascii="Book Antiqua" w:hAnsi="Book Antiqua"/>
          <w:szCs w:val="22"/>
          <w:lang w:val="fr-FR"/>
        </w:rPr>
        <w:tab/>
        <w:t>……………………………………………………</w:t>
      </w:r>
    </w:p>
    <w:p w14:paraId="5822B37B" w14:textId="77777777" w:rsidR="00470D0D" w:rsidRPr="009B3AAD" w:rsidRDefault="00470D0D" w:rsidP="00470D0D">
      <w:pPr>
        <w:numPr>
          <w:ilvl w:val="0"/>
          <w:numId w:val="12"/>
        </w:numPr>
        <w:rPr>
          <w:rFonts w:ascii="Book Antiqua" w:hAnsi="Book Antiqua"/>
          <w:szCs w:val="22"/>
          <w:lang w:val="fr-FR"/>
        </w:rPr>
      </w:pPr>
      <w:proofErr w:type="gramStart"/>
      <w:r w:rsidRPr="009B3AAD">
        <w:rPr>
          <w:rFonts w:ascii="Book Antiqua" w:hAnsi="Book Antiqua"/>
          <w:szCs w:val="22"/>
          <w:lang w:val="fr-FR"/>
        </w:rPr>
        <w:t>Tél.:</w:t>
      </w:r>
      <w:proofErr w:type="gramEnd"/>
      <w:r w:rsidRPr="009B3AAD">
        <w:rPr>
          <w:rFonts w:ascii="Book Antiqua" w:hAnsi="Book Antiqua"/>
          <w:szCs w:val="22"/>
          <w:lang w:val="fr-FR"/>
        </w:rPr>
        <w:t xml:space="preserve"> ………………………………………………………………..…………………</w:t>
      </w:r>
    </w:p>
    <w:p w14:paraId="464C5E0F" w14:textId="77777777" w:rsidR="00470D0D" w:rsidRPr="009B3AAD" w:rsidRDefault="00470D0D" w:rsidP="00470D0D">
      <w:pPr>
        <w:numPr>
          <w:ilvl w:val="0"/>
          <w:numId w:val="12"/>
        </w:numPr>
        <w:rPr>
          <w:rFonts w:ascii="Book Antiqua" w:hAnsi="Book Antiqua"/>
          <w:szCs w:val="22"/>
          <w:lang w:val="fr-FR"/>
        </w:rPr>
      </w:pPr>
      <w:r w:rsidRPr="009B3AAD">
        <w:rPr>
          <w:rFonts w:ascii="Book Antiqua" w:hAnsi="Book Antiqua"/>
          <w:szCs w:val="22"/>
          <w:lang w:val="fr-FR"/>
        </w:rPr>
        <w:t xml:space="preserve"> </w:t>
      </w:r>
      <w:proofErr w:type="gramStart"/>
      <w:r w:rsidRPr="009B3AAD">
        <w:rPr>
          <w:rFonts w:ascii="Book Antiqua" w:hAnsi="Book Antiqua"/>
          <w:szCs w:val="22"/>
          <w:lang w:val="fr-FR"/>
        </w:rPr>
        <w:t>Courriel:</w:t>
      </w:r>
      <w:proofErr w:type="gramEnd"/>
      <w:r w:rsidRPr="009B3AAD">
        <w:rPr>
          <w:rFonts w:ascii="Book Antiqua" w:hAnsi="Book Antiqua"/>
          <w:szCs w:val="22"/>
          <w:lang w:val="fr-FR"/>
        </w:rPr>
        <w:tab/>
        <w:t xml:space="preserve">      …………..…………………………………………………………….</w:t>
      </w:r>
    </w:p>
    <w:p w14:paraId="7AC14042" w14:textId="77777777" w:rsidR="00470D0D" w:rsidRPr="009B3AAD" w:rsidRDefault="00470D0D" w:rsidP="00470D0D">
      <w:pPr>
        <w:numPr>
          <w:ilvl w:val="0"/>
          <w:numId w:val="12"/>
        </w:numPr>
        <w:rPr>
          <w:rFonts w:ascii="Book Antiqua" w:hAnsi="Book Antiqua"/>
          <w:szCs w:val="22"/>
          <w:lang w:val="fr-FR"/>
        </w:rPr>
      </w:pPr>
      <w:proofErr w:type="gramStart"/>
      <w:r w:rsidRPr="009B3AAD">
        <w:rPr>
          <w:rFonts w:ascii="Book Antiqua" w:hAnsi="Book Antiqua"/>
          <w:szCs w:val="22"/>
          <w:lang w:val="fr-FR"/>
        </w:rPr>
        <w:t>WhatsApp:</w:t>
      </w:r>
      <w:proofErr w:type="gramEnd"/>
      <w:r w:rsidRPr="009B3AAD">
        <w:rPr>
          <w:rFonts w:ascii="Book Antiqua" w:hAnsi="Book Antiqua"/>
          <w:szCs w:val="22"/>
          <w:lang w:val="fr-FR"/>
        </w:rPr>
        <w:t xml:space="preserve">   …………..…………………………………………………………….</w:t>
      </w:r>
    </w:p>
    <w:p w14:paraId="62CB29DF" w14:textId="77777777" w:rsidR="00470D0D" w:rsidRPr="009B3AAD" w:rsidRDefault="00470D0D" w:rsidP="00470D0D">
      <w:pPr>
        <w:numPr>
          <w:ilvl w:val="0"/>
          <w:numId w:val="12"/>
        </w:numPr>
        <w:spacing w:line="240" w:lineRule="auto"/>
        <w:rPr>
          <w:rFonts w:ascii="Book Antiqua" w:hAnsi="Book Antiqua"/>
          <w:szCs w:val="22"/>
          <w:lang w:val="fr-FR"/>
        </w:rPr>
      </w:pPr>
      <w:proofErr w:type="gramStart"/>
      <w:r w:rsidRPr="009B3AAD">
        <w:rPr>
          <w:rFonts w:ascii="Book Antiqua" w:hAnsi="Book Antiqua"/>
          <w:szCs w:val="22"/>
          <w:lang w:val="fr-FR"/>
        </w:rPr>
        <w:t>Twitter:</w:t>
      </w:r>
      <w:proofErr w:type="gramEnd"/>
      <w:r w:rsidRPr="009B3AAD">
        <w:rPr>
          <w:rFonts w:ascii="Book Antiqua" w:hAnsi="Book Antiqua"/>
          <w:szCs w:val="22"/>
          <w:lang w:val="fr-FR"/>
        </w:rPr>
        <w:tab/>
        <w:t>………………………………………………………………….</w:t>
      </w:r>
    </w:p>
    <w:p w14:paraId="02463A8E" w14:textId="77777777" w:rsidR="00470D0D" w:rsidRPr="009B3AAD" w:rsidRDefault="00470D0D" w:rsidP="00470D0D">
      <w:pPr>
        <w:pStyle w:val="NoSpacing"/>
        <w:rPr>
          <w:rFonts w:ascii="Book Antiqua" w:hAnsi="Book Antiqua"/>
          <w:b/>
          <w:i/>
          <w:szCs w:val="22"/>
          <w:lang w:val="fr-FR"/>
        </w:rPr>
      </w:pPr>
    </w:p>
    <w:p w14:paraId="5B4119CC" w14:textId="77777777" w:rsidR="00470D0D" w:rsidRPr="009B3AAD" w:rsidRDefault="00470D0D" w:rsidP="00470D0D">
      <w:pPr>
        <w:pStyle w:val="NoSpacing"/>
        <w:rPr>
          <w:rFonts w:ascii="Book Antiqua" w:hAnsi="Book Antiqua"/>
          <w:b/>
          <w:i/>
          <w:szCs w:val="22"/>
          <w:lang w:val="fr-FR"/>
        </w:rPr>
      </w:pPr>
      <w:r w:rsidRPr="009B3AAD">
        <w:rPr>
          <w:rFonts w:ascii="Book Antiqua" w:hAnsi="Book Antiqua"/>
          <w:b/>
          <w:i/>
          <w:szCs w:val="22"/>
          <w:lang w:val="fr-FR"/>
        </w:rPr>
        <w:t>Envoyer à :</w:t>
      </w:r>
    </w:p>
    <w:p w14:paraId="6B879A80" w14:textId="77777777" w:rsidR="00470D0D" w:rsidRPr="009B3AAD" w:rsidRDefault="00470D0D" w:rsidP="00470D0D">
      <w:pPr>
        <w:pStyle w:val="Title"/>
        <w:rPr>
          <w:rFonts w:ascii="Book Antiqua" w:eastAsia="ヒラギノ角ゴ Pro W3" w:hAnsi="Book Antiqua"/>
          <w:sz w:val="22"/>
          <w:szCs w:val="22"/>
          <w:lang w:val="fr-FR"/>
        </w:rPr>
      </w:pPr>
    </w:p>
    <w:p w14:paraId="4C3F06DA" w14:textId="77777777" w:rsidR="00470D0D" w:rsidRPr="00D57262" w:rsidRDefault="00470D0D" w:rsidP="00470D0D">
      <w:pPr>
        <w:spacing w:after="0" w:line="240" w:lineRule="auto"/>
        <w:jc w:val="center"/>
        <w:rPr>
          <w:rFonts w:ascii="Book Antiqua" w:eastAsia="Times New Roman" w:hAnsi="Book Antiqua"/>
          <w:color w:val="auto"/>
          <w:szCs w:val="22"/>
          <w:lang w:val="fr-FR"/>
        </w:rPr>
      </w:pPr>
      <w:proofErr w:type="spellStart"/>
      <w:r w:rsidRPr="00D57262">
        <w:rPr>
          <w:rFonts w:ascii="Book Antiqua" w:eastAsia="Times New Roman" w:hAnsi="Book Antiqua"/>
          <w:color w:val="auto"/>
          <w:szCs w:val="22"/>
          <w:lang w:val="fr-FR"/>
        </w:rPr>
        <w:t>Corporate</w:t>
      </w:r>
      <w:proofErr w:type="spellEnd"/>
      <w:r w:rsidRPr="00D57262">
        <w:rPr>
          <w:rFonts w:ascii="Book Antiqua" w:eastAsia="Times New Roman" w:hAnsi="Book Antiqua"/>
          <w:color w:val="auto"/>
          <w:szCs w:val="22"/>
          <w:lang w:val="fr-FR"/>
        </w:rPr>
        <w:t xml:space="preserve"> Communications </w:t>
      </w:r>
      <w:r w:rsidRPr="00D57262">
        <w:rPr>
          <w:rFonts w:ascii="Book Antiqua" w:eastAsia="Times New Roman" w:hAnsi="Book Antiqua"/>
          <w:color w:val="auto"/>
          <w:szCs w:val="22"/>
          <w:lang w:val="fr-FR"/>
        </w:rPr>
        <w:br/>
      </w:r>
      <w:r w:rsidRPr="00D57262">
        <w:rPr>
          <w:rFonts w:ascii="Book Antiqua" w:eastAsia="Times New Roman" w:hAnsi="Book Antiqua"/>
          <w:b/>
          <w:bCs/>
          <w:color w:val="auto"/>
          <w:szCs w:val="22"/>
          <w:lang w:val="fr-FR"/>
        </w:rPr>
        <w:t xml:space="preserve">COMESA </w:t>
      </w:r>
      <w:proofErr w:type="spellStart"/>
      <w:r w:rsidRPr="00D57262">
        <w:rPr>
          <w:rFonts w:ascii="Book Antiqua" w:eastAsia="Times New Roman" w:hAnsi="Book Antiqua"/>
          <w:b/>
          <w:bCs/>
          <w:color w:val="auto"/>
          <w:szCs w:val="22"/>
          <w:lang w:val="fr-FR"/>
        </w:rPr>
        <w:t>Secretariat</w:t>
      </w:r>
      <w:proofErr w:type="spellEnd"/>
      <w:r w:rsidRPr="00D57262">
        <w:rPr>
          <w:rFonts w:ascii="Book Antiqua" w:eastAsia="Times New Roman" w:hAnsi="Book Antiqua"/>
          <w:color w:val="auto"/>
          <w:szCs w:val="22"/>
          <w:lang w:val="fr-FR"/>
        </w:rPr>
        <w:t xml:space="preserve"> </w:t>
      </w:r>
      <w:r w:rsidRPr="00D57262">
        <w:rPr>
          <w:rFonts w:ascii="Book Antiqua" w:eastAsia="Times New Roman" w:hAnsi="Book Antiqua"/>
          <w:color w:val="auto"/>
          <w:szCs w:val="22"/>
          <w:lang w:val="fr-FR"/>
        </w:rPr>
        <w:br/>
      </w:r>
      <w:proofErr w:type="gramStart"/>
      <w:r w:rsidRPr="00D57262">
        <w:rPr>
          <w:rFonts w:ascii="Book Antiqua" w:eastAsia="Times New Roman" w:hAnsi="Book Antiqua"/>
          <w:b/>
          <w:bCs/>
          <w:color w:val="002060"/>
          <w:szCs w:val="22"/>
          <w:lang w:val="fr-FR"/>
        </w:rPr>
        <w:t>Email:</w:t>
      </w:r>
      <w:proofErr w:type="gramEnd"/>
      <w:r w:rsidRPr="00D57262">
        <w:rPr>
          <w:rFonts w:ascii="Book Antiqua" w:eastAsia="Times New Roman" w:hAnsi="Book Antiqua"/>
          <w:b/>
          <w:bCs/>
          <w:color w:val="002060"/>
          <w:szCs w:val="22"/>
          <w:lang w:val="fr-FR"/>
        </w:rPr>
        <w:t xml:space="preserve"> </w:t>
      </w:r>
      <w:hyperlink r:id="rId23" w:history="1">
        <w:r w:rsidRPr="00D57262">
          <w:rPr>
            <w:rFonts w:ascii="Book Antiqua" w:eastAsia="Times New Roman" w:hAnsi="Book Antiqua"/>
            <w:b/>
            <w:bCs/>
            <w:color w:val="002060"/>
            <w:szCs w:val="22"/>
            <w:u w:val="single"/>
            <w:lang w:val="fr-FR"/>
          </w:rPr>
          <w:t>pr@comesa.int</w:t>
        </w:r>
      </w:hyperlink>
    </w:p>
    <w:p w14:paraId="28F6B7D5" w14:textId="77777777" w:rsidR="00470D0D" w:rsidRPr="00D57262" w:rsidRDefault="00470D0D" w:rsidP="00470D0D">
      <w:pPr>
        <w:spacing w:after="0" w:line="240" w:lineRule="auto"/>
        <w:jc w:val="center"/>
        <w:rPr>
          <w:rFonts w:ascii="Book Antiqua" w:eastAsia="Times New Roman" w:hAnsi="Book Antiqua"/>
          <w:color w:val="auto"/>
          <w:szCs w:val="22"/>
          <w:lang w:val="fr-FR"/>
        </w:rPr>
      </w:pPr>
      <w:r w:rsidRPr="00D57262">
        <w:rPr>
          <w:rFonts w:ascii="Book Antiqua" w:eastAsia="Times New Roman" w:hAnsi="Book Antiqua"/>
          <w:color w:val="auto"/>
          <w:szCs w:val="22"/>
          <w:lang w:val="fr-FR"/>
        </w:rPr>
        <w:br/>
      </w:r>
      <w:r>
        <w:rPr>
          <w:rFonts w:ascii="Book Antiqua" w:eastAsia="Times New Roman" w:hAnsi="Book Antiqua"/>
          <w:color w:val="auto"/>
          <w:szCs w:val="22"/>
          <w:lang w:val="fr-FR"/>
        </w:rPr>
        <w:t>T</w:t>
      </w:r>
      <w:r w:rsidRPr="009B3AAD">
        <w:rPr>
          <w:rFonts w:ascii="Book Antiqua" w:eastAsia="Times New Roman" w:hAnsi="Book Antiqua"/>
          <w:color w:val="auto"/>
          <w:szCs w:val="22"/>
          <w:lang w:val="fr-FR"/>
        </w:rPr>
        <w:t xml:space="preserve">éléphone </w:t>
      </w:r>
      <w:r w:rsidRPr="00D57262">
        <w:rPr>
          <w:rFonts w:ascii="Book Antiqua" w:eastAsia="Times New Roman" w:hAnsi="Book Antiqua"/>
          <w:color w:val="auto"/>
          <w:szCs w:val="22"/>
          <w:lang w:val="fr-FR"/>
        </w:rPr>
        <w:t>: +260 211 229725/32</w:t>
      </w:r>
    </w:p>
    <w:p w14:paraId="6228D7CA" w14:textId="42AD67D8" w:rsidR="002E52BE" w:rsidRPr="0059570D" w:rsidRDefault="00470D0D" w:rsidP="0059570D">
      <w:pPr>
        <w:spacing w:after="0" w:line="240" w:lineRule="auto"/>
        <w:jc w:val="center"/>
        <w:rPr>
          <w:szCs w:val="22"/>
          <w:lang w:val="fr-FR"/>
        </w:rPr>
      </w:pPr>
      <w:r w:rsidRPr="009B3AAD">
        <w:rPr>
          <w:rFonts w:ascii="Book Antiqua" w:eastAsia="Times New Roman" w:hAnsi="Book Antiqua"/>
          <w:color w:val="auto"/>
          <w:szCs w:val="22"/>
          <w:lang w:val="fr-FR"/>
        </w:rPr>
        <w:t xml:space="preserve">Site </w:t>
      </w:r>
      <w:proofErr w:type="gramStart"/>
      <w:r w:rsidRPr="00D57262">
        <w:rPr>
          <w:rFonts w:ascii="Book Antiqua" w:eastAsia="Times New Roman" w:hAnsi="Book Antiqua"/>
          <w:color w:val="auto"/>
          <w:szCs w:val="22"/>
          <w:lang w:val="fr-FR"/>
        </w:rPr>
        <w:t>Web:</w:t>
      </w:r>
      <w:proofErr w:type="gramEnd"/>
      <w:r w:rsidRPr="00D57262">
        <w:rPr>
          <w:rFonts w:ascii="Book Antiqua" w:eastAsia="Times New Roman" w:hAnsi="Book Antiqua"/>
          <w:color w:val="auto"/>
          <w:szCs w:val="22"/>
          <w:lang w:val="fr-FR"/>
        </w:rPr>
        <w:t xml:space="preserve"> </w:t>
      </w:r>
      <w:r w:rsidRPr="00D57262">
        <w:rPr>
          <w:rFonts w:ascii="Book Antiqua" w:eastAsia="Times New Roman" w:hAnsi="Book Antiqua"/>
          <w:color w:val="0070C0"/>
          <w:szCs w:val="22"/>
          <w:lang w:val="fr-FR"/>
        </w:rPr>
        <w:t>www.comesa.int</w:t>
      </w:r>
      <w:bookmarkStart w:id="0" w:name="_GoBack"/>
      <w:bookmarkEnd w:id="0"/>
    </w:p>
    <w:sectPr w:rsidR="002E52BE" w:rsidRPr="0059570D" w:rsidSect="0059570D">
      <w:type w:val="continuous"/>
      <w:pgSz w:w="11907" w:h="16839" w:code="9"/>
      <w:pgMar w:top="450" w:right="1008" w:bottom="1440" w:left="1440" w:header="720" w:footer="475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0A55D" w14:textId="77777777" w:rsidR="008F7947" w:rsidRDefault="008F7947" w:rsidP="00EC7DD1">
      <w:pPr>
        <w:spacing w:after="0" w:line="240" w:lineRule="auto"/>
      </w:pPr>
      <w:r>
        <w:separator/>
      </w:r>
    </w:p>
  </w:endnote>
  <w:endnote w:type="continuationSeparator" w:id="0">
    <w:p w14:paraId="1CB3F216" w14:textId="77777777" w:rsidR="008F7947" w:rsidRDefault="008F7947" w:rsidP="00EC7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E7BEA" w14:textId="460F0F4D" w:rsidR="00517CBC" w:rsidRPr="00965791" w:rsidRDefault="00EB4DA5" w:rsidP="00517CBC">
    <w:pPr>
      <w:pStyle w:val="Footer"/>
      <w:jc w:val="center"/>
      <w:rPr>
        <w:rFonts w:ascii="Baskerville Old Face" w:hAnsi="Baskerville Old Face" w:cs="Arial"/>
        <w:b/>
        <w:color w:val="002060"/>
        <w:szCs w:val="22"/>
        <w:lang w:val="fr-FR"/>
      </w:rPr>
    </w:pPr>
    <w:r>
      <w:rPr>
        <w:noProof/>
      </w:rPr>
      <mc:AlternateContent>
        <mc:Choice Requires="wps">
          <w:drawing>
            <wp:anchor distT="91440" distB="91440" distL="114300" distR="114300" simplePos="0" relativeHeight="251661824" behindDoc="1" locked="0" layoutInCell="1" allowOverlap="1" wp14:anchorId="42C63B6C" wp14:editId="57071720">
              <wp:simplePos x="0" y="0"/>
              <wp:positionH relativeFrom="page">
                <wp:posOffset>923925</wp:posOffset>
              </wp:positionH>
              <wp:positionV relativeFrom="page">
                <wp:posOffset>9688830</wp:posOffset>
              </wp:positionV>
              <wp:extent cx="6006465" cy="36195"/>
              <wp:effectExtent l="0" t="0" r="0" b="0"/>
              <wp:wrapSquare wrapText="bothSides"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06465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A83794" id="Rectangle 58" o:spid="_x0000_s1026" style="position:absolute;margin-left:72.75pt;margin-top:762.9pt;width:472.95pt;height:2.85pt;z-index:-251654656;visibility:visible;mso-wrap-style:square;mso-width-percent:100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" fillcolor="#4f81bd" stroked="f" strokeweight="2pt">
              <w10:wrap type="square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9E27DB1" wp14:editId="57DC223A">
              <wp:simplePos x="0" y="0"/>
              <wp:positionH relativeFrom="page">
                <wp:posOffset>7277100</wp:posOffset>
              </wp:positionH>
              <wp:positionV relativeFrom="page">
                <wp:posOffset>9144000</wp:posOffset>
              </wp:positionV>
              <wp:extent cx="247650" cy="323850"/>
              <wp:effectExtent l="0" t="0" r="0" b="0"/>
              <wp:wrapNone/>
              <wp:docPr id="1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77057B" w14:textId="77777777" w:rsidR="00517CBC" w:rsidRPr="00D87A47" w:rsidRDefault="00517CBC" w:rsidP="00517CBC">
                          <w:pPr>
                            <w:pStyle w:val="Footer"/>
                            <w:jc w:val="right"/>
                            <w:rPr>
                              <w:rFonts w:ascii="Cambria" w:hAnsi="Cambria"/>
                              <w:sz w:val="40"/>
                              <w:szCs w:val="4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E27DB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573pt;margin-top:10in;width:19.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" filled="f" stroked="f" strokeweight=".5pt">
              <v:textbox>
                <w:txbxContent>
                  <w:p w14:paraId="2C77057B" w14:textId="77777777" w:rsidR="00517CBC" w:rsidRPr="00D87A47" w:rsidRDefault="00517CBC" w:rsidP="00517CBC">
                    <w:pPr>
                      <w:pStyle w:val="Footer"/>
                      <w:jc w:val="right"/>
                      <w:rPr>
                        <w:rFonts w:ascii="Cambria" w:hAnsi="Cambria"/>
                        <w:sz w:val="40"/>
                        <w:szCs w:val="40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17CBC" w:rsidRPr="00965791">
      <w:rPr>
        <w:rFonts w:ascii="Baskerville Old Face" w:hAnsi="Baskerville Old Face" w:cs="Arial"/>
        <w:b/>
        <w:color w:val="002060"/>
        <w:szCs w:val="22"/>
        <w:lang w:val="fr-FR"/>
      </w:rPr>
      <w:t>.</w:t>
    </w:r>
  </w:p>
  <w:p w14:paraId="374482B2" w14:textId="77777777" w:rsidR="00CC5865" w:rsidRDefault="00CC5865" w:rsidP="00CC5865">
    <w:pPr>
      <w:pStyle w:val="Footer"/>
      <w:jc w:val="both"/>
      <w:rPr>
        <w:rFonts w:ascii="Arial" w:hAnsi="Arial"/>
        <w:color w:val="002060"/>
        <w:lang w:val="fr-BE"/>
      </w:rPr>
    </w:pPr>
    <w:r>
      <w:rPr>
        <w:rFonts w:ascii="Arial" w:hAnsi="Arial"/>
        <w:color w:val="002060"/>
        <w:lang w:val="fr-BE"/>
      </w:rPr>
      <w:t>_____________________________________________________________________________________</w:t>
    </w:r>
  </w:p>
  <w:p w14:paraId="5FEAC912" w14:textId="77777777" w:rsidR="006C52A7" w:rsidRDefault="006C52A7" w:rsidP="00CC5865">
    <w:pPr>
      <w:pStyle w:val="Footer"/>
      <w:jc w:val="both"/>
      <w:rPr>
        <w:rFonts w:ascii="Arial" w:hAnsi="Arial"/>
        <w:color w:val="002060"/>
      </w:rPr>
    </w:pPr>
  </w:p>
  <w:p w14:paraId="5A56B377" w14:textId="7043C35F" w:rsidR="00CC5865" w:rsidRPr="00392E12" w:rsidRDefault="00CC5865" w:rsidP="00CC5865">
    <w:pPr>
      <w:pStyle w:val="Footer"/>
      <w:jc w:val="both"/>
      <w:rPr>
        <w:rFonts w:ascii="Arial" w:hAnsi="Arial" w:cs="Arial"/>
        <w:color w:val="002060"/>
        <w:szCs w:val="22"/>
      </w:rPr>
    </w:pPr>
    <w:r>
      <w:rPr>
        <w:rFonts w:ascii="Arial" w:hAnsi="Arial"/>
        <w:color w:val="002060"/>
      </w:rPr>
      <w:t xml:space="preserve">Le COMESA est une communauté économique régionale instituée par un traité en 1994. Il compte </w:t>
    </w:r>
    <w:r w:rsidR="006C52A7">
      <w:rPr>
        <w:rFonts w:ascii="Arial" w:hAnsi="Arial"/>
        <w:color w:val="002060"/>
        <w:lang w:val="fr-FR"/>
      </w:rPr>
      <w:t>21</w:t>
    </w:r>
    <w:r>
      <w:rPr>
        <w:rFonts w:ascii="Arial" w:hAnsi="Arial"/>
        <w:color w:val="002060"/>
      </w:rPr>
      <w:t xml:space="preserve"> États membres et réunit plus de </w:t>
    </w:r>
    <w:r w:rsidRPr="00934DA4">
      <w:rPr>
        <w:rFonts w:ascii="Arial" w:hAnsi="Arial"/>
        <w:color w:val="002060"/>
      </w:rPr>
      <w:t>5</w:t>
    </w:r>
    <w:r w:rsidR="007246BC">
      <w:rPr>
        <w:rFonts w:ascii="Arial" w:hAnsi="Arial"/>
        <w:color w:val="002060"/>
        <w:lang w:val="fr-FR"/>
      </w:rPr>
      <w:t xml:space="preserve">83 </w:t>
    </w:r>
    <w:r>
      <w:rPr>
        <w:rFonts w:ascii="Arial" w:hAnsi="Arial"/>
        <w:color w:val="002060"/>
      </w:rPr>
      <w:t>millions d’habitants dans un cadre de coopération en vue de la réalisation d'une croissance économique et d’une prospérité durables grâce à l'intégration régionale</w:t>
    </w:r>
    <w:r w:rsidRPr="00392E12">
      <w:rPr>
        <w:rFonts w:ascii="Arial" w:hAnsi="Arial" w:cs="Arial"/>
        <w:color w:val="002060"/>
        <w:szCs w:val="22"/>
      </w:rPr>
      <w:t xml:space="preserve">. </w:t>
    </w:r>
  </w:p>
  <w:p w14:paraId="4B2FBD0A" w14:textId="77777777" w:rsidR="00517CBC" w:rsidRDefault="00517CBC">
    <w:pPr>
      <w:pStyle w:val="Footer"/>
    </w:pPr>
  </w:p>
  <w:p w14:paraId="0173F630" w14:textId="77777777" w:rsidR="00EC7DD1" w:rsidRPr="00934DA4" w:rsidRDefault="00EC7DD1" w:rsidP="00F23374">
    <w:pPr>
      <w:pStyle w:val="Footer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BF378" w14:textId="77777777" w:rsidR="00342AF9" w:rsidRDefault="00342AF9" w:rsidP="00342AF9">
    <w:pPr>
      <w:pStyle w:val="Footer"/>
      <w:jc w:val="both"/>
      <w:rPr>
        <w:rFonts w:ascii="Arial" w:hAnsi="Arial"/>
        <w:color w:val="002060"/>
        <w:lang w:val="fr-BE"/>
      </w:rPr>
    </w:pPr>
    <w:r>
      <w:rPr>
        <w:rFonts w:ascii="Arial" w:hAnsi="Arial"/>
        <w:color w:val="002060"/>
        <w:lang w:val="fr-BE"/>
      </w:rPr>
      <w:t>_____________________________________________________________________________________</w:t>
    </w:r>
  </w:p>
  <w:p w14:paraId="48F831B6" w14:textId="1C40BAD9" w:rsidR="00342AF9" w:rsidRPr="00392E12" w:rsidRDefault="00342AF9" w:rsidP="00342AF9">
    <w:pPr>
      <w:pStyle w:val="Footer"/>
      <w:jc w:val="both"/>
      <w:rPr>
        <w:rFonts w:ascii="Arial" w:hAnsi="Arial" w:cs="Arial"/>
        <w:color w:val="002060"/>
        <w:szCs w:val="22"/>
      </w:rPr>
    </w:pPr>
    <w:r>
      <w:rPr>
        <w:rFonts w:ascii="Arial" w:hAnsi="Arial"/>
        <w:color w:val="002060"/>
      </w:rPr>
      <w:t xml:space="preserve">Le COMESA est une communauté économique régionale instituée par un traité en 1994. Il compte </w:t>
    </w:r>
    <w:r>
      <w:rPr>
        <w:rFonts w:ascii="Arial" w:hAnsi="Arial"/>
        <w:color w:val="002060"/>
        <w:lang w:val="fr-FR"/>
      </w:rPr>
      <w:t>21</w:t>
    </w:r>
    <w:r>
      <w:rPr>
        <w:rFonts w:ascii="Arial" w:hAnsi="Arial"/>
        <w:color w:val="002060"/>
      </w:rPr>
      <w:t xml:space="preserve"> États membres et réunit plus de </w:t>
    </w:r>
    <w:r>
      <w:rPr>
        <w:rFonts w:ascii="Arial" w:hAnsi="Arial"/>
        <w:color w:val="002060"/>
        <w:lang w:val="fr-BE"/>
      </w:rPr>
      <w:t>5</w:t>
    </w:r>
    <w:r w:rsidR="00E24FA9">
      <w:rPr>
        <w:rFonts w:ascii="Arial" w:hAnsi="Arial"/>
        <w:color w:val="002060"/>
        <w:lang w:val="fr-FR"/>
      </w:rPr>
      <w:t>6</w:t>
    </w:r>
    <w:r>
      <w:rPr>
        <w:rFonts w:ascii="Arial" w:hAnsi="Arial"/>
        <w:color w:val="002060"/>
      </w:rPr>
      <w:t>0 millions d’habitants dans un cadre de coopération en vue de la réalisation d'une croissance économique et d’une prospérité durables grâce à l'intégration régionale</w:t>
    </w:r>
    <w:r w:rsidRPr="00392E12">
      <w:rPr>
        <w:rFonts w:ascii="Arial" w:hAnsi="Arial" w:cs="Arial"/>
        <w:color w:val="002060"/>
        <w:szCs w:val="22"/>
      </w:rPr>
      <w:t xml:space="preserve">. </w:t>
    </w:r>
  </w:p>
  <w:p w14:paraId="5815F3B5" w14:textId="4D9B3399" w:rsidR="002D317E" w:rsidRDefault="002D317E">
    <w:pPr>
      <w:pStyle w:val="Footer"/>
    </w:pPr>
  </w:p>
  <w:p w14:paraId="2356D62F" w14:textId="77777777" w:rsidR="00287B11" w:rsidRDefault="00287B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1C593" w14:textId="77777777" w:rsidR="008F7947" w:rsidRDefault="008F7947" w:rsidP="00EC7DD1">
      <w:pPr>
        <w:spacing w:after="0" w:line="240" w:lineRule="auto"/>
      </w:pPr>
      <w:r>
        <w:separator/>
      </w:r>
    </w:p>
  </w:footnote>
  <w:footnote w:type="continuationSeparator" w:id="0">
    <w:p w14:paraId="44B43BC7" w14:textId="77777777" w:rsidR="008F7947" w:rsidRDefault="008F7947" w:rsidP="00EC7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DC001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A6E42C2A"/>
    <w:lvl w:ilvl="0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 w:hint="default"/>
      </w:rPr>
    </w:lvl>
  </w:abstractNum>
  <w:abstractNum w:abstractNumId="3" w15:restartNumberingAfterBreak="0">
    <w:nsid w:val="0C8A4BF0"/>
    <w:multiLevelType w:val="hybridMultilevel"/>
    <w:tmpl w:val="44BC546A"/>
    <w:lvl w:ilvl="0" w:tplc="E3C6B958">
      <w:start w:val="10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350210A"/>
    <w:multiLevelType w:val="hybridMultilevel"/>
    <w:tmpl w:val="A2866198"/>
    <w:lvl w:ilvl="0" w:tplc="16FAC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4B02"/>
    <w:multiLevelType w:val="hybridMultilevel"/>
    <w:tmpl w:val="497A4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E04BD"/>
    <w:multiLevelType w:val="hybridMultilevel"/>
    <w:tmpl w:val="ECD090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2828B7"/>
    <w:multiLevelType w:val="hybridMultilevel"/>
    <w:tmpl w:val="46CEA18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2116E01"/>
    <w:multiLevelType w:val="hybridMultilevel"/>
    <w:tmpl w:val="C5EEB46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D5483"/>
    <w:multiLevelType w:val="hybridMultilevel"/>
    <w:tmpl w:val="EBC6B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A3497"/>
    <w:multiLevelType w:val="hybridMultilevel"/>
    <w:tmpl w:val="A65A3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5779D"/>
    <w:multiLevelType w:val="hybridMultilevel"/>
    <w:tmpl w:val="4A7E1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37"/>
    <w:rsid w:val="0000129E"/>
    <w:rsid w:val="0000247D"/>
    <w:rsid w:val="00002829"/>
    <w:rsid w:val="0001157F"/>
    <w:rsid w:val="0001537A"/>
    <w:rsid w:val="00024FDA"/>
    <w:rsid w:val="00045AAB"/>
    <w:rsid w:val="00056B41"/>
    <w:rsid w:val="000713D5"/>
    <w:rsid w:val="0007454B"/>
    <w:rsid w:val="00095811"/>
    <w:rsid w:val="000A168E"/>
    <w:rsid w:val="000A710B"/>
    <w:rsid w:val="000B7738"/>
    <w:rsid w:val="000D05A1"/>
    <w:rsid w:val="000F2F2B"/>
    <w:rsid w:val="0010273B"/>
    <w:rsid w:val="00107D33"/>
    <w:rsid w:val="00114FEC"/>
    <w:rsid w:val="00121C18"/>
    <w:rsid w:val="001242DC"/>
    <w:rsid w:val="001328C2"/>
    <w:rsid w:val="0014126D"/>
    <w:rsid w:val="00151F68"/>
    <w:rsid w:val="001557BA"/>
    <w:rsid w:val="0016225F"/>
    <w:rsid w:val="001631DD"/>
    <w:rsid w:val="0017399F"/>
    <w:rsid w:val="001755B8"/>
    <w:rsid w:val="00182A92"/>
    <w:rsid w:val="001847D2"/>
    <w:rsid w:val="00185823"/>
    <w:rsid w:val="001D5BF6"/>
    <w:rsid w:val="001E2EB3"/>
    <w:rsid w:val="001F28EA"/>
    <w:rsid w:val="00205599"/>
    <w:rsid w:val="002149B3"/>
    <w:rsid w:val="002172F4"/>
    <w:rsid w:val="002504A1"/>
    <w:rsid w:val="00260BD1"/>
    <w:rsid w:val="00265BF3"/>
    <w:rsid w:val="002761EB"/>
    <w:rsid w:val="002837BE"/>
    <w:rsid w:val="00287B11"/>
    <w:rsid w:val="00291868"/>
    <w:rsid w:val="002935D9"/>
    <w:rsid w:val="00295499"/>
    <w:rsid w:val="002A0C27"/>
    <w:rsid w:val="002A20A5"/>
    <w:rsid w:val="002D317E"/>
    <w:rsid w:val="002E4FE7"/>
    <w:rsid w:val="002E52BE"/>
    <w:rsid w:val="002F120C"/>
    <w:rsid w:val="002F2896"/>
    <w:rsid w:val="003043ED"/>
    <w:rsid w:val="00305921"/>
    <w:rsid w:val="0030694C"/>
    <w:rsid w:val="00307CA9"/>
    <w:rsid w:val="00315DE5"/>
    <w:rsid w:val="00316E19"/>
    <w:rsid w:val="0032067D"/>
    <w:rsid w:val="00323051"/>
    <w:rsid w:val="00327DC4"/>
    <w:rsid w:val="00330EB3"/>
    <w:rsid w:val="0033507E"/>
    <w:rsid w:val="00342AF9"/>
    <w:rsid w:val="00347FFE"/>
    <w:rsid w:val="00367C37"/>
    <w:rsid w:val="00375F68"/>
    <w:rsid w:val="0037789A"/>
    <w:rsid w:val="00380628"/>
    <w:rsid w:val="00381E3A"/>
    <w:rsid w:val="00392E12"/>
    <w:rsid w:val="00393A3C"/>
    <w:rsid w:val="00397827"/>
    <w:rsid w:val="003A545D"/>
    <w:rsid w:val="003B36C0"/>
    <w:rsid w:val="003C7121"/>
    <w:rsid w:val="003D4825"/>
    <w:rsid w:val="003E2C44"/>
    <w:rsid w:val="003E31A6"/>
    <w:rsid w:val="003E3EE3"/>
    <w:rsid w:val="003E49AF"/>
    <w:rsid w:val="003F4D69"/>
    <w:rsid w:val="003F4DA4"/>
    <w:rsid w:val="003F662F"/>
    <w:rsid w:val="00404BAF"/>
    <w:rsid w:val="004134A3"/>
    <w:rsid w:val="004205A8"/>
    <w:rsid w:val="00432F5D"/>
    <w:rsid w:val="0044152D"/>
    <w:rsid w:val="004436C6"/>
    <w:rsid w:val="00457E7F"/>
    <w:rsid w:val="00462277"/>
    <w:rsid w:val="00463CC8"/>
    <w:rsid w:val="00464E09"/>
    <w:rsid w:val="0046625B"/>
    <w:rsid w:val="00470D0D"/>
    <w:rsid w:val="00484131"/>
    <w:rsid w:val="00492979"/>
    <w:rsid w:val="004970F9"/>
    <w:rsid w:val="004A2DC6"/>
    <w:rsid w:val="004B6609"/>
    <w:rsid w:val="004C26DC"/>
    <w:rsid w:val="004D0576"/>
    <w:rsid w:val="004D1359"/>
    <w:rsid w:val="004D2A13"/>
    <w:rsid w:val="004E2D6D"/>
    <w:rsid w:val="004E7AC5"/>
    <w:rsid w:val="004F2E7C"/>
    <w:rsid w:val="004F3E91"/>
    <w:rsid w:val="004F6DB9"/>
    <w:rsid w:val="00517CBC"/>
    <w:rsid w:val="00522A19"/>
    <w:rsid w:val="00524520"/>
    <w:rsid w:val="00535A59"/>
    <w:rsid w:val="0055091F"/>
    <w:rsid w:val="005514EB"/>
    <w:rsid w:val="00551E94"/>
    <w:rsid w:val="0057587E"/>
    <w:rsid w:val="00584E5A"/>
    <w:rsid w:val="0059570D"/>
    <w:rsid w:val="005A0BA6"/>
    <w:rsid w:val="005A3B41"/>
    <w:rsid w:val="005B520A"/>
    <w:rsid w:val="005B7F0E"/>
    <w:rsid w:val="005E4ADD"/>
    <w:rsid w:val="005F2F10"/>
    <w:rsid w:val="005F592A"/>
    <w:rsid w:val="00600618"/>
    <w:rsid w:val="0060110B"/>
    <w:rsid w:val="0061114B"/>
    <w:rsid w:val="006112B6"/>
    <w:rsid w:val="00611AF3"/>
    <w:rsid w:val="00614BED"/>
    <w:rsid w:val="00621D8C"/>
    <w:rsid w:val="00624A1D"/>
    <w:rsid w:val="00624E79"/>
    <w:rsid w:val="00625A43"/>
    <w:rsid w:val="00626EA7"/>
    <w:rsid w:val="00630D12"/>
    <w:rsid w:val="006330F3"/>
    <w:rsid w:val="00635478"/>
    <w:rsid w:val="0064587A"/>
    <w:rsid w:val="00647069"/>
    <w:rsid w:val="006539D7"/>
    <w:rsid w:val="006674B9"/>
    <w:rsid w:val="0067436D"/>
    <w:rsid w:val="00676B96"/>
    <w:rsid w:val="00677508"/>
    <w:rsid w:val="006818ED"/>
    <w:rsid w:val="00681CF6"/>
    <w:rsid w:val="00682626"/>
    <w:rsid w:val="006846E8"/>
    <w:rsid w:val="00685F4E"/>
    <w:rsid w:val="006A2081"/>
    <w:rsid w:val="006A358A"/>
    <w:rsid w:val="006B79F7"/>
    <w:rsid w:val="006C16F4"/>
    <w:rsid w:val="006C52A7"/>
    <w:rsid w:val="006F6D63"/>
    <w:rsid w:val="0072098D"/>
    <w:rsid w:val="007246BC"/>
    <w:rsid w:val="007373E2"/>
    <w:rsid w:val="00772DB9"/>
    <w:rsid w:val="00775E24"/>
    <w:rsid w:val="007A33FC"/>
    <w:rsid w:val="007A3FC6"/>
    <w:rsid w:val="007A6B4E"/>
    <w:rsid w:val="007B488C"/>
    <w:rsid w:val="007B60BA"/>
    <w:rsid w:val="007C4BA5"/>
    <w:rsid w:val="007D36F5"/>
    <w:rsid w:val="007E2E0E"/>
    <w:rsid w:val="007F0392"/>
    <w:rsid w:val="007F11C1"/>
    <w:rsid w:val="008008A4"/>
    <w:rsid w:val="00806EDA"/>
    <w:rsid w:val="00834574"/>
    <w:rsid w:val="008465A7"/>
    <w:rsid w:val="00846D53"/>
    <w:rsid w:val="0086637A"/>
    <w:rsid w:val="00873FFC"/>
    <w:rsid w:val="00884AA5"/>
    <w:rsid w:val="008A565D"/>
    <w:rsid w:val="008A7647"/>
    <w:rsid w:val="008B4FA8"/>
    <w:rsid w:val="008C5759"/>
    <w:rsid w:val="008C699B"/>
    <w:rsid w:val="008C7E19"/>
    <w:rsid w:val="008D1E5D"/>
    <w:rsid w:val="008E4B06"/>
    <w:rsid w:val="008F40E4"/>
    <w:rsid w:val="008F7947"/>
    <w:rsid w:val="00916C2E"/>
    <w:rsid w:val="00924565"/>
    <w:rsid w:val="00927F95"/>
    <w:rsid w:val="0093012E"/>
    <w:rsid w:val="00933F41"/>
    <w:rsid w:val="00934DA4"/>
    <w:rsid w:val="0093515F"/>
    <w:rsid w:val="00937AB7"/>
    <w:rsid w:val="0095128B"/>
    <w:rsid w:val="009632AC"/>
    <w:rsid w:val="00965791"/>
    <w:rsid w:val="0097167F"/>
    <w:rsid w:val="009A4A7A"/>
    <w:rsid w:val="009B52E5"/>
    <w:rsid w:val="009D46C6"/>
    <w:rsid w:val="009D6B4C"/>
    <w:rsid w:val="009E451F"/>
    <w:rsid w:val="009E6957"/>
    <w:rsid w:val="009F0A33"/>
    <w:rsid w:val="009F0DDD"/>
    <w:rsid w:val="009F5185"/>
    <w:rsid w:val="009F624C"/>
    <w:rsid w:val="00A01D36"/>
    <w:rsid w:val="00A02C97"/>
    <w:rsid w:val="00A05F0F"/>
    <w:rsid w:val="00A15A9E"/>
    <w:rsid w:val="00A20BC7"/>
    <w:rsid w:val="00A26FD9"/>
    <w:rsid w:val="00A3447E"/>
    <w:rsid w:val="00A37184"/>
    <w:rsid w:val="00A54FD1"/>
    <w:rsid w:val="00A6619F"/>
    <w:rsid w:val="00A74F04"/>
    <w:rsid w:val="00A75DE4"/>
    <w:rsid w:val="00A81A6B"/>
    <w:rsid w:val="00A9415E"/>
    <w:rsid w:val="00A942B1"/>
    <w:rsid w:val="00A96C35"/>
    <w:rsid w:val="00AB2BB4"/>
    <w:rsid w:val="00AB7E8A"/>
    <w:rsid w:val="00AC3B5D"/>
    <w:rsid w:val="00AC4A44"/>
    <w:rsid w:val="00AE7310"/>
    <w:rsid w:val="00B118A9"/>
    <w:rsid w:val="00B20291"/>
    <w:rsid w:val="00B23FB9"/>
    <w:rsid w:val="00B26E23"/>
    <w:rsid w:val="00B44B74"/>
    <w:rsid w:val="00B52347"/>
    <w:rsid w:val="00B611B1"/>
    <w:rsid w:val="00B803D3"/>
    <w:rsid w:val="00B911E5"/>
    <w:rsid w:val="00B93420"/>
    <w:rsid w:val="00BA1B68"/>
    <w:rsid w:val="00BA3E80"/>
    <w:rsid w:val="00BA63DA"/>
    <w:rsid w:val="00BB52C9"/>
    <w:rsid w:val="00BB7016"/>
    <w:rsid w:val="00BC34BA"/>
    <w:rsid w:val="00BC696C"/>
    <w:rsid w:val="00BD5FFB"/>
    <w:rsid w:val="00BD712F"/>
    <w:rsid w:val="00BF0678"/>
    <w:rsid w:val="00BF297A"/>
    <w:rsid w:val="00C12E51"/>
    <w:rsid w:val="00C301B6"/>
    <w:rsid w:val="00C35160"/>
    <w:rsid w:val="00C454BD"/>
    <w:rsid w:val="00C519FF"/>
    <w:rsid w:val="00C60395"/>
    <w:rsid w:val="00C6458F"/>
    <w:rsid w:val="00C66218"/>
    <w:rsid w:val="00C8021B"/>
    <w:rsid w:val="00C9267A"/>
    <w:rsid w:val="00CA4331"/>
    <w:rsid w:val="00CB15B3"/>
    <w:rsid w:val="00CB2CC5"/>
    <w:rsid w:val="00CB4F07"/>
    <w:rsid w:val="00CC5865"/>
    <w:rsid w:val="00CD457B"/>
    <w:rsid w:val="00CE7DDB"/>
    <w:rsid w:val="00CF1728"/>
    <w:rsid w:val="00CF2239"/>
    <w:rsid w:val="00D010D4"/>
    <w:rsid w:val="00D20F29"/>
    <w:rsid w:val="00D3121D"/>
    <w:rsid w:val="00D43584"/>
    <w:rsid w:val="00D47B1F"/>
    <w:rsid w:val="00D5198E"/>
    <w:rsid w:val="00D53ABD"/>
    <w:rsid w:val="00D82906"/>
    <w:rsid w:val="00D87A47"/>
    <w:rsid w:val="00D931B5"/>
    <w:rsid w:val="00DA1BA5"/>
    <w:rsid w:val="00DB1CDB"/>
    <w:rsid w:val="00DC6449"/>
    <w:rsid w:val="00DD0C18"/>
    <w:rsid w:val="00DD3634"/>
    <w:rsid w:val="00DD5ABB"/>
    <w:rsid w:val="00DE79A4"/>
    <w:rsid w:val="00DF5F7C"/>
    <w:rsid w:val="00E110FA"/>
    <w:rsid w:val="00E1158D"/>
    <w:rsid w:val="00E1404C"/>
    <w:rsid w:val="00E24FA9"/>
    <w:rsid w:val="00E26D77"/>
    <w:rsid w:val="00E363A6"/>
    <w:rsid w:val="00E36831"/>
    <w:rsid w:val="00E36D2E"/>
    <w:rsid w:val="00E43F2F"/>
    <w:rsid w:val="00E4531D"/>
    <w:rsid w:val="00E62F49"/>
    <w:rsid w:val="00E76666"/>
    <w:rsid w:val="00E77BF7"/>
    <w:rsid w:val="00EA2556"/>
    <w:rsid w:val="00EA7411"/>
    <w:rsid w:val="00EB4DA5"/>
    <w:rsid w:val="00EC2F60"/>
    <w:rsid w:val="00EC382B"/>
    <w:rsid w:val="00EC7DD1"/>
    <w:rsid w:val="00EE0D23"/>
    <w:rsid w:val="00F031D4"/>
    <w:rsid w:val="00F03E7C"/>
    <w:rsid w:val="00F05BDC"/>
    <w:rsid w:val="00F067F0"/>
    <w:rsid w:val="00F11091"/>
    <w:rsid w:val="00F16D85"/>
    <w:rsid w:val="00F23374"/>
    <w:rsid w:val="00F43A8D"/>
    <w:rsid w:val="00F465BE"/>
    <w:rsid w:val="00F56C00"/>
    <w:rsid w:val="00F57E5A"/>
    <w:rsid w:val="00F74E37"/>
    <w:rsid w:val="00F803B5"/>
    <w:rsid w:val="00F80497"/>
    <w:rsid w:val="00F820D5"/>
    <w:rsid w:val="00F82E9A"/>
    <w:rsid w:val="00F85907"/>
    <w:rsid w:val="00F95134"/>
    <w:rsid w:val="00FA16DC"/>
    <w:rsid w:val="00FA4426"/>
    <w:rsid w:val="00FA76F7"/>
    <w:rsid w:val="00FA7A09"/>
    <w:rsid w:val="00FA7B57"/>
    <w:rsid w:val="00FB7674"/>
    <w:rsid w:val="00FC56E2"/>
    <w:rsid w:val="00FC70A7"/>
    <w:rsid w:val="00FD01D1"/>
    <w:rsid w:val="00FD1EEB"/>
    <w:rsid w:val="00FD3E86"/>
    <w:rsid w:val="00FE06EF"/>
    <w:rsid w:val="00FE62FF"/>
    <w:rsid w:val="00FF3ED2"/>
    <w:rsid w:val="00FF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7CD4B9"/>
  <w15:docId w15:val="{0D13174C-5057-49C9-ABA8-2FDA5E27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C37"/>
    <w:pPr>
      <w:suppressAutoHyphens/>
      <w:spacing w:after="200" w:line="276" w:lineRule="auto"/>
    </w:pPr>
    <w:rPr>
      <w:rFonts w:ascii="Lucida Grande" w:eastAsia="ヒラギノ角ゴ Pro W3" w:hAnsi="Lucida Grande"/>
      <w:color w:val="000000"/>
      <w:kern w:val="1"/>
      <w:sz w:val="22"/>
      <w:szCs w:val="24"/>
    </w:rPr>
  </w:style>
  <w:style w:type="paragraph" w:styleId="Heading2">
    <w:name w:val="heading 2"/>
    <w:basedOn w:val="Normal"/>
    <w:next w:val="Normal"/>
    <w:link w:val="Heading2Char"/>
    <w:qFormat/>
    <w:rsid w:val="0030694C"/>
    <w:pPr>
      <w:keepNext/>
      <w:suppressAutoHyphens w:val="0"/>
      <w:spacing w:before="240" w:after="60" w:line="240" w:lineRule="auto"/>
      <w:outlineLvl w:val="1"/>
    </w:pPr>
    <w:rPr>
      <w:rFonts w:ascii="Arial" w:eastAsia="Times" w:hAnsi="Arial" w:cs="Arial"/>
      <w:b/>
      <w:bCs/>
      <w:i/>
      <w:iCs/>
      <w:color w:val="auto"/>
      <w:kern w:val="0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67C37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color w:val="auto"/>
      <w:kern w:val="0"/>
      <w:sz w:val="28"/>
      <w:szCs w:val="20"/>
      <w:lang w:val="en-GB" w:eastAsia="x-none"/>
    </w:rPr>
  </w:style>
  <w:style w:type="character" w:customStyle="1" w:styleId="TitleChar">
    <w:name w:val="Title Char"/>
    <w:link w:val="Title"/>
    <w:rsid w:val="00367C37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styleId="Hyperlink">
    <w:name w:val="Hyperlink"/>
    <w:unhideWhenUsed/>
    <w:rsid w:val="00367C3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C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67C37"/>
    <w:rPr>
      <w:rFonts w:ascii="Tahoma" w:eastAsia="ヒラギノ角ゴ Pro W3" w:hAnsi="Tahoma" w:cs="Tahoma"/>
      <w:color w:val="000000"/>
      <w:kern w:val="1"/>
      <w:sz w:val="16"/>
      <w:szCs w:val="16"/>
    </w:rPr>
  </w:style>
  <w:style w:type="paragraph" w:styleId="ListParagraph">
    <w:name w:val="List Paragraph"/>
    <w:aliases w:val="List Bulet"/>
    <w:basedOn w:val="Normal"/>
    <w:link w:val="ListParagraphChar"/>
    <w:uiPriority w:val="34"/>
    <w:qFormat/>
    <w:rsid w:val="00367C37"/>
    <w:pPr>
      <w:suppressAutoHyphens w:val="0"/>
      <w:ind w:left="720"/>
      <w:contextualSpacing/>
    </w:pPr>
    <w:rPr>
      <w:rFonts w:ascii="Calibri" w:eastAsia="Calibri" w:hAnsi="Calibri"/>
      <w:color w:val="auto"/>
      <w:kern w:val="0"/>
      <w:sz w:val="20"/>
      <w:szCs w:val="20"/>
      <w:lang w:val="x-none" w:eastAsia="x-none"/>
    </w:rPr>
  </w:style>
  <w:style w:type="character" w:customStyle="1" w:styleId="ListParagraphChar">
    <w:name w:val="List Paragraph Char"/>
    <w:aliases w:val="List Bulet Char"/>
    <w:link w:val="ListParagraph"/>
    <w:uiPriority w:val="34"/>
    <w:locked/>
    <w:rsid w:val="00367C37"/>
    <w:rPr>
      <w:rFonts w:ascii="Calibri" w:eastAsia="Calibri" w:hAnsi="Calibri" w:cs="Times New Roman"/>
    </w:rPr>
  </w:style>
  <w:style w:type="paragraph" w:customStyle="1" w:styleId="Body1">
    <w:name w:val="Body 1"/>
    <w:rsid w:val="000A710B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EC7DD1"/>
    <w:pPr>
      <w:tabs>
        <w:tab w:val="center" w:pos="4680"/>
        <w:tab w:val="right" w:pos="9360"/>
      </w:tabs>
      <w:spacing w:after="0" w:line="240" w:lineRule="auto"/>
    </w:pPr>
    <w:rPr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EC7DD1"/>
    <w:rPr>
      <w:rFonts w:ascii="Lucida Grande" w:eastAsia="ヒラギノ角ゴ Pro W3" w:hAnsi="Lucida Grande" w:cs="Times New Roman"/>
      <w:color w:val="000000"/>
      <w:kern w:val="1"/>
      <w:szCs w:val="24"/>
    </w:rPr>
  </w:style>
  <w:style w:type="paragraph" w:styleId="Footer">
    <w:name w:val="footer"/>
    <w:basedOn w:val="Normal"/>
    <w:link w:val="FooterChar"/>
    <w:uiPriority w:val="99"/>
    <w:unhideWhenUsed/>
    <w:rsid w:val="00EC7DD1"/>
    <w:pPr>
      <w:tabs>
        <w:tab w:val="center" w:pos="4680"/>
        <w:tab w:val="right" w:pos="9360"/>
      </w:tabs>
      <w:spacing w:after="0" w:line="240" w:lineRule="auto"/>
    </w:pPr>
    <w:rPr>
      <w:sz w:val="20"/>
      <w:lang w:val="x-none" w:eastAsia="x-none"/>
    </w:rPr>
  </w:style>
  <w:style w:type="character" w:customStyle="1" w:styleId="FooterChar">
    <w:name w:val="Footer Char"/>
    <w:link w:val="Footer"/>
    <w:uiPriority w:val="99"/>
    <w:rsid w:val="00EC7DD1"/>
    <w:rPr>
      <w:rFonts w:ascii="Lucida Grande" w:eastAsia="ヒラギノ角ゴ Pro W3" w:hAnsi="Lucida Grande" w:cs="Times New Roman"/>
      <w:color w:val="000000"/>
      <w:kern w:val="1"/>
      <w:szCs w:val="24"/>
    </w:rPr>
  </w:style>
  <w:style w:type="paragraph" w:customStyle="1" w:styleId="DE7B8801F2B1483F98D539CC92927118">
    <w:name w:val="DE7B8801F2B1483F98D539CC92927118"/>
    <w:rsid w:val="00600618"/>
    <w:pPr>
      <w:spacing w:after="200" w:line="276" w:lineRule="auto"/>
    </w:pPr>
    <w:rPr>
      <w:rFonts w:eastAsia="MS Mincho" w:cs="Arial"/>
      <w:sz w:val="22"/>
      <w:szCs w:val="22"/>
      <w:lang w:eastAsia="ja-JP"/>
    </w:rPr>
  </w:style>
  <w:style w:type="character" w:styleId="Strong">
    <w:name w:val="Strong"/>
    <w:uiPriority w:val="22"/>
    <w:qFormat/>
    <w:rsid w:val="004A2DC6"/>
    <w:rPr>
      <w:b/>
      <w:bCs/>
    </w:rPr>
  </w:style>
  <w:style w:type="paragraph" w:customStyle="1" w:styleId="Default">
    <w:name w:val="Default"/>
    <w:rsid w:val="00F74E3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GB" w:eastAsia="en-GB"/>
    </w:rPr>
  </w:style>
  <w:style w:type="character" w:styleId="CommentReference">
    <w:name w:val="annotation reference"/>
    <w:unhideWhenUsed/>
    <w:rsid w:val="00F74E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E37"/>
    <w:pPr>
      <w:suppressAutoHyphens w:val="0"/>
      <w:spacing w:line="240" w:lineRule="auto"/>
    </w:pPr>
    <w:rPr>
      <w:rFonts w:ascii="Calibri" w:eastAsia="Times New Roman" w:hAnsi="Calibri"/>
      <w:color w:val="auto"/>
      <w:kern w:val="0"/>
      <w:sz w:val="20"/>
      <w:szCs w:val="20"/>
      <w:lang w:val="en-GB" w:eastAsia="en-GB"/>
    </w:rPr>
  </w:style>
  <w:style w:type="character" w:customStyle="1" w:styleId="CommentTextChar">
    <w:name w:val="Comment Text Char"/>
    <w:link w:val="CommentText"/>
    <w:uiPriority w:val="99"/>
    <w:semiHidden/>
    <w:rsid w:val="00F74E37"/>
    <w:rPr>
      <w:rFonts w:eastAsia="Times New Roman"/>
      <w:lang w:val="en-GB" w:eastAsia="en-GB"/>
    </w:rPr>
  </w:style>
  <w:style w:type="paragraph" w:styleId="NoSpacing">
    <w:name w:val="No Spacing"/>
    <w:link w:val="NoSpacingChar"/>
    <w:uiPriority w:val="1"/>
    <w:qFormat/>
    <w:rsid w:val="00305921"/>
    <w:pPr>
      <w:suppressAutoHyphens/>
    </w:pPr>
    <w:rPr>
      <w:rFonts w:ascii="Lucida Grande" w:eastAsia="ヒラギノ角ゴ Pro W3" w:hAnsi="Lucida Grande"/>
      <w:color w:val="000000"/>
      <w:kern w:val="1"/>
      <w:sz w:val="22"/>
      <w:szCs w:val="24"/>
    </w:rPr>
  </w:style>
  <w:style w:type="paragraph" w:styleId="ListBullet">
    <w:name w:val="List Bullet"/>
    <w:basedOn w:val="Normal"/>
    <w:uiPriority w:val="99"/>
    <w:unhideWhenUsed/>
    <w:rsid w:val="00CA4331"/>
    <w:pPr>
      <w:numPr>
        <w:numId w:val="5"/>
      </w:numPr>
      <w:tabs>
        <w:tab w:val="clear" w:pos="360"/>
      </w:tabs>
      <w:suppressAutoHyphens w:val="0"/>
      <w:spacing w:after="0" w:line="240" w:lineRule="auto"/>
      <w:ind w:left="2160"/>
      <w:contextualSpacing/>
    </w:pPr>
    <w:rPr>
      <w:rFonts w:ascii="Calibri" w:eastAsia="Calibri" w:hAnsi="Calibri"/>
      <w:color w:val="auto"/>
      <w:kern w:val="0"/>
      <w:szCs w:val="22"/>
    </w:rPr>
  </w:style>
  <w:style w:type="character" w:customStyle="1" w:styleId="Heading2Char">
    <w:name w:val="Heading 2 Char"/>
    <w:link w:val="Heading2"/>
    <w:rsid w:val="0030694C"/>
    <w:rPr>
      <w:rFonts w:ascii="Arial" w:eastAsia="Times" w:hAnsi="Arial" w:cs="Arial"/>
      <w:b/>
      <w:bCs/>
      <w:i/>
      <w:iCs/>
      <w:sz w:val="28"/>
      <w:szCs w:val="28"/>
      <w:lang w:val="en-GB"/>
    </w:rPr>
  </w:style>
  <w:style w:type="character" w:customStyle="1" w:styleId="NoSpacingChar">
    <w:name w:val="No Spacing Char"/>
    <w:link w:val="NoSpacing"/>
    <w:uiPriority w:val="1"/>
    <w:rsid w:val="00FC56E2"/>
    <w:rPr>
      <w:rFonts w:ascii="Lucida Grande" w:eastAsia="ヒラギノ角ゴ Pro W3" w:hAnsi="Lucida Grande"/>
      <w:color w:val="000000"/>
      <w:kern w:val="1"/>
      <w:sz w:val="22"/>
      <w:szCs w:val="24"/>
    </w:rPr>
  </w:style>
  <w:style w:type="character" w:styleId="FollowedHyperlink">
    <w:name w:val="FollowedHyperlink"/>
    <w:uiPriority w:val="99"/>
    <w:semiHidden/>
    <w:unhideWhenUsed/>
    <w:rsid w:val="00D4358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" TargetMode="External"/><Relationship Id="rId18" Type="http://schemas.openxmlformats.org/officeDocument/2006/relationships/hyperlink" Target="http://www.comesa.in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pr@comesa.int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comesa.int/" TargetMode="External"/><Relationship Id="rId17" Type="http://schemas.openxmlformats.org/officeDocument/2006/relationships/hyperlink" Target="http://www.comesa.in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omesa.in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comesa.int/members/" TargetMode="External"/><Relationship Id="rId23" Type="http://schemas.openxmlformats.org/officeDocument/2006/relationships/hyperlink" Target="mailto:pr@comesa.int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comesa_lusaka" TargetMode="External"/><Relationship Id="rId22" Type="http://schemas.openxmlformats.org/officeDocument/2006/relationships/hyperlink" Target="http://www.comesa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131432815AC4B9BEE710FF7A93866" ma:contentTypeVersion="10" ma:contentTypeDescription="Create a new document." ma:contentTypeScope="" ma:versionID="4a09286a410f3f6cace9d3b29ab1950a">
  <xsd:schema xmlns:xsd="http://www.w3.org/2001/XMLSchema" xmlns:xs="http://www.w3.org/2001/XMLSchema" xmlns:p="http://schemas.microsoft.com/office/2006/metadata/properties" xmlns:ns3="7e76cb0c-0cee-476a-ab26-971f9a600232" xmlns:ns4="46d6f18e-5f5f-4a35-a04a-e862b07d3910" targetNamespace="http://schemas.microsoft.com/office/2006/metadata/properties" ma:root="true" ma:fieldsID="71797e1ab7f982c88788203539e38186" ns3:_="" ns4:_="">
    <xsd:import namespace="7e76cb0c-0cee-476a-ab26-971f9a600232"/>
    <xsd:import namespace="46d6f18e-5f5f-4a35-a04a-e862b07d39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6cb0c-0cee-476a-ab26-971f9a600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6f18e-5f5f-4a35-a04a-e862b07d39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EE942-0DE2-4DB4-BE36-08F86C76CE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8F1D17-0787-424E-BA0A-78EBD2C61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6cb0c-0cee-476a-ab26-971f9a600232"/>
    <ds:schemaRef ds:uri="46d6f18e-5f5f-4a35-a04a-e862b07d3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D22529-597E-409D-A569-570BB5F339F8}">
  <ds:schemaRefs>
    <ds:schemaRef ds:uri="46d6f18e-5f5f-4a35-a04a-e862b07d3910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7e76cb0c-0cee-476a-ab26-971f9a600232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D1C928F-8893-46FE-9239-8BCF9D5A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COMESA MEDIA AWARDS</vt:lpstr>
    </vt:vector>
  </TitlesOfParts>
  <Company>HP</Company>
  <LinksUpToDate>false</LinksUpToDate>
  <CharactersWithSpaces>6091</CharactersWithSpaces>
  <SharedDoc>false</SharedDoc>
  <HLinks>
    <vt:vector size="24" baseType="variant">
      <vt:variant>
        <vt:i4>2359301</vt:i4>
      </vt:variant>
      <vt:variant>
        <vt:i4>9</vt:i4>
      </vt:variant>
      <vt:variant>
        <vt:i4>0</vt:i4>
      </vt:variant>
      <vt:variant>
        <vt:i4>5</vt:i4>
      </vt:variant>
      <vt:variant>
        <vt:lpwstr>mailto:pr@comesa.int</vt:lpwstr>
      </vt:variant>
      <vt:variant>
        <vt:lpwstr/>
      </vt:variant>
      <vt:variant>
        <vt:i4>3735590</vt:i4>
      </vt:variant>
      <vt:variant>
        <vt:i4>6</vt:i4>
      </vt:variant>
      <vt:variant>
        <vt:i4>0</vt:i4>
      </vt:variant>
      <vt:variant>
        <vt:i4>5</vt:i4>
      </vt:variant>
      <vt:variant>
        <vt:lpwstr>http://www.comesa.int/</vt:lpwstr>
      </vt:variant>
      <vt:variant>
        <vt:lpwstr/>
      </vt:variant>
      <vt:variant>
        <vt:i4>3735590</vt:i4>
      </vt:variant>
      <vt:variant>
        <vt:i4>3</vt:i4>
      </vt:variant>
      <vt:variant>
        <vt:i4>0</vt:i4>
      </vt:variant>
      <vt:variant>
        <vt:i4>5</vt:i4>
      </vt:variant>
      <vt:variant>
        <vt:lpwstr>http://www.comesa.int/</vt:lpwstr>
      </vt:variant>
      <vt:variant>
        <vt:lpwstr/>
      </vt:variant>
      <vt:variant>
        <vt:i4>3735590</vt:i4>
      </vt:variant>
      <vt:variant>
        <vt:i4>0</vt:i4>
      </vt:variant>
      <vt:variant>
        <vt:i4>0</vt:i4>
      </vt:variant>
      <vt:variant>
        <vt:i4>5</vt:i4>
      </vt:variant>
      <vt:variant>
        <vt:lpwstr>http://www.comesa.int/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COMESA MEDIA AWARDS</dc:title>
  <dc:subject>CALL FOR ENTRIES - 2014</dc:subject>
  <dc:creator>amugunga</dc:creator>
  <cp:lastModifiedBy>Mathews Lungu</cp:lastModifiedBy>
  <cp:revision>2</cp:revision>
  <cp:lastPrinted>2020-10-01T11:42:00Z</cp:lastPrinted>
  <dcterms:created xsi:type="dcterms:W3CDTF">2020-10-30T14:35:00Z</dcterms:created>
  <dcterms:modified xsi:type="dcterms:W3CDTF">2020-10-30T14:35:00Z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0x010100E93131432815AC4B9BEE710FF7A93866</vt:lpwstr>
  </property>
</Properties>
</file>