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BBAA8" w14:textId="77777777" w:rsidR="000A10AE" w:rsidRPr="0076325F" w:rsidRDefault="000A10AE" w:rsidP="00FA6002">
      <w:pPr>
        <w:bidi/>
        <w:jc w:val="center"/>
        <w:rPr>
          <w:rFonts w:asciiTheme="minorBidi" w:hAnsiTheme="minorBidi" w:cstheme="minorBidi"/>
          <w:bCs/>
          <w:sz w:val="28"/>
          <w:szCs w:val="28"/>
          <w:lang w:val="en-GB"/>
        </w:rPr>
      </w:pPr>
      <w:bookmarkStart w:id="0" w:name="_Toc267378912"/>
      <w:r w:rsidRPr="0076325F">
        <w:rPr>
          <w:rFonts w:asciiTheme="minorBidi" w:hAnsiTheme="minorBidi" w:cstheme="minorBidi"/>
          <w:bCs/>
          <w:sz w:val="28"/>
          <w:szCs w:val="28"/>
          <w:rtl/>
          <w:lang w:val="en-GB"/>
        </w:rPr>
        <w:t>طلب</w:t>
      </w:r>
      <w:r>
        <w:rPr>
          <w:rFonts w:asciiTheme="minorBidi" w:hAnsiTheme="minorBidi" w:cstheme="minorBidi" w:hint="cs"/>
          <w:bCs/>
          <w:sz w:val="28"/>
          <w:szCs w:val="28"/>
          <w:rtl/>
          <w:lang w:val="en-GB"/>
        </w:rPr>
        <w:t xml:space="preserve"> للإعراب عن</w:t>
      </w:r>
      <w:r w:rsidRPr="0076325F">
        <w:rPr>
          <w:rFonts w:asciiTheme="minorBidi" w:hAnsiTheme="minorBidi" w:cstheme="minorBidi"/>
          <w:bCs/>
          <w:sz w:val="28"/>
          <w:szCs w:val="28"/>
          <w:rtl/>
          <w:lang w:val="en-GB"/>
        </w:rPr>
        <w:t xml:space="preserve"> </w:t>
      </w:r>
      <w:r w:rsidRPr="00364E2F">
        <w:rPr>
          <w:rFonts w:asciiTheme="minorBidi" w:hAnsiTheme="minorBidi" w:cstheme="minorBidi"/>
          <w:bCs/>
          <w:sz w:val="28"/>
          <w:szCs w:val="28"/>
          <w:rtl/>
          <w:lang w:val="en-GB"/>
        </w:rPr>
        <w:t xml:space="preserve">الاهتمام </w:t>
      </w:r>
      <w:r>
        <w:rPr>
          <w:rFonts w:asciiTheme="minorBidi" w:hAnsiTheme="minorBidi" w:cstheme="minorBidi" w:hint="cs"/>
          <w:bCs/>
          <w:sz w:val="28"/>
          <w:szCs w:val="28"/>
          <w:rtl/>
          <w:lang w:val="en-GB"/>
        </w:rPr>
        <w:t>ب</w:t>
      </w:r>
      <w:r w:rsidRPr="00364E2F">
        <w:rPr>
          <w:rFonts w:asciiTheme="minorBidi" w:hAnsiTheme="minorBidi" w:cstheme="minorBidi"/>
          <w:bCs/>
          <w:sz w:val="28"/>
          <w:szCs w:val="28"/>
          <w:rtl/>
          <w:lang w:val="en-GB"/>
        </w:rPr>
        <w:t>شغل</w:t>
      </w:r>
      <w:r w:rsidRPr="0076325F">
        <w:rPr>
          <w:rFonts w:asciiTheme="minorBidi" w:hAnsiTheme="minorBidi" w:cstheme="minorBidi" w:hint="cs"/>
          <w:bCs/>
          <w:sz w:val="28"/>
          <w:szCs w:val="28"/>
          <w:rtl/>
          <w:lang w:val="en-GB"/>
        </w:rPr>
        <w:t xml:space="preserve"> </w:t>
      </w:r>
      <w:r>
        <w:rPr>
          <w:rFonts w:asciiTheme="minorBidi" w:hAnsiTheme="minorBidi" w:cstheme="minorBidi" w:hint="cs"/>
          <w:bCs/>
          <w:sz w:val="28"/>
          <w:szCs w:val="28"/>
          <w:rtl/>
          <w:lang w:val="en-GB"/>
        </w:rPr>
        <w:t>وظيفة</w:t>
      </w:r>
      <w:r w:rsidRPr="0076325F">
        <w:rPr>
          <w:rFonts w:asciiTheme="minorBidi" w:hAnsiTheme="minorBidi" w:cstheme="minorBidi"/>
          <w:bCs/>
          <w:sz w:val="28"/>
          <w:szCs w:val="28"/>
          <w:lang w:val="en-GB"/>
        </w:rPr>
        <w:t xml:space="preserve"> </w:t>
      </w:r>
      <w:bookmarkEnd w:id="0"/>
    </w:p>
    <w:p w14:paraId="6564A169" w14:textId="77777777" w:rsidR="000A10AE" w:rsidRPr="0076325F" w:rsidRDefault="000A10AE" w:rsidP="00FA6002">
      <w:pPr>
        <w:bidi/>
        <w:jc w:val="center"/>
        <w:rPr>
          <w:rFonts w:asciiTheme="minorBidi" w:hAnsiTheme="minorBidi" w:cstheme="minorBidi"/>
          <w:bCs/>
          <w:sz w:val="28"/>
          <w:szCs w:val="28"/>
          <w:lang w:val="en-GB"/>
        </w:rPr>
      </w:pPr>
    </w:p>
    <w:p w14:paraId="609125F0" w14:textId="77777777" w:rsidR="000A10AE" w:rsidRPr="0076325F" w:rsidRDefault="000A10AE" w:rsidP="00FA6002">
      <w:pPr>
        <w:bidi/>
        <w:jc w:val="center"/>
        <w:rPr>
          <w:rFonts w:asciiTheme="minorBidi" w:hAnsiTheme="minorBidi" w:cstheme="minorBidi"/>
          <w:bCs/>
          <w:sz w:val="28"/>
          <w:szCs w:val="28"/>
          <w:lang w:val="en-GB"/>
        </w:rPr>
      </w:pPr>
      <w:r w:rsidRPr="0076325F">
        <w:rPr>
          <w:rFonts w:asciiTheme="minorBidi" w:hAnsiTheme="minorBidi" w:cstheme="minorBidi"/>
          <w:bCs/>
          <w:sz w:val="28"/>
          <w:szCs w:val="28"/>
          <w:rtl/>
          <w:lang w:val="en-GB"/>
        </w:rPr>
        <w:t xml:space="preserve">اختيار استشاريين </w:t>
      </w:r>
      <w:r w:rsidRPr="0076325F">
        <w:rPr>
          <w:rFonts w:asciiTheme="minorBidi" w:hAnsiTheme="minorBidi" w:cstheme="minorBidi"/>
          <w:bCs/>
          <w:sz w:val="28"/>
          <w:szCs w:val="28"/>
          <w:rtl/>
        </w:rPr>
        <w:t>فرديين</w:t>
      </w:r>
      <w:r w:rsidRPr="0076325F">
        <w:rPr>
          <w:rFonts w:asciiTheme="minorBidi" w:hAnsiTheme="minorBidi" w:cstheme="minorBidi"/>
          <w:bCs/>
          <w:sz w:val="28"/>
          <w:szCs w:val="28"/>
          <w:lang w:val="en-GB"/>
        </w:rPr>
        <w:t xml:space="preserve"> </w:t>
      </w:r>
    </w:p>
    <w:p w14:paraId="3B695E80" w14:textId="77777777" w:rsidR="000A10AE" w:rsidRPr="00630F4B" w:rsidRDefault="000A10AE" w:rsidP="00FA6002">
      <w:pPr>
        <w:bidi/>
        <w:jc w:val="center"/>
        <w:rPr>
          <w:rFonts w:asciiTheme="minorBidi" w:hAnsiTheme="minorBidi" w:cstheme="minorBidi"/>
          <w:b/>
          <w:sz w:val="28"/>
          <w:szCs w:val="28"/>
          <w:lang w:val="en-GB"/>
        </w:rPr>
      </w:pPr>
    </w:p>
    <w:p w14:paraId="545B2712" w14:textId="77777777" w:rsidR="000A10AE" w:rsidRPr="00630F4B" w:rsidRDefault="000A10AE" w:rsidP="00FA6002">
      <w:pPr>
        <w:bidi/>
        <w:ind w:left="709"/>
        <w:jc w:val="center"/>
        <w:rPr>
          <w:rFonts w:asciiTheme="minorBidi" w:hAnsiTheme="minorBidi" w:cstheme="minorBidi"/>
          <w:b/>
          <w:sz w:val="28"/>
          <w:szCs w:val="28"/>
          <w:lang w:val="en-GB"/>
        </w:rPr>
      </w:pPr>
      <w:r w:rsidRPr="00630F4B">
        <w:rPr>
          <w:rFonts w:asciiTheme="minorBidi" w:hAnsiTheme="minorBidi" w:cstheme="minorBidi"/>
          <w:b/>
          <w:bCs/>
          <w:sz w:val="28"/>
          <w:szCs w:val="28"/>
          <w:rtl/>
          <w:lang w:val="en-GB"/>
        </w:rPr>
        <w:t>الرقم المرجعي:</w:t>
      </w:r>
      <w:r w:rsidRPr="00630F4B">
        <w:rPr>
          <w:rFonts w:asciiTheme="minorBidi" w:hAnsiTheme="minorBidi" w:cstheme="minorBidi"/>
          <w:b/>
          <w:bCs/>
          <w:sz w:val="28"/>
          <w:szCs w:val="28"/>
          <w:lang w:val="en-GB"/>
        </w:rPr>
        <w:t xml:space="preserve"> </w:t>
      </w:r>
      <w:bookmarkStart w:id="1" w:name="_Hlk53134639"/>
      <w:r w:rsidRPr="00630F4B">
        <w:rPr>
          <w:rFonts w:asciiTheme="minorBidi" w:hAnsiTheme="minorBidi" w:cstheme="minorBidi"/>
          <w:b/>
          <w:bCs/>
          <w:sz w:val="28"/>
          <w:szCs w:val="28"/>
          <w:lang w:val="en-GB"/>
        </w:rPr>
        <w:t xml:space="preserve">CS/PROC/EDF/8.3/10/2020/08TPL </w:t>
      </w:r>
    </w:p>
    <w:bookmarkEnd w:id="1"/>
    <w:p w14:paraId="47F6BDD2" w14:textId="77777777" w:rsidR="000A10AE" w:rsidRPr="00630F4B" w:rsidRDefault="000A10AE" w:rsidP="00FA6002">
      <w:pPr>
        <w:bidi/>
        <w:ind w:left="709"/>
        <w:jc w:val="center"/>
        <w:rPr>
          <w:rFonts w:asciiTheme="minorBidi" w:hAnsiTheme="minorBidi" w:cstheme="minorBidi"/>
          <w:b/>
          <w:sz w:val="28"/>
          <w:szCs w:val="28"/>
          <w:lang w:val="en-GB"/>
        </w:rPr>
      </w:pPr>
    </w:p>
    <w:p w14:paraId="7D06AE8E" w14:textId="0C755854" w:rsidR="00A70108" w:rsidRDefault="00CE4497" w:rsidP="00FA6002">
      <w:pPr>
        <w:bidi/>
        <w:ind w:left="709"/>
        <w:jc w:val="both"/>
        <w:rPr>
          <w:rFonts w:ascii="Arial" w:eastAsia="Calibri" w:hAnsi="Arial" w:cs="Arial"/>
          <w:b/>
          <w:kern w:val="28"/>
        </w:rPr>
      </w:pPr>
      <w:r>
        <w:rPr>
          <w:rFonts w:asciiTheme="minorBidi" w:hAnsiTheme="minorBidi" w:cstheme="minorBidi" w:hint="cs"/>
          <w:bCs/>
          <w:sz w:val="28"/>
          <w:szCs w:val="28"/>
          <w:rtl/>
          <w:lang w:val="en-GB"/>
        </w:rPr>
        <w:t>الوظيفة المطلوب التقديم لشغلها</w:t>
      </w:r>
      <w:r w:rsidR="000A10AE" w:rsidRPr="00630F4B">
        <w:rPr>
          <w:rFonts w:asciiTheme="minorBidi" w:hAnsiTheme="minorBidi" w:cstheme="minorBidi" w:hint="cs"/>
          <w:bCs/>
          <w:sz w:val="28"/>
          <w:szCs w:val="28"/>
          <w:rtl/>
          <w:lang w:val="en-GB"/>
        </w:rPr>
        <w:t>: خدمات استشارية لإجراء دراسة حول استدامة مكاتب</w:t>
      </w:r>
      <w:r w:rsidR="000A10AE">
        <w:rPr>
          <w:rFonts w:asciiTheme="minorBidi" w:hAnsiTheme="minorBidi" w:cstheme="minorBidi" w:hint="cs"/>
          <w:bCs/>
          <w:sz w:val="28"/>
          <w:szCs w:val="28"/>
          <w:rtl/>
          <w:lang w:val="en-GB"/>
        </w:rPr>
        <w:t xml:space="preserve"> خدمات </w:t>
      </w:r>
      <w:r w:rsidR="000A10AE" w:rsidRPr="00630F4B">
        <w:rPr>
          <w:rFonts w:asciiTheme="minorBidi" w:hAnsiTheme="minorBidi" w:cstheme="minorBidi" w:hint="cs"/>
          <w:bCs/>
          <w:sz w:val="28"/>
          <w:szCs w:val="28"/>
          <w:rtl/>
          <w:lang w:val="en-GB"/>
        </w:rPr>
        <w:t>معلومات التجارة</w:t>
      </w:r>
      <w:r w:rsidR="000A10AE">
        <w:rPr>
          <w:rFonts w:asciiTheme="minorBidi" w:hAnsiTheme="minorBidi" w:cstheme="minorBidi" w:hint="cs"/>
          <w:b/>
          <w:sz w:val="28"/>
          <w:szCs w:val="28"/>
          <w:rtl/>
          <w:lang w:val="en-GB"/>
        </w:rPr>
        <w:t xml:space="preserve"> (</w:t>
      </w:r>
      <w:r w:rsidR="000A10AE" w:rsidRPr="00630F4B">
        <w:rPr>
          <w:rFonts w:asciiTheme="minorBidi" w:eastAsia="Calibri" w:hAnsiTheme="minorBidi" w:cstheme="minorBidi"/>
          <w:b/>
          <w:kern w:val="28"/>
          <w:sz w:val="28"/>
          <w:szCs w:val="28"/>
        </w:rPr>
        <w:t>TIDOs</w:t>
      </w:r>
      <w:r w:rsidR="000A10AE">
        <w:rPr>
          <w:rFonts w:asciiTheme="minorBidi" w:hAnsiTheme="minorBidi" w:cstheme="minorBidi" w:hint="cs"/>
          <w:b/>
          <w:sz w:val="28"/>
          <w:szCs w:val="28"/>
          <w:rtl/>
          <w:lang w:val="en-GB"/>
        </w:rPr>
        <w:t>)</w:t>
      </w:r>
    </w:p>
    <w:p w14:paraId="116ECDBC" w14:textId="77777777" w:rsidR="00762B48" w:rsidRDefault="00762B48" w:rsidP="00FA6002">
      <w:pPr>
        <w:bidi/>
        <w:ind w:left="709"/>
        <w:jc w:val="both"/>
        <w:rPr>
          <w:rFonts w:ascii="Arial" w:hAnsi="Arial" w:cs="Arial"/>
          <w:b/>
          <w:i/>
          <w:lang w:val="en-GB"/>
        </w:rPr>
      </w:pPr>
    </w:p>
    <w:p w14:paraId="74F8F515" w14:textId="6706FC2F" w:rsidR="00AB4D9D" w:rsidRPr="00A70108" w:rsidRDefault="00FF1B39" w:rsidP="00FA6002">
      <w:pPr>
        <w:pStyle w:val="ListParagraph"/>
        <w:numPr>
          <w:ilvl w:val="0"/>
          <w:numId w:val="44"/>
        </w:numPr>
        <w:bidi/>
        <w:jc w:val="both"/>
        <w:rPr>
          <w:rFonts w:ascii="Arial" w:hAnsi="Arial" w:cs="Arial"/>
          <w:b/>
          <w:lang w:val="en-GB"/>
        </w:rPr>
      </w:pPr>
      <w:r>
        <w:rPr>
          <w:rFonts w:asciiTheme="minorBidi" w:hAnsiTheme="minorBidi" w:cstheme="minorBidi" w:hint="cs"/>
          <w:b/>
          <w:i/>
          <w:sz w:val="28"/>
          <w:szCs w:val="28"/>
          <w:rtl/>
          <w:lang w:val="en-GB"/>
        </w:rPr>
        <w:t xml:space="preserve">تدعو </w:t>
      </w:r>
      <w:r w:rsidRPr="00477B85">
        <w:rPr>
          <w:rFonts w:asciiTheme="minorBidi" w:hAnsiTheme="minorBidi" w:cstheme="minorBidi" w:hint="cs"/>
          <w:bCs/>
          <w:iCs/>
          <w:sz w:val="28"/>
          <w:szCs w:val="28"/>
          <w:rtl/>
          <w:lang w:val="en-GB"/>
        </w:rPr>
        <w:t>الأمانة العامة للكوميسا</w:t>
      </w:r>
      <w:r>
        <w:rPr>
          <w:rFonts w:asciiTheme="minorBidi" w:hAnsiTheme="minorBidi" w:cstheme="minorBidi" w:hint="cs"/>
          <w:b/>
          <w:i/>
          <w:sz w:val="28"/>
          <w:szCs w:val="28"/>
          <w:rtl/>
          <w:lang w:val="en-GB"/>
        </w:rPr>
        <w:t xml:space="preserve"> الاستشاريين الفرديين لتقديم سيرهم الذاتية وعروضهم المالية المتعلقة بتقديم الخدمات التالية:</w:t>
      </w:r>
    </w:p>
    <w:p w14:paraId="0DDF26D6" w14:textId="77777777" w:rsidR="00986F39" w:rsidRPr="0035455F" w:rsidRDefault="00986F39" w:rsidP="00FA6002">
      <w:pPr>
        <w:bidi/>
        <w:ind w:left="1080"/>
        <w:jc w:val="both"/>
        <w:rPr>
          <w:rFonts w:ascii="Arial" w:hAnsi="Arial" w:cs="Arial"/>
          <w:b/>
          <w:bCs/>
          <w:i/>
        </w:rPr>
      </w:pPr>
    </w:p>
    <w:p w14:paraId="500911F8" w14:textId="7F6690CA" w:rsidR="00B075A2" w:rsidRDefault="00FF1B39" w:rsidP="00FA6002">
      <w:pPr>
        <w:bidi/>
        <w:ind w:left="709"/>
        <w:jc w:val="both"/>
        <w:rPr>
          <w:rFonts w:ascii="Arial" w:eastAsia="Calibri" w:hAnsi="Arial" w:cs="Arial"/>
          <w:b/>
          <w:kern w:val="28"/>
        </w:rPr>
      </w:pPr>
      <w:r w:rsidRPr="00630F4B">
        <w:rPr>
          <w:rFonts w:asciiTheme="minorBidi" w:hAnsiTheme="minorBidi" w:cstheme="minorBidi" w:hint="cs"/>
          <w:bCs/>
          <w:sz w:val="28"/>
          <w:szCs w:val="28"/>
          <w:rtl/>
          <w:lang w:val="en-GB"/>
        </w:rPr>
        <w:t>خدمات استشارية لإجراء دراسة حول استدامة مكاتب</w:t>
      </w:r>
      <w:r>
        <w:rPr>
          <w:rFonts w:asciiTheme="minorBidi" w:hAnsiTheme="minorBidi" w:cstheme="minorBidi" w:hint="cs"/>
          <w:bCs/>
          <w:sz w:val="28"/>
          <w:szCs w:val="28"/>
          <w:rtl/>
          <w:lang w:val="en-GB"/>
        </w:rPr>
        <w:t xml:space="preserve"> خدمات </w:t>
      </w:r>
      <w:r w:rsidRPr="00630F4B">
        <w:rPr>
          <w:rFonts w:asciiTheme="minorBidi" w:hAnsiTheme="minorBidi" w:cstheme="minorBidi" w:hint="cs"/>
          <w:bCs/>
          <w:sz w:val="28"/>
          <w:szCs w:val="28"/>
          <w:rtl/>
          <w:lang w:val="en-GB"/>
        </w:rPr>
        <w:t>معلومات التجارة</w:t>
      </w:r>
      <w:r>
        <w:rPr>
          <w:rFonts w:asciiTheme="minorBidi" w:hAnsiTheme="minorBidi" w:cstheme="minorBidi" w:hint="cs"/>
          <w:b/>
          <w:sz w:val="28"/>
          <w:szCs w:val="28"/>
          <w:rtl/>
          <w:lang w:val="en-GB"/>
        </w:rPr>
        <w:t xml:space="preserve"> (</w:t>
      </w:r>
      <w:r w:rsidRPr="00630F4B">
        <w:rPr>
          <w:rFonts w:asciiTheme="minorBidi" w:eastAsia="Calibri" w:hAnsiTheme="minorBidi" w:cstheme="minorBidi"/>
          <w:b/>
          <w:kern w:val="28"/>
          <w:sz w:val="28"/>
          <w:szCs w:val="28"/>
        </w:rPr>
        <w:t>TIDOs</w:t>
      </w:r>
      <w:r>
        <w:rPr>
          <w:rFonts w:asciiTheme="minorBidi" w:hAnsiTheme="minorBidi" w:cstheme="minorBidi" w:hint="cs"/>
          <w:b/>
          <w:sz w:val="28"/>
          <w:szCs w:val="28"/>
          <w:rtl/>
          <w:lang w:val="en-GB"/>
        </w:rPr>
        <w:t>)</w:t>
      </w:r>
    </w:p>
    <w:p w14:paraId="332FECE5" w14:textId="77777777" w:rsidR="00A70108" w:rsidRPr="0035455F" w:rsidRDefault="00A70108" w:rsidP="00FA6002">
      <w:pPr>
        <w:bidi/>
        <w:ind w:left="709"/>
        <w:jc w:val="both"/>
        <w:rPr>
          <w:rFonts w:ascii="Arial" w:hAnsi="Arial" w:cs="Arial"/>
          <w:bCs/>
          <w:lang w:val="en-ZA"/>
        </w:rPr>
      </w:pPr>
    </w:p>
    <w:p w14:paraId="7C8F05CB" w14:textId="53D7D265" w:rsidR="00BC328A" w:rsidRPr="0035455F" w:rsidRDefault="00FF1B39" w:rsidP="00FA6002">
      <w:pPr>
        <w:bidi/>
        <w:ind w:left="709"/>
        <w:jc w:val="both"/>
        <w:rPr>
          <w:rFonts w:ascii="Arial" w:hAnsi="Arial" w:cs="Arial"/>
          <w:b/>
          <w:lang w:val="en-GB"/>
        </w:rPr>
      </w:pPr>
      <w:r w:rsidRPr="00C56032">
        <w:rPr>
          <w:rFonts w:ascii="Arial" w:hAnsi="Arial" w:cs="Arial"/>
          <w:b/>
          <w:sz w:val="28"/>
          <w:szCs w:val="28"/>
          <w:rtl/>
          <w:lang w:val="en-GB"/>
        </w:rPr>
        <w:t>تضم وثيقة الدعوة للإعراب عن الاهتمام بشغل وظيفة على تفاصيل مفصلة عن الخدمات المراد انجازها بما فيها الاختصاصات التي تحدد الحد الأدنى للمتطلبات الفنية لهذه الخدمات. هذه الوثيقة يمكن تنزيلها بدون مقابل من الموقع الالكتروني للكوميسا باستخدام الرابط الموجود أسفل هذا الإعلان.</w:t>
      </w:r>
    </w:p>
    <w:p w14:paraId="135A3456" w14:textId="5B1BD0D9" w:rsidR="00900768" w:rsidRPr="0035455F" w:rsidRDefault="00AF523B" w:rsidP="00FA6002">
      <w:pPr>
        <w:pStyle w:val="ListParagraph"/>
        <w:numPr>
          <w:ilvl w:val="0"/>
          <w:numId w:val="44"/>
        </w:numPr>
        <w:bidi/>
        <w:jc w:val="both"/>
        <w:rPr>
          <w:rFonts w:ascii="Arial" w:hAnsi="Arial" w:cs="Arial"/>
          <w:i/>
          <w:lang w:val="en-GB"/>
        </w:rPr>
      </w:pPr>
      <w:r w:rsidRPr="00364E2F">
        <w:rPr>
          <w:rFonts w:ascii="Arial" w:hAnsi="Arial" w:cs="Arial"/>
          <w:bCs/>
          <w:rtl/>
          <w:lang w:val="en-GB"/>
        </w:rPr>
        <w:t xml:space="preserve">يحق فقط </w:t>
      </w:r>
      <w:r w:rsidRPr="00F8747A">
        <w:rPr>
          <w:rFonts w:asciiTheme="minorBidi" w:hAnsiTheme="minorBidi" w:cstheme="minorBidi" w:hint="cs"/>
          <w:bCs/>
          <w:i/>
          <w:sz w:val="28"/>
          <w:szCs w:val="28"/>
          <w:rtl/>
          <w:lang w:val="en-GB"/>
        </w:rPr>
        <w:t>للاستشاريين</w:t>
      </w:r>
      <w:r w:rsidRPr="00364E2F">
        <w:rPr>
          <w:rFonts w:ascii="Arial" w:hAnsi="Arial" w:cs="Arial"/>
          <w:bCs/>
          <w:rtl/>
          <w:lang w:val="en-GB"/>
        </w:rPr>
        <w:t xml:space="preserve"> بصفاتهم الفردية التقديم لشغل هذه الوظيفة</w:t>
      </w:r>
      <w:r w:rsidR="00BC328A" w:rsidRPr="0035455F">
        <w:rPr>
          <w:rFonts w:ascii="Arial" w:hAnsi="Arial" w:cs="Arial"/>
          <w:b/>
          <w:lang w:val="en-GB"/>
        </w:rPr>
        <w:t xml:space="preserve"> </w:t>
      </w:r>
    </w:p>
    <w:p w14:paraId="06968D27" w14:textId="77777777" w:rsidR="00EC3A43" w:rsidRPr="0035455F" w:rsidRDefault="00EC3A43" w:rsidP="00FA6002">
      <w:pPr>
        <w:bidi/>
        <w:jc w:val="both"/>
        <w:rPr>
          <w:rFonts w:ascii="Arial" w:hAnsi="Arial" w:cs="Arial"/>
          <w:b/>
          <w:lang w:val="en-GB"/>
        </w:rPr>
      </w:pPr>
    </w:p>
    <w:p w14:paraId="58B1D6B3" w14:textId="25017B73" w:rsidR="00382375" w:rsidRPr="0035455F" w:rsidRDefault="00CA0F6D" w:rsidP="00FA6002">
      <w:pPr>
        <w:pStyle w:val="ListParagraph"/>
        <w:numPr>
          <w:ilvl w:val="0"/>
          <w:numId w:val="44"/>
        </w:numPr>
        <w:bidi/>
        <w:jc w:val="both"/>
        <w:rPr>
          <w:rFonts w:ascii="Arial" w:hAnsi="Arial" w:cs="Arial"/>
          <w:lang w:val="en-GB"/>
        </w:rPr>
      </w:pPr>
      <w:r w:rsidRPr="00CA0F6D">
        <w:rPr>
          <w:rFonts w:ascii="Arial" w:hAnsi="Arial" w:cs="Arial" w:hint="cs"/>
          <w:bCs/>
          <w:rtl/>
          <w:lang w:val="en-GB"/>
        </w:rPr>
        <w:t>الميزانية</w:t>
      </w:r>
      <w:r>
        <w:rPr>
          <w:rFonts w:asciiTheme="minorBidi" w:hAnsiTheme="minorBidi" w:cstheme="minorBidi" w:hint="cs"/>
          <w:sz w:val="28"/>
          <w:szCs w:val="28"/>
          <w:rtl/>
          <w:lang w:val="en-GB"/>
        </w:rPr>
        <w:t xml:space="preserve"> القصوى </w:t>
      </w:r>
      <w:r w:rsidRPr="00364E2F">
        <w:rPr>
          <w:rFonts w:ascii="Arial" w:hAnsi="Arial" w:cs="Arial" w:hint="cs"/>
          <w:bCs/>
          <w:rtl/>
          <w:lang w:val="en-GB"/>
        </w:rPr>
        <w:t>المخصصة</w:t>
      </w:r>
      <w:r>
        <w:rPr>
          <w:rFonts w:asciiTheme="minorBidi" w:hAnsiTheme="minorBidi" w:cstheme="minorBidi" w:hint="cs"/>
          <w:sz w:val="28"/>
          <w:szCs w:val="28"/>
          <w:rtl/>
          <w:lang w:val="en-GB"/>
        </w:rPr>
        <w:t xml:space="preserve"> لهذا التعاقد تبلغ </w:t>
      </w:r>
      <w:r w:rsidRPr="00B00DEF">
        <w:rPr>
          <w:rFonts w:asciiTheme="minorBidi" w:hAnsiTheme="minorBidi" w:cstheme="minorBidi" w:hint="cs"/>
          <w:b/>
          <w:bCs/>
          <w:sz w:val="28"/>
          <w:szCs w:val="28"/>
          <w:rtl/>
          <w:lang w:val="en-GB"/>
        </w:rPr>
        <w:t>15,</w:t>
      </w:r>
      <w:r w:rsidRPr="00FD6DFE">
        <w:rPr>
          <w:rFonts w:asciiTheme="minorBidi" w:hAnsiTheme="minorBidi" w:cstheme="minorBidi" w:hint="cs"/>
          <w:b/>
          <w:bCs/>
          <w:sz w:val="28"/>
          <w:szCs w:val="28"/>
          <w:highlight w:val="yellow"/>
          <w:rtl/>
          <w:lang w:val="en-GB"/>
        </w:rPr>
        <w:t>000</w:t>
      </w:r>
      <w:r w:rsidRPr="00FD6DFE">
        <w:rPr>
          <w:rFonts w:asciiTheme="minorBidi" w:hAnsiTheme="minorBidi" w:cstheme="minorBidi" w:hint="cs"/>
          <w:b/>
          <w:bCs/>
          <w:i/>
          <w:iCs/>
          <w:sz w:val="28"/>
          <w:szCs w:val="28"/>
          <w:highlight w:val="yellow"/>
          <w:rtl/>
          <w:lang w:val="en-GB"/>
        </w:rPr>
        <w:t xml:space="preserve"> دولار أمريكي فقط وذلك عبارة عن رسوم خدمات خبير/استشاري</w:t>
      </w:r>
      <w:r>
        <w:rPr>
          <w:rFonts w:asciiTheme="minorBidi" w:hAnsiTheme="minorBidi" w:cstheme="minorBidi" w:hint="cs"/>
          <w:sz w:val="28"/>
          <w:szCs w:val="28"/>
          <w:rtl/>
          <w:lang w:val="en-GB"/>
        </w:rPr>
        <w:t xml:space="preserve"> ولن تقبل أي عروض تزيد عن هذا المبلغ.</w:t>
      </w:r>
      <w:r w:rsidR="00EC3A43" w:rsidRPr="0035455F">
        <w:rPr>
          <w:rFonts w:ascii="Arial" w:hAnsi="Arial" w:cs="Arial"/>
          <w:lang w:val="en-GB"/>
        </w:rPr>
        <w:t xml:space="preserve"> </w:t>
      </w:r>
    </w:p>
    <w:p w14:paraId="39868072" w14:textId="77777777" w:rsidR="00284C02" w:rsidRPr="0035455F" w:rsidRDefault="00284C02" w:rsidP="00FA6002">
      <w:pPr>
        <w:bidi/>
        <w:jc w:val="both"/>
        <w:rPr>
          <w:rFonts w:ascii="Arial" w:hAnsi="Arial" w:cs="Arial"/>
          <w:lang w:val="en-GB"/>
        </w:rPr>
      </w:pPr>
    </w:p>
    <w:p w14:paraId="77FA7312" w14:textId="72AB435A" w:rsidR="00382375" w:rsidRPr="0035455F" w:rsidRDefault="00CA0F6D" w:rsidP="00FA6002">
      <w:pPr>
        <w:pStyle w:val="ListParagraph"/>
        <w:numPr>
          <w:ilvl w:val="0"/>
          <w:numId w:val="44"/>
        </w:numPr>
        <w:bidi/>
        <w:jc w:val="both"/>
        <w:rPr>
          <w:rFonts w:ascii="Arial" w:hAnsi="Arial" w:cs="Arial"/>
          <w:b/>
          <w:lang w:val="en-GB"/>
        </w:rPr>
      </w:pPr>
      <w:r w:rsidRPr="00FA6002">
        <w:rPr>
          <w:rFonts w:ascii="Arial" w:hAnsi="Arial" w:cs="Arial"/>
          <w:b/>
          <w:i/>
          <w:sz w:val="28"/>
          <w:szCs w:val="28"/>
          <w:rtl/>
          <w:lang w:val="en-GB"/>
        </w:rPr>
        <w:t>يجب</w:t>
      </w:r>
      <w:r w:rsidRPr="00C56032">
        <w:rPr>
          <w:rFonts w:ascii="Arial" w:hAnsi="Arial" w:cs="Arial"/>
          <w:sz w:val="28"/>
          <w:szCs w:val="28"/>
          <w:rtl/>
          <w:lang w:val="en-GB"/>
        </w:rPr>
        <w:t xml:space="preserve"> أن يتم تقديم طلب للإعراب عن الاهتمام بشغل الوظيفة عن طريق مل</w:t>
      </w:r>
      <w:r w:rsidRPr="00C56032">
        <w:rPr>
          <w:rFonts w:ascii="Arial" w:hAnsi="Arial" w:cs="Arial" w:hint="cs"/>
          <w:sz w:val="28"/>
          <w:szCs w:val="28"/>
          <w:rtl/>
          <w:lang w:val="en-GB"/>
        </w:rPr>
        <w:t>ء</w:t>
      </w:r>
      <w:r w:rsidRPr="00C56032">
        <w:rPr>
          <w:rFonts w:ascii="Arial" w:hAnsi="Arial" w:cs="Arial"/>
          <w:sz w:val="28"/>
          <w:szCs w:val="28"/>
          <w:rtl/>
          <w:lang w:val="en-GB"/>
        </w:rPr>
        <w:t xml:space="preserve"> استمارات تقديم الطلب المرفقة كمرفق رقم 2 مع هذه الوثيقة وباللغة الإنجليزية، ويجب ارفاق صور لكل </w:t>
      </w:r>
      <w:r>
        <w:rPr>
          <w:rFonts w:ascii="Arial" w:hAnsi="Arial" w:cs="Arial" w:hint="cs"/>
          <w:sz w:val="28"/>
          <w:szCs w:val="28"/>
          <w:rtl/>
          <w:lang w:val="en-GB"/>
        </w:rPr>
        <w:t>المستندات</w:t>
      </w:r>
      <w:r w:rsidRPr="00C56032">
        <w:rPr>
          <w:rFonts w:ascii="Arial" w:hAnsi="Arial" w:cs="Arial"/>
          <w:sz w:val="28"/>
          <w:szCs w:val="28"/>
          <w:rtl/>
          <w:lang w:val="en-GB"/>
        </w:rPr>
        <w:t xml:space="preserve"> اللازمة المشار إليها والتي تدعم الطلب. في حالة </w:t>
      </w:r>
      <w:r>
        <w:rPr>
          <w:rFonts w:ascii="Arial" w:hAnsi="Arial" w:cs="Arial" w:hint="cs"/>
          <w:sz w:val="28"/>
          <w:szCs w:val="28"/>
          <w:rtl/>
          <w:lang w:val="en-GB"/>
        </w:rPr>
        <w:t>أن تكون</w:t>
      </w:r>
      <w:r w:rsidRPr="00C56032">
        <w:rPr>
          <w:rFonts w:ascii="Arial" w:hAnsi="Arial" w:cs="Arial"/>
          <w:sz w:val="28"/>
          <w:szCs w:val="28"/>
          <w:rtl/>
          <w:lang w:val="en-GB"/>
        </w:rPr>
        <w:t xml:space="preserve"> </w:t>
      </w:r>
      <w:r>
        <w:rPr>
          <w:rFonts w:ascii="Arial" w:hAnsi="Arial" w:cs="Arial" w:hint="cs"/>
          <w:sz w:val="28"/>
          <w:szCs w:val="28"/>
          <w:rtl/>
          <w:lang w:val="en-GB"/>
        </w:rPr>
        <w:t>المستندات</w:t>
      </w:r>
      <w:r w:rsidRPr="00C56032">
        <w:rPr>
          <w:rFonts w:ascii="Arial" w:hAnsi="Arial" w:cs="Arial"/>
          <w:sz w:val="28"/>
          <w:szCs w:val="28"/>
          <w:rtl/>
          <w:lang w:val="en-GB"/>
        </w:rPr>
        <w:t xml:space="preserve"> المرفقة ب</w:t>
      </w:r>
      <w:r>
        <w:rPr>
          <w:rFonts w:ascii="Arial" w:hAnsi="Arial" w:cs="Arial" w:hint="cs"/>
          <w:sz w:val="28"/>
          <w:szCs w:val="28"/>
          <w:rtl/>
          <w:lang w:val="en-GB"/>
        </w:rPr>
        <w:t xml:space="preserve">غير </w:t>
      </w:r>
      <w:r w:rsidRPr="00C56032">
        <w:rPr>
          <w:rFonts w:ascii="Arial" w:hAnsi="Arial" w:cs="Arial"/>
          <w:sz w:val="28"/>
          <w:szCs w:val="28"/>
          <w:rtl/>
          <w:lang w:val="en-GB"/>
        </w:rPr>
        <w:t>اللغة الإنجليزية، يجب أن ترفق معها ترجمة معتمدة إلى اللغة الإنجليزية.</w:t>
      </w:r>
      <w:r w:rsidR="00382375" w:rsidRPr="0035455F">
        <w:rPr>
          <w:rFonts w:ascii="Arial" w:hAnsi="Arial" w:cs="Arial"/>
          <w:lang w:val="en-GB"/>
        </w:rPr>
        <w:t xml:space="preserve"> </w:t>
      </w:r>
    </w:p>
    <w:p w14:paraId="5E1D7BB0" w14:textId="77777777" w:rsidR="00382375" w:rsidRPr="0035455F" w:rsidRDefault="00382375" w:rsidP="00FA6002">
      <w:pPr>
        <w:bidi/>
        <w:jc w:val="both"/>
        <w:rPr>
          <w:rFonts w:ascii="Arial" w:hAnsi="Arial" w:cs="Arial"/>
          <w:lang w:val="en-GB"/>
        </w:rPr>
      </w:pPr>
    </w:p>
    <w:p w14:paraId="2C1EFC69" w14:textId="3B54AFD4" w:rsidR="00AB4D9D" w:rsidRPr="0062564C" w:rsidRDefault="00FA6002" w:rsidP="00FA6002">
      <w:pPr>
        <w:pStyle w:val="ListParagraph"/>
        <w:numPr>
          <w:ilvl w:val="0"/>
          <w:numId w:val="44"/>
        </w:numPr>
        <w:bidi/>
        <w:jc w:val="both"/>
        <w:rPr>
          <w:rFonts w:ascii="Arial" w:hAnsi="Arial" w:cs="Arial"/>
          <w:b/>
          <w:bCs/>
        </w:rPr>
      </w:pPr>
      <w:r>
        <w:rPr>
          <w:rFonts w:asciiTheme="minorBidi" w:hAnsiTheme="minorBidi" w:cstheme="minorBidi" w:hint="cs"/>
          <w:sz w:val="28"/>
          <w:szCs w:val="28"/>
          <w:rtl/>
          <w:lang w:val="en-GB"/>
        </w:rPr>
        <w:t xml:space="preserve">يجب عليكم إرسال الطلبات والوثائق المعلمة بوضوح عن طريق البريد الإلكتروني على أن تكتبوا </w:t>
      </w:r>
      <w:r w:rsidRPr="00364E2F">
        <w:rPr>
          <w:rFonts w:ascii="Arial" w:hAnsi="Arial" w:cs="Arial" w:hint="cs"/>
          <w:bCs/>
          <w:rtl/>
          <w:lang w:val="en-GB"/>
        </w:rPr>
        <w:t>في</w:t>
      </w:r>
      <w:r>
        <w:rPr>
          <w:rFonts w:asciiTheme="minorBidi" w:hAnsiTheme="minorBidi" w:cstheme="minorBidi" w:hint="cs"/>
          <w:sz w:val="28"/>
          <w:szCs w:val="28"/>
          <w:rtl/>
          <w:lang w:val="en-GB"/>
        </w:rPr>
        <w:t xml:space="preserve"> السطر المخصص لموضوع الرسالة (</w:t>
      </w:r>
      <w:r w:rsidRPr="00630F4B">
        <w:rPr>
          <w:rFonts w:asciiTheme="minorBidi" w:hAnsiTheme="minorBidi" w:cstheme="minorBidi"/>
          <w:sz w:val="28"/>
          <w:szCs w:val="28"/>
          <w:lang w:val="en-GB"/>
        </w:rPr>
        <w:t>subject</w:t>
      </w:r>
      <w:r>
        <w:rPr>
          <w:rFonts w:asciiTheme="minorBidi" w:hAnsiTheme="minorBidi" w:cstheme="minorBidi" w:hint="cs"/>
          <w:sz w:val="28"/>
          <w:szCs w:val="28"/>
          <w:rtl/>
          <w:lang w:val="en-GB"/>
        </w:rPr>
        <w:t>) ما يلي: "</w:t>
      </w:r>
      <w:r w:rsidRPr="000B6848">
        <w:rPr>
          <w:rFonts w:asciiTheme="minorBidi" w:hAnsiTheme="minorBidi" w:cstheme="minorBidi"/>
          <w:b/>
          <w:bCs/>
          <w:sz w:val="28"/>
          <w:szCs w:val="28"/>
          <w:lang w:val="en-GB"/>
        </w:rPr>
        <w:t xml:space="preserve"> </w:t>
      </w:r>
      <w:r w:rsidRPr="00630F4B">
        <w:rPr>
          <w:rFonts w:asciiTheme="minorBidi" w:hAnsiTheme="minorBidi" w:cstheme="minorBidi"/>
          <w:b/>
          <w:bCs/>
          <w:sz w:val="28"/>
          <w:szCs w:val="28"/>
          <w:lang w:val="en-GB"/>
        </w:rPr>
        <w:t xml:space="preserve">CS/PROC/EDF/8.3/10/2020/08TPL </w:t>
      </w:r>
      <w:r w:rsidRPr="00630F4B">
        <w:rPr>
          <w:rFonts w:asciiTheme="minorBidi" w:hAnsiTheme="minorBidi" w:cstheme="minorBidi"/>
          <w:b/>
          <w:sz w:val="28"/>
          <w:szCs w:val="28"/>
          <w:lang w:val="en-GB"/>
        </w:rPr>
        <w:t>-</w:t>
      </w:r>
      <w:r w:rsidRPr="00630F4B">
        <w:rPr>
          <w:rFonts w:asciiTheme="minorBidi" w:hAnsiTheme="minorBidi" w:cstheme="minorBidi"/>
          <w:b/>
          <w:i/>
          <w:sz w:val="28"/>
          <w:szCs w:val="28"/>
          <w:lang w:val="en-GB"/>
        </w:rPr>
        <w:t xml:space="preserve"> </w:t>
      </w:r>
      <w:r w:rsidRPr="00630F4B">
        <w:rPr>
          <w:rFonts w:asciiTheme="minorBidi" w:hAnsiTheme="minorBidi" w:cstheme="minorBidi"/>
          <w:b/>
          <w:bCs/>
          <w:sz w:val="28"/>
          <w:szCs w:val="28"/>
        </w:rPr>
        <w:t>CONSULTANCY SERVICES TO CONDUCT A STUDY ON THE SUSTAINABILITY OF TRADE INFORMATION DESK OFFICES (TIDOs)</w:t>
      </w:r>
      <w:r>
        <w:rPr>
          <w:rFonts w:asciiTheme="minorBidi" w:hAnsiTheme="minorBidi" w:cstheme="minorBidi" w:hint="cs"/>
          <w:sz w:val="28"/>
          <w:szCs w:val="28"/>
          <w:rtl/>
          <w:lang w:val="en-GB"/>
        </w:rPr>
        <w:t>" ويرسل الإيميل إلى العنوان التالي:</w:t>
      </w:r>
      <w:r w:rsidR="00382375" w:rsidRPr="0035455F">
        <w:rPr>
          <w:rFonts w:ascii="Arial" w:hAnsi="Arial" w:cs="Arial"/>
          <w:lang w:val="en-GB"/>
        </w:rPr>
        <w:t xml:space="preserve"> </w:t>
      </w:r>
    </w:p>
    <w:p w14:paraId="6C6B6764" w14:textId="6F6A5EC3" w:rsidR="006774D1" w:rsidRDefault="006774D1" w:rsidP="00FA6002">
      <w:pPr>
        <w:bidi/>
        <w:jc w:val="both"/>
        <w:rPr>
          <w:rFonts w:ascii="Arial" w:hAnsi="Arial" w:cs="Arial"/>
          <w:lang w:val="en-GB"/>
        </w:rPr>
      </w:pPr>
    </w:p>
    <w:p w14:paraId="33EA8D30" w14:textId="64F0CE32" w:rsidR="006774D1" w:rsidRPr="006774D1" w:rsidRDefault="00C96814" w:rsidP="00FA6002">
      <w:pPr>
        <w:bidi/>
        <w:ind w:left="720" w:firstLine="720"/>
        <w:jc w:val="both"/>
        <w:rPr>
          <w:rFonts w:ascii="Arial" w:hAnsi="Arial" w:cs="Arial"/>
          <w:b/>
          <w:bCs/>
          <w:i/>
          <w:iCs/>
          <w:lang w:val="en-GB"/>
        </w:rPr>
      </w:pPr>
      <w:hyperlink r:id="rId11" w:history="1">
        <w:r w:rsidR="006774D1" w:rsidRPr="00C41405">
          <w:rPr>
            <w:rStyle w:val="Hyperlink"/>
            <w:rFonts w:ascii="Arial" w:hAnsi="Arial" w:cs="Arial"/>
            <w:b/>
            <w:bCs/>
            <w:i/>
            <w:iCs/>
            <w:lang w:val="en-GB"/>
          </w:rPr>
          <w:t>procurement@comesa.int</w:t>
        </w:r>
      </w:hyperlink>
    </w:p>
    <w:p w14:paraId="072718CD" w14:textId="77777777" w:rsidR="006774D1" w:rsidRPr="006774D1" w:rsidRDefault="006774D1" w:rsidP="00FA6002">
      <w:pPr>
        <w:bidi/>
        <w:jc w:val="both"/>
        <w:rPr>
          <w:rFonts w:ascii="Arial" w:hAnsi="Arial" w:cs="Arial"/>
          <w:b/>
          <w:bCs/>
          <w:i/>
          <w:iCs/>
          <w:lang w:val="en-GB"/>
        </w:rPr>
      </w:pPr>
    </w:p>
    <w:p w14:paraId="1945D8D8" w14:textId="1BE0D0F5" w:rsidR="00AB4D9D" w:rsidRPr="0035455F" w:rsidRDefault="00FA6002" w:rsidP="00FA6002">
      <w:pPr>
        <w:pStyle w:val="ListParagraph"/>
        <w:numPr>
          <w:ilvl w:val="0"/>
          <w:numId w:val="44"/>
        </w:numPr>
        <w:bidi/>
        <w:jc w:val="both"/>
        <w:rPr>
          <w:rFonts w:ascii="Arial" w:hAnsi="Arial" w:cs="Arial"/>
          <w:lang w:val="en-GB"/>
        </w:rPr>
      </w:pPr>
      <w:r w:rsidRPr="00364E2F">
        <w:rPr>
          <w:rFonts w:ascii="Arial" w:hAnsi="Arial" w:cs="Arial" w:hint="cs"/>
          <w:bCs/>
          <w:rtl/>
          <w:lang w:val="en-GB"/>
        </w:rPr>
        <w:t>آخر</w:t>
      </w:r>
      <w:r>
        <w:rPr>
          <w:rFonts w:asciiTheme="minorBidi" w:hAnsiTheme="minorBidi" w:cstheme="minorBidi" w:hint="cs"/>
          <w:sz w:val="28"/>
          <w:szCs w:val="28"/>
          <w:rtl/>
          <w:lang w:val="en-GB"/>
        </w:rPr>
        <w:t xml:space="preserve"> موعد لإرسال طلباتكم للعنوان المذكور في الفقرة 5 أعلاه هو:</w:t>
      </w:r>
      <w:r w:rsidR="00382375" w:rsidRPr="0035455F">
        <w:rPr>
          <w:rFonts w:ascii="Arial" w:hAnsi="Arial" w:cs="Arial"/>
          <w:lang w:val="en-GB"/>
        </w:rPr>
        <w:t xml:space="preserve"> </w:t>
      </w:r>
    </w:p>
    <w:p w14:paraId="279C97BC" w14:textId="77777777" w:rsidR="00AB4D9D" w:rsidRPr="0035455F" w:rsidRDefault="00AB4D9D" w:rsidP="00FA6002">
      <w:pPr>
        <w:pStyle w:val="BodyText2"/>
        <w:bidi/>
        <w:rPr>
          <w:rFonts w:ascii="Arial" w:hAnsi="Arial" w:cs="Arial"/>
          <w:lang w:val="en-GB"/>
        </w:rPr>
      </w:pPr>
    </w:p>
    <w:p w14:paraId="3D75C2CA" w14:textId="112EDA58" w:rsidR="00382375" w:rsidRPr="0035455F" w:rsidRDefault="00FA6002" w:rsidP="00FA6002">
      <w:pPr>
        <w:pStyle w:val="BodyText2"/>
        <w:bidi/>
        <w:ind w:firstLine="720"/>
        <w:rPr>
          <w:rFonts w:ascii="Arial" w:hAnsi="Arial" w:cs="Arial"/>
          <w:lang w:val="en-GB"/>
        </w:rPr>
      </w:pPr>
      <w:r w:rsidRPr="00791195">
        <w:rPr>
          <w:rFonts w:asciiTheme="minorBidi" w:hAnsiTheme="minorBidi" w:cstheme="minorBidi" w:hint="cs"/>
          <w:bCs/>
          <w:i/>
          <w:sz w:val="28"/>
          <w:szCs w:val="28"/>
          <w:highlight w:val="yellow"/>
          <w:rtl/>
          <w:lang w:val="en-GB"/>
        </w:rPr>
        <w:t>الخامس عشر من يناير 2021 في تمام الساعة</w:t>
      </w:r>
      <w:r>
        <w:rPr>
          <w:rFonts w:asciiTheme="minorBidi" w:hAnsiTheme="minorBidi" w:cstheme="minorBidi" w:hint="cs"/>
          <w:bCs/>
          <w:i/>
          <w:sz w:val="28"/>
          <w:szCs w:val="28"/>
          <w:highlight w:val="yellow"/>
          <w:rtl/>
          <w:lang w:val="en-GB"/>
        </w:rPr>
        <w:t xml:space="preserve"> </w:t>
      </w:r>
      <w:r w:rsidRPr="00BA4EFB">
        <w:rPr>
          <w:rFonts w:asciiTheme="minorBidi" w:hAnsiTheme="minorBidi" w:cstheme="minorBidi" w:hint="cs"/>
          <w:bCs/>
          <w:i/>
          <w:sz w:val="28"/>
          <w:szCs w:val="28"/>
          <w:highlight w:val="yellow"/>
          <w:rtl/>
          <w:lang w:val="en-GB"/>
        </w:rPr>
        <w:t>الرابعة مساءً</w:t>
      </w:r>
      <w:r w:rsidR="00367838" w:rsidRPr="0035455F">
        <w:rPr>
          <w:rFonts w:ascii="Arial" w:hAnsi="Arial" w:cs="Arial"/>
          <w:b/>
          <w:i/>
          <w:lang w:val="en-GB"/>
        </w:rPr>
        <w:t xml:space="preserve"> </w:t>
      </w:r>
    </w:p>
    <w:p w14:paraId="69BEA1C3" w14:textId="77777777" w:rsidR="00382375" w:rsidRPr="0035455F" w:rsidRDefault="00382375" w:rsidP="00FA6002">
      <w:pPr>
        <w:bidi/>
        <w:rPr>
          <w:rFonts w:ascii="Arial" w:hAnsi="Arial" w:cs="Arial"/>
          <w:lang w:val="en-GB"/>
        </w:rPr>
      </w:pPr>
    </w:p>
    <w:p w14:paraId="5150A2A3" w14:textId="42381B6D" w:rsidR="00382375" w:rsidRPr="002116A2" w:rsidRDefault="00FA6002" w:rsidP="00FA6002">
      <w:pPr>
        <w:pStyle w:val="ListParagraph"/>
        <w:numPr>
          <w:ilvl w:val="0"/>
          <w:numId w:val="44"/>
        </w:numPr>
        <w:bidi/>
        <w:jc w:val="both"/>
        <w:rPr>
          <w:rFonts w:ascii="Arial" w:hAnsi="Arial" w:cs="Arial"/>
          <w:u w:val="single"/>
          <w:lang w:val="en-GB"/>
        </w:rPr>
      </w:pPr>
      <w:r>
        <w:rPr>
          <w:rFonts w:asciiTheme="minorBidi" w:hAnsiTheme="minorBidi" w:cstheme="minorBidi" w:hint="cs"/>
          <w:b/>
          <w:bCs/>
          <w:i/>
          <w:iCs/>
          <w:sz w:val="28"/>
          <w:szCs w:val="28"/>
          <w:highlight w:val="yellow"/>
          <w:u w:val="single"/>
          <w:rtl/>
          <w:lang w:val="en-GB"/>
        </w:rPr>
        <w:t>لا يسمح إطلاقاً بتقديم الطلبات على نسخ ورقية</w:t>
      </w:r>
    </w:p>
    <w:p w14:paraId="1D7C172A" w14:textId="77777777" w:rsidR="00483A66" w:rsidRPr="002116A2" w:rsidRDefault="00483A66" w:rsidP="00FA6002">
      <w:pPr>
        <w:bidi/>
        <w:rPr>
          <w:rFonts w:ascii="Arial" w:hAnsi="Arial" w:cs="Arial"/>
          <w:u w:val="single"/>
          <w:lang w:val="en-GB"/>
        </w:rPr>
      </w:pPr>
    </w:p>
    <w:p w14:paraId="3C9178D4" w14:textId="06291C25" w:rsidR="00C201C5" w:rsidRDefault="00FA6002" w:rsidP="00FA6002">
      <w:pPr>
        <w:pStyle w:val="ListParagraph"/>
        <w:numPr>
          <w:ilvl w:val="0"/>
          <w:numId w:val="44"/>
        </w:numPr>
        <w:bidi/>
        <w:jc w:val="both"/>
        <w:rPr>
          <w:rFonts w:ascii="Arial" w:hAnsi="Arial" w:cs="Arial"/>
          <w:lang w:val="en-GB"/>
        </w:rPr>
      </w:pPr>
      <w:r w:rsidRPr="00364E2F">
        <w:rPr>
          <w:rFonts w:ascii="Arial" w:hAnsi="Arial" w:cs="Arial" w:hint="cs"/>
          <w:bCs/>
          <w:rtl/>
          <w:lang w:val="en-GB"/>
        </w:rPr>
        <w:lastRenderedPageBreak/>
        <w:t>سوف</w:t>
      </w:r>
      <w:r>
        <w:rPr>
          <w:rFonts w:asciiTheme="minorBidi" w:hAnsiTheme="minorBidi" w:cstheme="minorBidi" w:hint="cs"/>
          <w:sz w:val="28"/>
          <w:szCs w:val="28"/>
          <w:rtl/>
          <w:lang w:val="en-GB"/>
        </w:rPr>
        <w:t xml:space="preserve"> يتم تقييم سيركم الذاتية استناداً للمعايير التالية</w:t>
      </w:r>
    </w:p>
    <w:p w14:paraId="33D53D4D" w14:textId="77777777" w:rsidR="009D5676" w:rsidRDefault="009D5676" w:rsidP="00FA6002">
      <w:pPr>
        <w:bidi/>
        <w:jc w:val="both"/>
        <w:rPr>
          <w:rFonts w:ascii="Arial" w:hAnsi="Arial" w:cs="Arial"/>
          <w:lang w:val="en-G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FA6002" w:rsidRPr="0035455F" w14:paraId="45608E39" w14:textId="77777777" w:rsidTr="00FA6002">
        <w:trPr>
          <w:jc w:val="center"/>
        </w:trPr>
        <w:tc>
          <w:tcPr>
            <w:tcW w:w="534" w:type="dxa"/>
            <w:shd w:val="clear" w:color="auto" w:fill="BFBFBF"/>
          </w:tcPr>
          <w:p w14:paraId="169D761C" w14:textId="77777777" w:rsidR="00FA6002" w:rsidRPr="0035455F" w:rsidRDefault="00FA6002" w:rsidP="00FA6002">
            <w:pPr>
              <w:bidi/>
              <w:rPr>
                <w:rFonts w:ascii="Arial" w:hAnsi="Arial" w:cs="Arial"/>
                <w:b/>
                <w:lang w:val="en-GB"/>
              </w:rPr>
            </w:pPr>
          </w:p>
        </w:tc>
        <w:tc>
          <w:tcPr>
            <w:tcW w:w="2863" w:type="dxa"/>
            <w:shd w:val="clear" w:color="auto" w:fill="BFBFBF"/>
          </w:tcPr>
          <w:p w14:paraId="31C8E06C" w14:textId="7B2BBAFB" w:rsidR="00FA6002" w:rsidRPr="0035455F" w:rsidRDefault="00FA6002" w:rsidP="00FA6002">
            <w:pPr>
              <w:bidi/>
              <w:rPr>
                <w:rFonts w:ascii="Arial" w:hAnsi="Arial" w:cs="Arial"/>
                <w:b/>
                <w:lang w:val="en-GB"/>
              </w:rPr>
            </w:pPr>
            <w:r w:rsidRPr="00791195">
              <w:rPr>
                <w:rFonts w:asciiTheme="minorBidi" w:hAnsiTheme="minorBidi" w:cstheme="minorBidi" w:hint="cs"/>
                <w:bCs/>
                <w:sz w:val="28"/>
                <w:szCs w:val="28"/>
                <w:rtl/>
                <w:lang w:val="en-GB"/>
              </w:rPr>
              <w:t>المعيار</w:t>
            </w:r>
            <w:r w:rsidRPr="00791195">
              <w:rPr>
                <w:rFonts w:asciiTheme="minorBidi" w:hAnsiTheme="minorBidi" w:cstheme="minorBidi"/>
                <w:bCs/>
                <w:sz w:val="28"/>
                <w:szCs w:val="28"/>
                <w:lang w:val="en-GB"/>
              </w:rPr>
              <w:t xml:space="preserve"> </w:t>
            </w:r>
          </w:p>
        </w:tc>
        <w:tc>
          <w:tcPr>
            <w:tcW w:w="3022" w:type="dxa"/>
            <w:shd w:val="clear" w:color="auto" w:fill="BFBFBF"/>
          </w:tcPr>
          <w:p w14:paraId="02565752" w14:textId="427C85D5" w:rsidR="00FA6002" w:rsidRPr="0035455F" w:rsidRDefault="00FA6002" w:rsidP="00FA6002">
            <w:pPr>
              <w:bidi/>
              <w:rPr>
                <w:rFonts w:ascii="Arial" w:hAnsi="Arial" w:cs="Arial"/>
                <w:b/>
                <w:lang w:val="en-GB"/>
              </w:rPr>
            </w:pPr>
            <w:r w:rsidRPr="00791195">
              <w:rPr>
                <w:rFonts w:asciiTheme="minorBidi" w:hAnsiTheme="minorBidi" w:cstheme="minorBidi" w:hint="cs"/>
                <w:bCs/>
                <w:sz w:val="28"/>
                <w:szCs w:val="28"/>
                <w:rtl/>
                <w:lang w:val="en-GB"/>
              </w:rPr>
              <w:t xml:space="preserve">الدرجات القصوى المخصصة </w:t>
            </w:r>
          </w:p>
        </w:tc>
      </w:tr>
      <w:tr w:rsidR="00FA6002" w:rsidRPr="0035455F" w14:paraId="72343B33" w14:textId="77777777" w:rsidTr="00FA6002">
        <w:trPr>
          <w:trHeight w:val="330"/>
          <w:jc w:val="center"/>
        </w:trPr>
        <w:tc>
          <w:tcPr>
            <w:tcW w:w="534" w:type="dxa"/>
            <w:vAlign w:val="center"/>
          </w:tcPr>
          <w:p w14:paraId="243D0BB6" w14:textId="7EE4F8FC" w:rsidR="00FA6002" w:rsidRPr="0035455F" w:rsidRDefault="00FA6002" w:rsidP="00FA6002">
            <w:pPr>
              <w:bidi/>
              <w:jc w:val="center"/>
              <w:rPr>
                <w:rFonts w:ascii="Arial" w:hAnsi="Arial" w:cs="Arial"/>
                <w:b/>
                <w:bCs/>
                <w:lang w:val="en-GB"/>
              </w:rPr>
            </w:pPr>
            <w:r w:rsidRPr="00630F4B">
              <w:rPr>
                <w:rFonts w:asciiTheme="minorBidi" w:hAnsiTheme="minorBidi" w:cstheme="minorBidi"/>
                <w:b/>
                <w:bCs/>
                <w:sz w:val="28"/>
                <w:szCs w:val="28"/>
                <w:lang w:val="en-GB"/>
              </w:rPr>
              <w:t>1</w:t>
            </w:r>
          </w:p>
        </w:tc>
        <w:tc>
          <w:tcPr>
            <w:tcW w:w="2863" w:type="dxa"/>
            <w:vAlign w:val="center"/>
          </w:tcPr>
          <w:p w14:paraId="54F6F7EB" w14:textId="37C1E539" w:rsidR="00FA6002" w:rsidRPr="00B35009" w:rsidRDefault="00FA6002" w:rsidP="00FA6002">
            <w:pPr>
              <w:bidi/>
              <w:rPr>
                <w:rFonts w:ascii="Arial" w:hAnsi="Arial" w:cs="Arial"/>
                <w:lang w:val="nl-NL"/>
              </w:rPr>
            </w:pPr>
            <w:r>
              <w:rPr>
                <w:rFonts w:asciiTheme="minorBidi" w:hAnsiTheme="minorBidi" w:cstheme="minorBidi" w:hint="cs"/>
                <w:sz w:val="28"/>
                <w:szCs w:val="28"/>
                <w:rtl/>
                <w:lang w:val="nl-NL"/>
              </w:rPr>
              <w:t xml:space="preserve">المؤهلات العامة </w:t>
            </w:r>
          </w:p>
        </w:tc>
        <w:tc>
          <w:tcPr>
            <w:tcW w:w="3022" w:type="dxa"/>
            <w:vAlign w:val="center"/>
          </w:tcPr>
          <w:p w14:paraId="2191D20F" w14:textId="65F61A13" w:rsidR="00FA6002" w:rsidRPr="00B35009" w:rsidRDefault="00FA6002" w:rsidP="00FA6002">
            <w:pPr>
              <w:bidi/>
              <w:jc w:val="center"/>
              <w:rPr>
                <w:rFonts w:ascii="Arial" w:hAnsi="Arial" w:cs="Arial"/>
                <w:lang w:val="nl-NL"/>
              </w:rPr>
            </w:pPr>
            <w:r w:rsidRPr="00630F4B">
              <w:rPr>
                <w:rFonts w:asciiTheme="minorBidi" w:hAnsiTheme="minorBidi" w:cstheme="minorBidi"/>
                <w:sz w:val="28"/>
                <w:szCs w:val="28"/>
                <w:lang w:val="nl-NL"/>
              </w:rPr>
              <w:t>20</w:t>
            </w:r>
          </w:p>
        </w:tc>
      </w:tr>
      <w:tr w:rsidR="00FA6002" w:rsidRPr="0035455F" w14:paraId="03707798" w14:textId="77777777" w:rsidTr="00FA6002">
        <w:trPr>
          <w:jc w:val="center"/>
        </w:trPr>
        <w:tc>
          <w:tcPr>
            <w:tcW w:w="534" w:type="dxa"/>
            <w:vAlign w:val="center"/>
          </w:tcPr>
          <w:p w14:paraId="58D004BE" w14:textId="6C0E23AA" w:rsidR="00FA6002" w:rsidRPr="0035455F" w:rsidRDefault="00FA6002" w:rsidP="00FA6002">
            <w:pPr>
              <w:bidi/>
              <w:jc w:val="center"/>
              <w:rPr>
                <w:rFonts w:ascii="Arial" w:hAnsi="Arial" w:cs="Arial"/>
                <w:lang w:val="en-GB"/>
              </w:rPr>
            </w:pPr>
            <w:r w:rsidRPr="00630F4B">
              <w:rPr>
                <w:rFonts w:asciiTheme="minorBidi" w:hAnsiTheme="minorBidi" w:cstheme="minorBidi"/>
                <w:sz w:val="28"/>
                <w:szCs w:val="28"/>
                <w:lang w:val="en-GB"/>
              </w:rPr>
              <w:t>2</w:t>
            </w:r>
          </w:p>
        </w:tc>
        <w:tc>
          <w:tcPr>
            <w:tcW w:w="2863" w:type="dxa"/>
            <w:vAlign w:val="center"/>
          </w:tcPr>
          <w:p w14:paraId="3F52D88C" w14:textId="0F68DDD8" w:rsidR="00FA6002" w:rsidRPr="00B35009" w:rsidRDefault="00FA6002" w:rsidP="00FA6002">
            <w:pPr>
              <w:bidi/>
              <w:rPr>
                <w:rFonts w:ascii="Arial" w:hAnsi="Arial" w:cs="Arial"/>
                <w:lang w:val="nl-NL"/>
              </w:rPr>
            </w:pPr>
            <w:r>
              <w:rPr>
                <w:rFonts w:asciiTheme="minorBidi" w:hAnsiTheme="minorBidi" w:cstheme="minorBidi" w:hint="cs"/>
                <w:sz w:val="28"/>
                <w:szCs w:val="28"/>
                <w:rtl/>
                <w:lang w:val="nl-NL"/>
              </w:rPr>
              <w:t xml:space="preserve">ملاءمة مقدم الطلب للمهمة </w:t>
            </w:r>
          </w:p>
        </w:tc>
        <w:tc>
          <w:tcPr>
            <w:tcW w:w="3022" w:type="dxa"/>
            <w:vAlign w:val="center"/>
          </w:tcPr>
          <w:p w14:paraId="684A3F6F" w14:textId="1180D401" w:rsidR="00FA6002" w:rsidRPr="00B35009" w:rsidRDefault="00FA6002" w:rsidP="00FA6002">
            <w:pPr>
              <w:bidi/>
              <w:jc w:val="center"/>
              <w:rPr>
                <w:rFonts w:ascii="Arial" w:hAnsi="Arial" w:cs="Arial"/>
                <w:lang w:val="nl-NL"/>
              </w:rPr>
            </w:pPr>
            <w:r w:rsidRPr="00630F4B">
              <w:rPr>
                <w:rFonts w:asciiTheme="minorBidi" w:hAnsiTheme="minorBidi" w:cstheme="minorBidi"/>
                <w:sz w:val="28"/>
                <w:szCs w:val="28"/>
                <w:lang w:val="nl-NL"/>
              </w:rPr>
              <w:t>60</w:t>
            </w:r>
          </w:p>
        </w:tc>
      </w:tr>
      <w:tr w:rsidR="00FA6002" w:rsidRPr="0035455F" w14:paraId="006E2849" w14:textId="77777777" w:rsidTr="00FA6002">
        <w:trPr>
          <w:jc w:val="center"/>
        </w:trPr>
        <w:tc>
          <w:tcPr>
            <w:tcW w:w="534" w:type="dxa"/>
            <w:vAlign w:val="center"/>
          </w:tcPr>
          <w:p w14:paraId="0CA8B5C6" w14:textId="5F72FEDC" w:rsidR="00FA6002" w:rsidRPr="0035455F" w:rsidRDefault="00FA6002" w:rsidP="00FA6002">
            <w:pPr>
              <w:bidi/>
              <w:jc w:val="center"/>
              <w:rPr>
                <w:rFonts w:ascii="Arial" w:hAnsi="Arial" w:cs="Arial"/>
                <w:lang w:val="en-GB"/>
              </w:rPr>
            </w:pPr>
            <w:r w:rsidRPr="00630F4B">
              <w:rPr>
                <w:rFonts w:asciiTheme="minorBidi" w:hAnsiTheme="minorBidi" w:cstheme="minorBidi"/>
                <w:sz w:val="28"/>
                <w:szCs w:val="28"/>
                <w:lang w:val="en-GB"/>
              </w:rPr>
              <w:t>3</w:t>
            </w:r>
          </w:p>
        </w:tc>
        <w:tc>
          <w:tcPr>
            <w:tcW w:w="2863" w:type="dxa"/>
            <w:vAlign w:val="center"/>
          </w:tcPr>
          <w:p w14:paraId="3F521F35" w14:textId="2333C807" w:rsidR="00FA6002" w:rsidRPr="00B35009" w:rsidRDefault="00FA6002" w:rsidP="00FA6002">
            <w:pPr>
              <w:bidi/>
              <w:rPr>
                <w:rFonts w:ascii="Arial" w:hAnsi="Arial" w:cs="Arial"/>
                <w:lang w:val="nl-NL"/>
              </w:rPr>
            </w:pPr>
            <w:r>
              <w:rPr>
                <w:rFonts w:asciiTheme="minorBidi" w:hAnsiTheme="minorBidi" w:cstheme="minorBidi" w:hint="cs"/>
                <w:sz w:val="28"/>
                <w:szCs w:val="28"/>
                <w:rtl/>
                <w:lang w:val="nl-NL"/>
              </w:rPr>
              <w:t>خبرات مقدم الطلب في الإقليم</w:t>
            </w:r>
            <w:r w:rsidRPr="00630F4B">
              <w:rPr>
                <w:rFonts w:asciiTheme="minorBidi" w:hAnsiTheme="minorBidi" w:cstheme="minorBidi"/>
                <w:sz w:val="28"/>
                <w:szCs w:val="28"/>
                <w:lang w:val="nl-NL"/>
              </w:rPr>
              <w:t xml:space="preserve"> </w:t>
            </w:r>
          </w:p>
        </w:tc>
        <w:tc>
          <w:tcPr>
            <w:tcW w:w="3022" w:type="dxa"/>
            <w:vAlign w:val="center"/>
          </w:tcPr>
          <w:p w14:paraId="4C840986" w14:textId="12B678A4" w:rsidR="00FA6002" w:rsidRPr="00B35009" w:rsidRDefault="00FA6002" w:rsidP="00FA6002">
            <w:pPr>
              <w:bidi/>
              <w:jc w:val="center"/>
              <w:rPr>
                <w:rFonts w:ascii="Arial" w:hAnsi="Arial" w:cs="Arial"/>
                <w:lang w:val="nl-NL"/>
              </w:rPr>
            </w:pPr>
            <w:r w:rsidRPr="00630F4B">
              <w:rPr>
                <w:rFonts w:asciiTheme="minorBidi" w:hAnsiTheme="minorBidi" w:cstheme="minorBidi"/>
                <w:sz w:val="28"/>
                <w:szCs w:val="28"/>
                <w:lang w:val="nl-NL"/>
              </w:rPr>
              <w:t>20</w:t>
            </w:r>
          </w:p>
        </w:tc>
      </w:tr>
      <w:tr w:rsidR="00FA6002" w:rsidRPr="0035455F" w14:paraId="1BA1EC1E" w14:textId="77777777" w:rsidTr="00FA6002">
        <w:trPr>
          <w:jc w:val="center"/>
        </w:trPr>
        <w:tc>
          <w:tcPr>
            <w:tcW w:w="534" w:type="dxa"/>
          </w:tcPr>
          <w:p w14:paraId="1D0C1A64" w14:textId="77777777" w:rsidR="00FA6002" w:rsidRPr="0035455F" w:rsidRDefault="00FA6002" w:rsidP="00FA6002">
            <w:pPr>
              <w:bidi/>
              <w:rPr>
                <w:rFonts w:ascii="Arial" w:hAnsi="Arial" w:cs="Arial"/>
                <w:b/>
                <w:lang w:val="en-GB"/>
              </w:rPr>
            </w:pPr>
          </w:p>
        </w:tc>
        <w:tc>
          <w:tcPr>
            <w:tcW w:w="2863" w:type="dxa"/>
            <w:vAlign w:val="center"/>
          </w:tcPr>
          <w:p w14:paraId="745D25B3" w14:textId="740ABF33" w:rsidR="00FA6002" w:rsidRPr="0035455F" w:rsidRDefault="00FA6002" w:rsidP="00FA6002">
            <w:pPr>
              <w:bidi/>
              <w:jc w:val="center"/>
              <w:rPr>
                <w:rFonts w:ascii="Arial" w:hAnsi="Arial" w:cs="Arial"/>
                <w:b/>
                <w:lang w:val="en-GB"/>
              </w:rPr>
            </w:pPr>
            <w:r w:rsidRPr="00791195">
              <w:rPr>
                <w:rFonts w:asciiTheme="minorBidi" w:hAnsiTheme="minorBidi" w:cstheme="minorBidi" w:hint="cs"/>
                <w:bCs/>
                <w:sz w:val="28"/>
                <w:szCs w:val="28"/>
                <w:rtl/>
                <w:lang w:val="en-GB"/>
              </w:rPr>
              <w:t>المجموع</w:t>
            </w:r>
          </w:p>
        </w:tc>
        <w:tc>
          <w:tcPr>
            <w:tcW w:w="3022" w:type="dxa"/>
            <w:vAlign w:val="center"/>
          </w:tcPr>
          <w:p w14:paraId="347C3249" w14:textId="0A8B0FB0" w:rsidR="00FA6002" w:rsidRPr="0035455F" w:rsidRDefault="00FA6002" w:rsidP="00FA6002">
            <w:pPr>
              <w:bidi/>
              <w:jc w:val="center"/>
              <w:rPr>
                <w:rFonts w:ascii="Arial" w:hAnsi="Arial" w:cs="Arial"/>
                <w:b/>
                <w:lang w:val="en-GB"/>
              </w:rPr>
            </w:pPr>
            <w:r w:rsidRPr="00630F4B">
              <w:rPr>
                <w:rFonts w:asciiTheme="minorBidi" w:hAnsiTheme="minorBidi" w:cstheme="minorBidi"/>
                <w:b/>
                <w:sz w:val="28"/>
                <w:szCs w:val="28"/>
                <w:lang w:val="en-GB"/>
              </w:rPr>
              <w:t>100</w:t>
            </w:r>
          </w:p>
        </w:tc>
      </w:tr>
    </w:tbl>
    <w:p w14:paraId="2DEC0D52" w14:textId="77777777" w:rsidR="00570E19" w:rsidRPr="0035455F" w:rsidRDefault="00570E19" w:rsidP="00FA6002">
      <w:pPr>
        <w:bidi/>
        <w:rPr>
          <w:rFonts w:ascii="Arial" w:hAnsi="Arial" w:cs="Arial"/>
          <w:lang w:val="en-GB"/>
        </w:rPr>
      </w:pPr>
      <w:r w:rsidRPr="0035455F">
        <w:rPr>
          <w:rFonts w:ascii="Arial" w:hAnsi="Arial" w:cs="Arial"/>
          <w:lang w:val="en-GB"/>
        </w:rPr>
        <w:tab/>
      </w:r>
    </w:p>
    <w:p w14:paraId="53C7D522" w14:textId="2C346729" w:rsidR="00382375" w:rsidRPr="0035455F" w:rsidRDefault="00FA6002" w:rsidP="00FA6002">
      <w:pPr>
        <w:pStyle w:val="ListParagraph"/>
        <w:numPr>
          <w:ilvl w:val="0"/>
          <w:numId w:val="44"/>
        </w:numPr>
        <w:bidi/>
        <w:jc w:val="both"/>
        <w:rPr>
          <w:rFonts w:ascii="Arial" w:hAnsi="Arial" w:cs="Arial"/>
          <w:b/>
          <w:lang w:val="en-GB"/>
        </w:rPr>
      </w:pPr>
      <w:r w:rsidRPr="00364E2F">
        <w:rPr>
          <w:rFonts w:ascii="Arial" w:hAnsi="Arial" w:cs="Arial" w:hint="cs"/>
          <w:bCs/>
          <w:rtl/>
          <w:lang w:val="en-GB"/>
        </w:rPr>
        <w:t>ينبغي</w:t>
      </w:r>
      <w:r>
        <w:rPr>
          <w:rFonts w:asciiTheme="minorBidi" w:hAnsiTheme="minorBidi" w:cstheme="minorBidi" w:hint="cs"/>
          <w:sz w:val="28"/>
          <w:szCs w:val="28"/>
          <w:rtl/>
          <w:lang w:val="en-GB"/>
        </w:rPr>
        <w:t xml:space="preserve"> عليكم اتباع الإرشادات التالية لتقديم عروضكم:</w:t>
      </w:r>
    </w:p>
    <w:p w14:paraId="3F73C52A" w14:textId="77777777" w:rsidR="00FA6002" w:rsidRPr="00630F4B" w:rsidRDefault="00FA6002" w:rsidP="00FA6002">
      <w:pPr>
        <w:bidi/>
        <w:rPr>
          <w:rFonts w:asciiTheme="minorBidi" w:hAnsiTheme="minorBidi" w:cstheme="minorBidi"/>
          <w:sz w:val="28"/>
          <w:szCs w:val="28"/>
          <w:lang w:val="en-GB"/>
        </w:rPr>
      </w:pPr>
    </w:p>
    <w:p w14:paraId="575FAD8E" w14:textId="77777777" w:rsidR="00FA6002" w:rsidRPr="005A32AD" w:rsidRDefault="00FA6002" w:rsidP="00FA6002">
      <w:pPr>
        <w:pStyle w:val="ListParagraph"/>
        <w:numPr>
          <w:ilvl w:val="0"/>
          <w:numId w:val="49"/>
        </w:numPr>
        <w:bidi/>
        <w:jc w:val="both"/>
        <w:rPr>
          <w:rFonts w:asciiTheme="minorBidi" w:hAnsiTheme="minorBidi" w:cstheme="minorBidi"/>
          <w:sz w:val="28"/>
          <w:szCs w:val="28"/>
          <w:lang w:val="en-GB"/>
        </w:rPr>
      </w:pPr>
      <w:r w:rsidRPr="005A32AD">
        <w:rPr>
          <w:rFonts w:asciiTheme="minorBidi" w:hAnsiTheme="minorBidi" w:cstheme="minorBidi" w:hint="cs"/>
          <w:sz w:val="28"/>
          <w:szCs w:val="28"/>
          <w:rtl/>
          <w:lang w:val="en-GB"/>
        </w:rPr>
        <w:t>الأسعار</w:t>
      </w:r>
      <w:r w:rsidRPr="005A32AD">
        <w:rPr>
          <w:rFonts w:asciiTheme="minorBidi" w:hAnsiTheme="minorBidi" w:cstheme="minorBidi"/>
          <w:sz w:val="28"/>
          <w:szCs w:val="28"/>
          <w:lang w:val="en-GB"/>
        </w:rPr>
        <w:t xml:space="preserve">: </w:t>
      </w:r>
    </w:p>
    <w:p w14:paraId="0C91FD80" w14:textId="77777777" w:rsidR="00FA6002" w:rsidRPr="00630F4B" w:rsidRDefault="00FA6002" w:rsidP="00FA6002">
      <w:pPr>
        <w:bidi/>
        <w:ind w:left="1134"/>
        <w:jc w:val="both"/>
        <w:rPr>
          <w:rFonts w:asciiTheme="minorBidi" w:hAnsiTheme="minorBidi" w:cstheme="minorBidi"/>
          <w:color w:val="000000"/>
          <w:sz w:val="28"/>
          <w:szCs w:val="28"/>
          <w:lang w:val="en-GB"/>
        </w:rPr>
      </w:pPr>
      <w:r>
        <w:rPr>
          <w:rFonts w:asciiTheme="minorBidi" w:hAnsiTheme="minorBidi" w:cstheme="minorBidi" w:hint="cs"/>
          <w:sz w:val="28"/>
          <w:szCs w:val="28"/>
          <w:rtl/>
          <w:lang w:val="en-GB"/>
        </w:rPr>
        <w:t xml:space="preserve">يجب أن يكون العرض المالي شاملاً لكل المصروفات التي يرى الاستشاري الفردي أنها ضرورية لتنفيذ التعاقد. </w:t>
      </w:r>
      <w:r w:rsidRPr="00630F4B">
        <w:rPr>
          <w:rFonts w:asciiTheme="minorBidi" w:hAnsiTheme="minorBidi" w:cstheme="minorBidi"/>
          <w:sz w:val="28"/>
          <w:szCs w:val="28"/>
          <w:lang w:val="en-GB"/>
        </w:rPr>
        <w:t xml:space="preserve"> </w:t>
      </w:r>
    </w:p>
    <w:p w14:paraId="57B6D3F7" w14:textId="77777777" w:rsidR="00FA6002" w:rsidRPr="00630F4B" w:rsidRDefault="00FA6002" w:rsidP="00FA6002">
      <w:pPr>
        <w:bidi/>
        <w:ind w:left="720"/>
        <w:jc w:val="both"/>
        <w:rPr>
          <w:rFonts w:asciiTheme="minorBidi" w:hAnsiTheme="minorBidi" w:cstheme="minorBidi"/>
          <w:color w:val="000000"/>
          <w:sz w:val="28"/>
          <w:szCs w:val="28"/>
          <w:lang w:val="en-GB"/>
        </w:rPr>
      </w:pPr>
    </w:p>
    <w:p w14:paraId="1BEE9AFA" w14:textId="77777777" w:rsidR="00FA6002" w:rsidRPr="00630F4B" w:rsidRDefault="00FA6002" w:rsidP="00FA6002">
      <w:pPr>
        <w:pStyle w:val="ListParagraph"/>
        <w:numPr>
          <w:ilvl w:val="0"/>
          <w:numId w:val="49"/>
        </w:numPr>
        <w:bidi/>
        <w:jc w:val="both"/>
        <w:rPr>
          <w:rFonts w:asciiTheme="minorBidi" w:hAnsiTheme="minorBidi" w:cstheme="minorBidi"/>
          <w:sz w:val="28"/>
          <w:szCs w:val="28"/>
          <w:lang w:val="en-GB"/>
        </w:rPr>
      </w:pPr>
      <w:r>
        <w:rPr>
          <w:rFonts w:asciiTheme="minorBidi" w:hAnsiTheme="minorBidi" w:cstheme="minorBidi" w:hint="cs"/>
          <w:sz w:val="28"/>
          <w:szCs w:val="28"/>
          <w:rtl/>
          <w:lang w:val="en-GB"/>
        </w:rPr>
        <w:t>التقييم وإرساء العقد:</w:t>
      </w:r>
    </w:p>
    <w:p w14:paraId="2BBC200B" w14:textId="77777777" w:rsidR="00FA6002" w:rsidRPr="00630F4B" w:rsidRDefault="00FA6002" w:rsidP="00FA6002">
      <w:pPr>
        <w:bidi/>
        <w:ind w:left="1134"/>
        <w:jc w:val="both"/>
        <w:rPr>
          <w:rFonts w:asciiTheme="minorBidi" w:hAnsiTheme="minorBidi" w:cstheme="minorBidi"/>
          <w:sz w:val="28"/>
          <w:szCs w:val="28"/>
          <w:lang w:val="en-GB"/>
        </w:rPr>
      </w:pPr>
      <w:r>
        <w:rPr>
          <w:rFonts w:asciiTheme="minorBidi" w:hAnsiTheme="minorBidi" w:cstheme="minorBidi" w:hint="cs"/>
          <w:sz w:val="28"/>
          <w:szCs w:val="28"/>
          <w:rtl/>
          <w:lang w:val="en-GB"/>
        </w:rPr>
        <w:t>سوف يُخضع الإعراب عن الاهتمام للتقييم الفني إذا تقرر استيفاؤه رسمياً للمتطلبات.</w:t>
      </w:r>
    </w:p>
    <w:p w14:paraId="6B261AD0" w14:textId="77777777" w:rsidR="00FA6002" w:rsidRPr="00630F4B" w:rsidRDefault="00FA6002" w:rsidP="00FA6002">
      <w:pPr>
        <w:bidi/>
        <w:ind w:left="1134"/>
        <w:jc w:val="both"/>
        <w:rPr>
          <w:rFonts w:asciiTheme="minorBidi" w:hAnsiTheme="minorBidi" w:cstheme="minorBidi"/>
          <w:sz w:val="28"/>
          <w:szCs w:val="28"/>
          <w:lang w:val="en-GB"/>
        </w:rPr>
      </w:pPr>
    </w:p>
    <w:p w14:paraId="2FDF8F15" w14:textId="3F0A2605" w:rsidR="00FA6002" w:rsidRPr="00630F4B" w:rsidRDefault="00FA6002" w:rsidP="00FA6002">
      <w:pPr>
        <w:bidi/>
        <w:ind w:left="1134"/>
        <w:jc w:val="both"/>
        <w:rPr>
          <w:rFonts w:asciiTheme="minorBidi" w:hAnsiTheme="minorBidi" w:cstheme="minorBidi"/>
          <w:sz w:val="28"/>
          <w:szCs w:val="28"/>
          <w:lang w:val="en-GB"/>
        </w:rPr>
      </w:pPr>
      <w:r>
        <w:rPr>
          <w:rFonts w:asciiTheme="minorBidi" w:hAnsiTheme="minorBidi" w:cstheme="minorBidi" w:hint="cs"/>
          <w:sz w:val="28"/>
          <w:szCs w:val="28"/>
          <w:rtl/>
          <w:lang w:val="en-GB"/>
        </w:rPr>
        <w:t xml:space="preserve">يعتبر </w:t>
      </w:r>
      <w:r w:rsidR="00897DE6">
        <w:rPr>
          <w:rFonts w:asciiTheme="minorBidi" w:hAnsiTheme="minorBidi" w:cstheme="minorBidi" w:hint="cs"/>
          <w:sz w:val="28"/>
          <w:szCs w:val="28"/>
          <w:rtl/>
          <w:lang w:val="en-GB"/>
        </w:rPr>
        <w:t>الإعراب</w:t>
      </w:r>
      <w:r>
        <w:rPr>
          <w:rFonts w:asciiTheme="minorBidi" w:hAnsiTheme="minorBidi" w:cstheme="minorBidi" w:hint="cs"/>
          <w:sz w:val="28"/>
          <w:szCs w:val="28"/>
          <w:rtl/>
          <w:lang w:val="en-GB"/>
        </w:rPr>
        <w:t xml:space="preserve"> عن الاهتمام مستوفياً للمتطلبات إذا توفر قيه ما يلي:</w:t>
      </w:r>
      <w:r w:rsidRPr="00630F4B">
        <w:rPr>
          <w:rFonts w:asciiTheme="minorBidi" w:hAnsiTheme="minorBidi" w:cstheme="minorBidi"/>
          <w:sz w:val="28"/>
          <w:szCs w:val="28"/>
          <w:lang w:val="en-GB"/>
        </w:rPr>
        <w:t xml:space="preserve"> </w:t>
      </w:r>
    </w:p>
    <w:p w14:paraId="2E80D34D" w14:textId="77777777" w:rsidR="00FA6002" w:rsidRPr="00630F4B" w:rsidRDefault="00FA6002" w:rsidP="00FA6002">
      <w:pPr>
        <w:numPr>
          <w:ilvl w:val="0"/>
          <w:numId w:val="6"/>
        </w:numPr>
        <w:bidi/>
        <w:ind w:left="1560"/>
        <w:jc w:val="both"/>
        <w:rPr>
          <w:rFonts w:asciiTheme="minorBidi" w:hAnsiTheme="minorBidi" w:cstheme="minorBidi"/>
          <w:sz w:val="28"/>
          <w:szCs w:val="28"/>
          <w:lang w:val="en-GB"/>
        </w:rPr>
      </w:pPr>
      <w:r>
        <w:rPr>
          <w:rFonts w:asciiTheme="minorBidi" w:hAnsiTheme="minorBidi" w:cstheme="minorBidi" w:hint="cs"/>
          <w:sz w:val="28"/>
          <w:szCs w:val="28"/>
          <w:rtl/>
          <w:lang w:val="en-GB"/>
        </w:rPr>
        <w:t>استيفاء المطلوبات الرسمية (الرجاء مراجعة الفقرات 2، 3، 4، 5، 6 و7 أعلاه)</w:t>
      </w:r>
      <w:r w:rsidRPr="00630F4B">
        <w:rPr>
          <w:rFonts w:asciiTheme="minorBidi" w:hAnsiTheme="minorBidi" w:cstheme="minorBidi"/>
          <w:sz w:val="28"/>
          <w:szCs w:val="28"/>
          <w:lang w:val="en-GB"/>
        </w:rPr>
        <w:t xml:space="preserve"> </w:t>
      </w:r>
    </w:p>
    <w:p w14:paraId="1F36ED11" w14:textId="77777777" w:rsidR="00FA6002" w:rsidRPr="00630F4B" w:rsidRDefault="00FA6002" w:rsidP="00FA6002">
      <w:pPr>
        <w:numPr>
          <w:ilvl w:val="0"/>
          <w:numId w:val="6"/>
        </w:numPr>
        <w:bidi/>
        <w:ind w:left="1560"/>
        <w:jc w:val="both"/>
        <w:rPr>
          <w:rFonts w:asciiTheme="minorBidi" w:hAnsiTheme="minorBidi" w:cstheme="minorBidi"/>
          <w:sz w:val="28"/>
          <w:szCs w:val="28"/>
          <w:lang w:val="en-GB"/>
        </w:rPr>
      </w:pPr>
      <w:r>
        <w:rPr>
          <w:rFonts w:asciiTheme="minorBidi" w:hAnsiTheme="minorBidi" w:cstheme="minorBidi" w:hint="cs"/>
          <w:sz w:val="28"/>
          <w:szCs w:val="28"/>
          <w:rtl/>
          <w:lang w:val="en-GB"/>
        </w:rPr>
        <w:t xml:space="preserve">لا يفوق العرض المالي المتضمن الحد الأقصى للميزانية المخصصة للتعاقد. </w:t>
      </w:r>
      <w:r w:rsidRPr="00630F4B">
        <w:rPr>
          <w:rFonts w:asciiTheme="minorBidi" w:hAnsiTheme="minorBidi" w:cstheme="minorBidi"/>
          <w:sz w:val="28"/>
          <w:szCs w:val="28"/>
          <w:lang w:val="en-GB"/>
        </w:rPr>
        <w:t xml:space="preserve"> </w:t>
      </w:r>
    </w:p>
    <w:p w14:paraId="19317294" w14:textId="77777777" w:rsidR="00FA6002" w:rsidRPr="00630F4B" w:rsidRDefault="00FA6002" w:rsidP="00FA6002">
      <w:pPr>
        <w:bidi/>
        <w:ind w:left="1080"/>
        <w:jc w:val="both"/>
        <w:rPr>
          <w:rFonts w:asciiTheme="minorBidi" w:hAnsiTheme="minorBidi" w:cstheme="minorBidi"/>
          <w:sz w:val="28"/>
          <w:szCs w:val="28"/>
          <w:lang w:val="en-GB"/>
        </w:rPr>
      </w:pPr>
    </w:p>
    <w:p w14:paraId="19056399" w14:textId="77777777" w:rsidR="00FA6002" w:rsidRPr="00630F4B" w:rsidRDefault="00FA6002" w:rsidP="00FA6002">
      <w:pPr>
        <w:bidi/>
        <w:ind w:left="1560"/>
        <w:jc w:val="both"/>
        <w:rPr>
          <w:rFonts w:asciiTheme="minorBidi" w:hAnsiTheme="minorBidi" w:cstheme="minorBidi"/>
          <w:sz w:val="28"/>
          <w:szCs w:val="28"/>
          <w:lang w:val="en-GB"/>
        </w:rPr>
      </w:pPr>
      <w:r>
        <w:rPr>
          <w:rFonts w:asciiTheme="minorBidi" w:hAnsiTheme="minorBidi" w:cstheme="minorBidi" w:hint="cs"/>
          <w:sz w:val="28"/>
          <w:szCs w:val="28"/>
          <w:rtl/>
          <w:lang w:val="en-GB"/>
        </w:rPr>
        <w:t>الفائز هو المتقدم الذي يحصل على أعلى درجة للتقييم الفني.  يُرفَض أي إعراب عن الاهتمام لا يحصل على درجة 70% وهي الدرجة المطلوبة كحد أدنى.</w:t>
      </w:r>
      <w:r w:rsidRPr="00630F4B">
        <w:rPr>
          <w:rFonts w:asciiTheme="minorBidi" w:hAnsiTheme="minorBidi" w:cstheme="minorBidi"/>
          <w:sz w:val="28"/>
          <w:szCs w:val="28"/>
          <w:lang w:val="en-GB"/>
        </w:rPr>
        <w:t xml:space="preserve"> </w:t>
      </w:r>
    </w:p>
    <w:p w14:paraId="7ECA9129" w14:textId="77777777" w:rsidR="00FA6002" w:rsidRPr="00630F4B" w:rsidRDefault="00FA6002" w:rsidP="00FA6002">
      <w:pPr>
        <w:bidi/>
        <w:ind w:left="720"/>
        <w:jc w:val="both"/>
        <w:rPr>
          <w:rFonts w:asciiTheme="minorBidi" w:hAnsiTheme="minorBidi" w:cstheme="minorBidi"/>
          <w:sz w:val="28"/>
          <w:szCs w:val="28"/>
          <w:lang w:val="en-GB"/>
        </w:rPr>
      </w:pPr>
    </w:p>
    <w:p w14:paraId="3C2FD505" w14:textId="77777777" w:rsidR="00FA6002" w:rsidRPr="00630F4B" w:rsidRDefault="00FA6002" w:rsidP="00FA6002">
      <w:pPr>
        <w:pStyle w:val="ListParagraph"/>
        <w:numPr>
          <w:ilvl w:val="0"/>
          <w:numId w:val="49"/>
        </w:numPr>
        <w:bidi/>
        <w:jc w:val="both"/>
        <w:rPr>
          <w:rFonts w:asciiTheme="minorBidi" w:hAnsiTheme="minorBidi" w:cstheme="minorBidi"/>
          <w:sz w:val="28"/>
          <w:szCs w:val="28"/>
          <w:lang w:val="en-GB"/>
        </w:rPr>
      </w:pPr>
      <w:r>
        <w:rPr>
          <w:rFonts w:asciiTheme="minorBidi" w:hAnsiTheme="minorBidi" w:cstheme="minorBidi" w:hint="cs"/>
          <w:sz w:val="28"/>
          <w:szCs w:val="28"/>
          <w:rtl/>
          <w:lang w:val="en-GB"/>
        </w:rPr>
        <w:t>مدة صلاحية الإعراب عن الاهتمام:</w:t>
      </w:r>
      <w:r w:rsidRPr="00630F4B">
        <w:rPr>
          <w:rFonts w:asciiTheme="minorBidi" w:hAnsiTheme="minorBidi" w:cstheme="minorBidi"/>
          <w:sz w:val="28"/>
          <w:szCs w:val="28"/>
          <w:lang w:val="en-GB"/>
        </w:rPr>
        <w:t xml:space="preserve"> </w:t>
      </w:r>
    </w:p>
    <w:p w14:paraId="2B051EC0" w14:textId="120BF5DD" w:rsidR="00382375" w:rsidRPr="0035455F" w:rsidRDefault="00FA6002" w:rsidP="00FA6002">
      <w:pPr>
        <w:bidi/>
        <w:ind w:left="1134"/>
        <w:jc w:val="both"/>
        <w:rPr>
          <w:rFonts w:ascii="Arial" w:hAnsi="Arial" w:cs="Arial"/>
          <w:lang w:val="en-GB"/>
        </w:rPr>
      </w:pPr>
      <w:r>
        <w:rPr>
          <w:rFonts w:asciiTheme="minorBidi" w:hAnsiTheme="minorBidi" w:cstheme="minorBidi" w:hint="cs"/>
          <w:sz w:val="28"/>
          <w:szCs w:val="28"/>
          <w:rtl/>
          <w:lang w:val="en-GB"/>
        </w:rPr>
        <w:t>تمتد فترة صلاحية إعرابكم عن الاهتمام 90 يوماً من التاريخ المذكور في الفقرة 6 أعلاه والمشار إليه كآخر موعد للتقديم.</w:t>
      </w:r>
    </w:p>
    <w:p w14:paraId="7E797999" w14:textId="77777777" w:rsidR="00382375" w:rsidRPr="0035455F" w:rsidRDefault="00382375" w:rsidP="00FA6002">
      <w:pPr>
        <w:bidi/>
        <w:ind w:left="720"/>
        <w:jc w:val="both"/>
        <w:rPr>
          <w:rFonts w:ascii="Arial" w:hAnsi="Arial" w:cs="Arial"/>
          <w:lang w:val="en-GB"/>
        </w:rPr>
      </w:pPr>
    </w:p>
    <w:p w14:paraId="153AD839" w14:textId="7DCEF941" w:rsidR="00382375" w:rsidRPr="0035455F" w:rsidRDefault="00624530" w:rsidP="00FA6002">
      <w:pPr>
        <w:pStyle w:val="ListParagraph"/>
        <w:numPr>
          <w:ilvl w:val="0"/>
          <w:numId w:val="44"/>
        </w:numPr>
        <w:bidi/>
        <w:jc w:val="both"/>
        <w:rPr>
          <w:rFonts w:ascii="Arial" w:hAnsi="Arial" w:cs="Arial"/>
          <w:lang w:val="en-GB"/>
        </w:rPr>
      </w:pPr>
      <w:r>
        <w:rPr>
          <w:rFonts w:asciiTheme="minorBidi" w:hAnsiTheme="minorBidi" w:cstheme="minorBidi" w:hint="cs"/>
          <w:sz w:val="28"/>
          <w:szCs w:val="28"/>
          <w:rtl/>
          <w:lang w:val="en-GB"/>
        </w:rPr>
        <w:t>من المتوقع مباشرة العمل في غضون اسبوعين من التوقيع على العقد.</w:t>
      </w:r>
    </w:p>
    <w:p w14:paraId="0D85BD14" w14:textId="77777777" w:rsidR="00382375" w:rsidRPr="0035455F" w:rsidRDefault="00382375" w:rsidP="00FA6002">
      <w:pPr>
        <w:bidi/>
        <w:jc w:val="both"/>
        <w:rPr>
          <w:rFonts w:ascii="Arial" w:hAnsi="Arial" w:cs="Arial"/>
          <w:lang w:val="en-GB"/>
        </w:rPr>
      </w:pPr>
    </w:p>
    <w:p w14:paraId="5EB36ED9" w14:textId="639C4954" w:rsidR="00382375" w:rsidRPr="0035455F" w:rsidRDefault="00624530" w:rsidP="00FA6002">
      <w:pPr>
        <w:pStyle w:val="ListParagraph"/>
        <w:numPr>
          <w:ilvl w:val="0"/>
          <w:numId w:val="44"/>
        </w:numPr>
        <w:bidi/>
        <w:jc w:val="both"/>
        <w:rPr>
          <w:rFonts w:ascii="Arial" w:hAnsi="Arial" w:cs="Arial"/>
          <w:lang w:val="en-GB"/>
        </w:rPr>
      </w:pPr>
      <w:r w:rsidRPr="00C56032">
        <w:rPr>
          <w:rFonts w:ascii="Arial" w:hAnsi="Arial" w:cs="Arial"/>
          <w:sz w:val="28"/>
          <w:szCs w:val="28"/>
          <w:rtl/>
          <w:lang w:val="en-GB"/>
        </w:rPr>
        <w:t xml:space="preserve">يمكن طلب المزيد من المعلومات والتوضيحات إلى أن يتبقى للموعد النهائي لتقديم الطلبات المذكور في الفقرة رقم 6 أعلاه 7 أيام عمل، وذلك من </w:t>
      </w:r>
      <w:r>
        <w:rPr>
          <w:rFonts w:ascii="Arial" w:hAnsi="Arial" w:cs="Arial" w:hint="cs"/>
          <w:sz w:val="28"/>
          <w:szCs w:val="28"/>
          <w:rtl/>
          <w:lang w:val="en-GB"/>
        </w:rPr>
        <w:t>العنوان</w:t>
      </w:r>
      <w:r w:rsidRPr="00C56032">
        <w:rPr>
          <w:rFonts w:ascii="Arial" w:hAnsi="Arial" w:cs="Arial"/>
          <w:sz w:val="28"/>
          <w:szCs w:val="28"/>
          <w:rtl/>
          <w:lang w:val="en-GB"/>
        </w:rPr>
        <w:t xml:space="preserve"> التالي:</w:t>
      </w:r>
    </w:p>
    <w:p w14:paraId="24B058B8" w14:textId="77777777" w:rsidR="00106590" w:rsidRPr="0035455F" w:rsidRDefault="00382375" w:rsidP="00FA6002">
      <w:pPr>
        <w:bidi/>
        <w:rPr>
          <w:rFonts w:ascii="Arial" w:hAnsi="Arial" w:cs="Arial"/>
          <w:lang w:val="en-GB"/>
        </w:rPr>
      </w:pPr>
      <w:r w:rsidRPr="0035455F">
        <w:rPr>
          <w:rFonts w:ascii="Arial" w:hAnsi="Arial" w:cs="Arial"/>
          <w:lang w:val="en-GB"/>
        </w:rPr>
        <w:tab/>
      </w:r>
    </w:p>
    <w:p w14:paraId="2E003A23" w14:textId="1F6CE3DE" w:rsidR="00624530" w:rsidRPr="00630F4B" w:rsidRDefault="00624530" w:rsidP="00624530">
      <w:pPr>
        <w:bidi/>
        <w:ind w:firstLine="720"/>
        <w:rPr>
          <w:rFonts w:asciiTheme="minorBidi" w:hAnsiTheme="minorBidi" w:cstheme="minorBidi"/>
          <w:b/>
          <w:sz w:val="28"/>
          <w:szCs w:val="28"/>
          <w:lang w:val="en-GB"/>
        </w:rPr>
      </w:pPr>
      <w:r>
        <w:rPr>
          <w:rFonts w:asciiTheme="minorBidi" w:hAnsiTheme="minorBidi" w:cstheme="minorBidi" w:hint="cs"/>
          <w:sz w:val="28"/>
          <w:szCs w:val="28"/>
          <w:rtl/>
          <w:lang w:val="en-GB"/>
        </w:rPr>
        <w:t xml:space="preserve">الجهة المشترية للخدمة: </w:t>
      </w:r>
      <w:r w:rsidRPr="00B21C0A">
        <w:rPr>
          <w:rFonts w:asciiTheme="minorBidi" w:hAnsiTheme="minorBidi" w:cstheme="minorBidi" w:hint="cs"/>
          <w:b/>
          <w:bCs/>
          <w:i/>
          <w:iCs/>
          <w:sz w:val="28"/>
          <w:szCs w:val="28"/>
          <w:rtl/>
          <w:lang w:val="en-GB"/>
        </w:rPr>
        <w:t>الأمانة العامة للكوميسا</w:t>
      </w:r>
    </w:p>
    <w:p w14:paraId="59C30B88" w14:textId="77777777" w:rsidR="00624530" w:rsidRPr="00630F4B" w:rsidRDefault="00624530" w:rsidP="00624530">
      <w:pPr>
        <w:bidi/>
        <w:rPr>
          <w:rFonts w:asciiTheme="minorBidi" w:hAnsiTheme="minorBidi" w:cstheme="minorBidi"/>
          <w:i/>
          <w:sz w:val="28"/>
          <w:szCs w:val="28"/>
          <w:lang w:val="en-GB"/>
        </w:rPr>
      </w:pPr>
      <w:r w:rsidRPr="00630F4B">
        <w:rPr>
          <w:rFonts w:asciiTheme="minorBidi" w:hAnsiTheme="minorBidi" w:cstheme="minorBidi"/>
          <w:sz w:val="28"/>
          <w:szCs w:val="28"/>
          <w:lang w:val="en-GB"/>
        </w:rPr>
        <w:tab/>
      </w:r>
      <w:r>
        <w:rPr>
          <w:rFonts w:asciiTheme="minorBidi" w:hAnsiTheme="minorBidi" w:cstheme="minorBidi" w:hint="cs"/>
          <w:sz w:val="28"/>
          <w:szCs w:val="28"/>
          <w:rtl/>
          <w:lang w:val="en-GB"/>
        </w:rPr>
        <w:t xml:space="preserve">الشخص الذي يمكن الاتصال به: "تيد بيتر لوكا" </w:t>
      </w:r>
      <w:r w:rsidRPr="00630F4B">
        <w:rPr>
          <w:rFonts w:asciiTheme="minorBidi" w:hAnsiTheme="minorBidi" w:cstheme="minorBidi"/>
          <w:sz w:val="28"/>
          <w:szCs w:val="28"/>
          <w:lang w:val="en-GB"/>
        </w:rPr>
        <w:t xml:space="preserve"> </w:t>
      </w:r>
      <w:r w:rsidRPr="00630F4B">
        <w:rPr>
          <w:rFonts w:asciiTheme="minorBidi" w:hAnsiTheme="minorBidi" w:cstheme="minorBidi"/>
          <w:b/>
          <w:i/>
          <w:sz w:val="28"/>
          <w:szCs w:val="28"/>
          <w:lang w:val="en-GB"/>
        </w:rPr>
        <w:t>Ted Peter Luka</w:t>
      </w:r>
    </w:p>
    <w:p w14:paraId="2A9E50CD" w14:textId="77777777" w:rsidR="00624530" w:rsidRPr="00630F4B" w:rsidRDefault="00624530" w:rsidP="00624530">
      <w:pPr>
        <w:bidi/>
        <w:ind w:left="720" w:firstLine="720"/>
        <w:rPr>
          <w:rFonts w:asciiTheme="minorBidi" w:hAnsiTheme="minorBidi" w:cstheme="minorBidi"/>
          <w:sz w:val="28"/>
          <w:szCs w:val="28"/>
          <w:lang w:val="en-GB"/>
        </w:rPr>
      </w:pPr>
      <w:r w:rsidRPr="00630F4B">
        <w:rPr>
          <w:rFonts w:asciiTheme="minorBidi" w:hAnsiTheme="minorBidi" w:cstheme="minorBidi"/>
          <w:sz w:val="28"/>
          <w:szCs w:val="28"/>
          <w:lang w:val="en-GB"/>
        </w:rPr>
        <w:tab/>
      </w:r>
    </w:p>
    <w:p w14:paraId="5142C530" w14:textId="3BDB549A" w:rsidR="00AF382E" w:rsidRDefault="00624530" w:rsidP="00FA6002">
      <w:pPr>
        <w:bidi/>
        <w:ind w:left="720" w:firstLine="720"/>
        <w:rPr>
          <w:rFonts w:ascii="Arial" w:hAnsi="Arial" w:cs="Arial"/>
          <w:i/>
          <w:lang w:val="en-GB"/>
        </w:rPr>
      </w:pPr>
      <w:r>
        <w:rPr>
          <w:rFonts w:ascii="Arial" w:hAnsi="Arial" w:cs="Arial" w:hint="cs"/>
          <w:rtl/>
          <w:lang w:val="en-GB"/>
        </w:rPr>
        <w:t>البريد الإلكتروني:</w:t>
      </w:r>
      <w:r w:rsidR="00125ED9" w:rsidRPr="00125ED9">
        <w:t xml:space="preserve"> </w:t>
      </w:r>
      <w:hyperlink r:id="rId12" w:history="1">
        <w:r w:rsidR="00125ED9" w:rsidRPr="00AE6398">
          <w:rPr>
            <w:rStyle w:val="Hyperlink"/>
            <w:rFonts w:ascii="Arial" w:hAnsi="Arial" w:cs="Arial"/>
            <w:b/>
            <w:i/>
            <w:iCs/>
            <w:lang w:val="en-GB"/>
          </w:rPr>
          <w:t>tluka@comesa.int</w:t>
        </w:r>
      </w:hyperlink>
      <w:r w:rsidR="00125ED9">
        <w:rPr>
          <w:rFonts w:ascii="Arial" w:hAnsi="Arial" w:cs="Arial"/>
          <w:b/>
          <w:i/>
          <w:iCs/>
          <w:lang w:val="en-GB"/>
        </w:rPr>
        <w:t xml:space="preserve">; </w:t>
      </w:r>
      <w:r w:rsidR="00AF382E">
        <w:rPr>
          <w:rFonts w:ascii="Arial" w:hAnsi="Arial" w:cs="Arial"/>
          <w:lang w:val="en-GB"/>
        </w:rPr>
        <w:t xml:space="preserve"> </w:t>
      </w:r>
      <w:hyperlink r:id="rId13" w:history="1">
        <w:r w:rsidR="00125ED9" w:rsidRPr="00C41405">
          <w:rPr>
            <w:rStyle w:val="Hyperlink"/>
            <w:rFonts w:ascii="Arial" w:hAnsi="Arial" w:cs="Arial"/>
            <w:b/>
            <w:bCs/>
            <w:i/>
            <w:iCs/>
            <w:lang w:val="en-GB"/>
          </w:rPr>
          <w:t>smwesigwa@comesa.int</w:t>
        </w:r>
      </w:hyperlink>
      <w:r w:rsidR="00AF382E" w:rsidRPr="00AF382E">
        <w:rPr>
          <w:rFonts w:ascii="Arial" w:hAnsi="Arial" w:cs="Arial"/>
          <w:b/>
          <w:bCs/>
          <w:i/>
          <w:iCs/>
          <w:lang w:val="en-GB"/>
        </w:rPr>
        <w:t>;</w:t>
      </w:r>
      <w:r w:rsidR="00382375" w:rsidRPr="0035455F">
        <w:rPr>
          <w:rFonts w:ascii="Arial" w:hAnsi="Arial" w:cs="Arial"/>
          <w:i/>
          <w:lang w:val="en-GB"/>
        </w:rPr>
        <w:t xml:space="preserve"> </w:t>
      </w:r>
    </w:p>
    <w:p w14:paraId="7DD6AD5C" w14:textId="77777777" w:rsidR="00382375" w:rsidRPr="0035455F" w:rsidRDefault="007F192D" w:rsidP="00FA6002">
      <w:pPr>
        <w:bidi/>
        <w:rPr>
          <w:rFonts w:ascii="Arial" w:hAnsi="Arial" w:cs="Arial"/>
          <w:lang w:val="en-GB"/>
        </w:rPr>
      </w:pPr>
      <w:r w:rsidRPr="0035455F">
        <w:rPr>
          <w:rStyle w:val="Hyperlink"/>
          <w:rFonts w:ascii="Arial" w:hAnsi="Arial" w:cs="Arial"/>
          <w:b/>
          <w:i/>
          <w:u w:val="none"/>
          <w:lang w:val="en-GB"/>
        </w:rPr>
        <w:tab/>
      </w:r>
      <w:r w:rsidR="00106590" w:rsidRPr="0035455F">
        <w:rPr>
          <w:rFonts w:ascii="Arial" w:hAnsi="Arial" w:cs="Arial"/>
          <w:b/>
          <w:i/>
          <w:lang w:val="en-GB"/>
        </w:rPr>
        <w:tab/>
      </w:r>
    </w:p>
    <w:p w14:paraId="2FC59DAE" w14:textId="6B55C610" w:rsidR="00A42DC2" w:rsidRPr="0035455F" w:rsidRDefault="00624530" w:rsidP="00FA6002">
      <w:pPr>
        <w:bidi/>
        <w:ind w:left="720" w:hanging="720"/>
        <w:jc w:val="both"/>
        <w:rPr>
          <w:rFonts w:ascii="Arial" w:hAnsi="Arial" w:cs="Arial"/>
          <w:lang w:val="en-GB"/>
        </w:rPr>
      </w:pPr>
      <w:r w:rsidRPr="00630F4B">
        <w:rPr>
          <w:rFonts w:asciiTheme="minorBidi" w:hAnsiTheme="minorBidi" w:cstheme="minorBidi"/>
          <w:b/>
          <w:sz w:val="28"/>
          <w:szCs w:val="28"/>
          <w:lang w:val="en-GB"/>
        </w:rPr>
        <w:tab/>
      </w:r>
      <w:r>
        <w:rPr>
          <w:rFonts w:asciiTheme="minorBidi" w:hAnsiTheme="minorBidi" w:cstheme="minorBidi" w:hint="cs"/>
          <w:b/>
          <w:sz w:val="28"/>
          <w:szCs w:val="28"/>
          <w:rtl/>
          <w:lang w:val="en-GB"/>
        </w:rPr>
        <w:t xml:space="preserve">سوف </w:t>
      </w:r>
      <w:r>
        <w:rPr>
          <w:rFonts w:asciiTheme="minorBidi" w:hAnsiTheme="minorBidi" w:cstheme="minorBidi" w:hint="cs"/>
          <w:sz w:val="28"/>
          <w:szCs w:val="28"/>
          <w:rtl/>
          <w:lang w:val="en-GB"/>
        </w:rPr>
        <w:t>ترسل الإجابات حول الاستفسارات للاستشاري المعني كما أن كل الأسئلة المستلمة وأجوبتها ستعرض على موقع الأمانة العامة للكوميسا الإلكتروني في موعد أقصاه 3 أيام عمل قبل آخر موعد لتقديم الطلبات.</w:t>
      </w:r>
    </w:p>
    <w:p w14:paraId="4B3EEE68" w14:textId="77777777" w:rsidR="00A42DC2" w:rsidRPr="0035455F" w:rsidRDefault="00A42DC2" w:rsidP="00FA6002">
      <w:pPr>
        <w:bidi/>
        <w:rPr>
          <w:rFonts w:ascii="Arial" w:hAnsi="Arial" w:cs="Arial"/>
          <w:b/>
          <w:lang w:val="en-GB"/>
        </w:rPr>
      </w:pPr>
    </w:p>
    <w:p w14:paraId="5C5A9968" w14:textId="77777777" w:rsidR="00624530" w:rsidRPr="00630F4B" w:rsidRDefault="00624530" w:rsidP="00624530">
      <w:pPr>
        <w:bidi/>
        <w:rPr>
          <w:rFonts w:asciiTheme="minorBidi" w:hAnsiTheme="minorBidi" w:cstheme="minorBidi"/>
          <w:sz w:val="28"/>
          <w:szCs w:val="28"/>
          <w:lang w:val="en-GB"/>
        </w:rPr>
      </w:pPr>
      <w:r w:rsidRPr="00C84F9E">
        <w:rPr>
          <w:rFonts w:asciiTheme="minorBidi" w:hAnsiTheme="minorBidi" w:cstheme="minorBidi" w:hint="cs"/>
          <w:bCs/>
          <w:sz w:val="28"/>
          <w:szCs w:val="28"/>
          <w:rtl/>
          <w:lang w:val="en-GB"/>
        </w:rPr>
        <w:t>الاسم</w:t>
      </w:r>
      <w:r>
        <w:rPr>
          <w:rFonts w:asciiTheme="minorBidi" w:hAnsiTheme="minorBidi" w:cstheme="minorBidi" w:hint="cs"/>
          <w:b/>
          <w:sz w:val="28"/>
          <w:szCs w:val="28"/>
          <w:rtl/>
          <w:lang w:val="en-GB"/>
        </w:rPr>
        <w:t xml:space="preserve">: سيلفر موسيجوا </w:t>
      </w:r>
      <w:r w:rsidRPr="00630F4B">
        <w:rPr>
          <w:rFonts w:asciiTheme="minorBidi" w:hAnsiTheme="minorBidi" w:cstheme="minorBidi"/>
          <w:sz w:val="28"/>
          <w:szCs w:val="28"/>
          <w:lang w:val="en-GB"/>
        </w:rPr>
        <w:t>Silver Mwesigwa</w:t>
      </w:r>
    </w:p>
    <w:p w14:paraId="1ABC0CA4" w14:textId="77777777" w:rsidR="00624530" w:rsidRPr="00630F4B" w:rsidRDefault="00624530" w:rsidP="00624530">
      <w:pPr>
        <w:bidi/>
        <w:rPr>
          <w:rFonts w:asciiTheme="minorBidi" w:hAnsiTheme="minorBidi" w:cstheme="minorBidi"/>
          <w:sz w:val="28"/>
          <w:szCs w:val="28"/>
          <w:lang w:val="en-GB"/>
        </w:rPr>
      </w:pPr>
      <w:r w:rsidRPr="00C84F9E">
        <w:rPr>
          <w:rFonts w:asciiTheme="minorBidi" w:hAnsiTheme="minorBidi" w:cstheme="minorBidi" w:hint="cs"/>
          <w:bCs/>
          <w:sz w:val="28"/>
          <w:szCs w:val="28"/>
          <w:rtl/>
          <w:lang w:val="en-GB"/>
        </w:rPr>
        <w:t>المنصب</w:t>
      </w:r>
      <w:r>
        <w:rPr>
          <w:rFonts w:asciiTheme="minorBidi" w:hAnsiTheme="minorBidi" w:cstheme="minorBidi" w:hint="cs"/>
          <w:b/>
          <w:sz w:val="28"/>
          <w:szCs w:val="28"/>
          <w:rtl/>
          <w:lang w:val="en-GB"/>
        </w:rPr>
        <w:t>: رئيس المشتريات</w:t>
      </w:r>
      <w:r w:rsidRPr="00630F4B">
        <w:rPr>
          <w:rFonts w:asciiTheme="minorBidi" w:hAnsiTheme="minorBidi" w:cstheme="minorBidi"/>
          <w:sz w:val="28"/>
          <w:szCs w:val="28"/>
          <w:lang w:val="en-GB"/>
        </w:rPr>
        <w:t xml:space="preserve"> </w:t>
      </w:r>
    </w:p>
    <w:p w14:paraId="4E68C303" w14:textId="3B3DAB99" w:rsidR="00CB394D" w:rsidRDefault="00624530" w:rsidP="00624530">
      <w:pPr>
        <w:pStyle w:val="BodyText2"/>
        <w:tabs>
          <w:tab w:val="left" w:pos="720"/>
          <w:tab w:val="left" w:pos="1440"/>
          <w:tab w:val="left" w:pos="2880"/>
          <w:tab w:val="right" w:leader="dot" w:pos="8640"/>
        </w:tabs>
        <w:bidi/>
        <w:jc w:val="left"/>
        <w:rPr>
          <w:rFonts w:ascii="Arial" w:hAnsi="Arial" w:cs="Arial"/>
          <w:lang w:val="en-GB"/>
        </w:rPr>
      </w:pPr>
      <w:r w:rsidRPr="00C84F9E">
        <w:rPr>
          <w:rFonts w:asciiTheme="minorBidi" w:hAnsiTheme="minorBidi" w:cstheme="minorBidi" w:hint="cs"/>
          <w:bCs/>
          <w:sz w:val="28"/>
          <w:szCs w:val="28"/>
          <w:rtl/>
          <w:lang w:val="en-GB"/>
        </w:rPr>
        <w:t>التاريخ</w:t>
      </w:r>
      <w:r>
        <w:rPr>
          <w:rFonts w:asciiTheme="minorBidi" w:hAnsiTheme="minorBidi" w:cstheme="minorBidi" w:hint="cs"/>
          <w:b/>
          <w:sz w:val="28"/>
          <w:szCs w:val="28"/>
          <w:rtl/>
          <w:lang w:val="en-GB"/>
        </w:rPr>
        <w:t>: 30 نوفمبر 2020</w:t>
      </w:r>
    </w:p>
    <w:p w14:paraId="506DB1A3" w14:textId="77777777" w:rsidR="00CB394D" w:rsidRPr="0065049E" w:rsidRDefault="00CB394D" w:rsidP="00FA6002">
      <w:pPr>
        <w:pStyle w:val="BodyText2"/>
        <w:tabs>
          <w:tab w:val="left" w:pos="720"/>
          <w:tab w:val="left" w:pos="1440"/>
          <w:tab w:val="left" w:pos="2880"/>
          <w:tab w:val="right" w:leader="dot" w:pos="8640"/>
        </w:tabs>
        <w:bidi/>
        <w:jc w:val="left"/>
        <w:rPr>
          <w:rFonts w:ascii="Arial" w:hAnsi="Arial" w:cs="Arial"/>
          <w:rtl/>
        </w:rPr>
      </w:pPr>
    </w:p>
    <w:p w14:paraId="31E503C4" w14:textId="77777777" w:rsidR="00CB394D" w:rsidRDefault="00CB394D" w:rsidP="00FA6002">
      <w:pPr>
        <w:pStyle w:val="BodyText2"/>
        <w:tabs>
          <w:tab w:val="left" w:pos="720"/>
          <w:tab w:val="left" w:pos="1440"/>
          <w:tab w:val="left" w:pos="2880"/>
          <w:tab w:val="right" w:leader="dot" w:pos="8640"/>
        </w:tabs>
        <w:bidi/>
        <w:jc w:val="left"/>
        <w:rPr>
          <w:rFonts w:ascii="Arial" w:hAnsi="Arial" w:cs="Arial"/>
          <w:lang w:val="en-GB"/>
        </w:rPr>
      </w:pPr>
    </w:p>
    <w:p w14:paraId="3A0FB11C" w14:textId="77777777" w:rsidR="00CB394D" w:rsidRDefault="00CB394D" w:rsidP="00FA6002">
      <w:pPr>
        <w:pStyle w:val="BodyText2"/>
        <w:tabs>
          <w:tab w:val="left" w:pos="720"/>
          <w:tab w:val="left" w:pos="1440"/>
          <w:tab w:val="left" w:pos="2880"/>
          <w:tab w:val="right" w:leader="dot" w:pos="8640"/>
        </w:tabs>
        <w:bidi/>
        <w:jc w:val="left"/>
        <w:rPr>
          <w:rFonts w:ascii="Arial" w:hAnsi="Arial" w:cs="Arial"/>
          <w:lang w:val="en-GB"/>
        </w:rPr>
      </w:pPr>
    </w:p>
    <w:p w14:paraId="320B8504" w14:textId="77777777" w:rsidR="00CB394D" w:rsidRDefault="00CB394D" w:rsidP="00FA6002">
      <w:pPr>
        <w:pStyle w:val="BodyText2"/>
        <w:tabs>
          <w:tab w:val="left" w:pos="720"/>
          <w:tab w:val="left" w:pos="1440"/>
          <w:tab w:val="left" w:pos="2880"/>
          <w:tab w:val="right" w:leader="dot" w:pos="8640"/>
        </w:tabs>
        <w:bidi/>
        <w:jc w:val="left"/>
        <w:rPr>
          <w:rFonts w:ascii="Arial" w:hAnsi="Arial" w:cs="Arial"/>
          <w:lang w:val="en-GB"/>
        </w:rPr>
      </w:pPr>
    </w:p>
    <w:p w14:paraId="71750F04" w14:textId="77777777" w:rsidR="00CB394D" w:rsidRDefault="00CB394D" w:rsidP="00FA6002">
      <w:pPr>
        <w:pStyle w:val="BodyText2"/>
        <w:tabs>
          <w:tab w:val="left" w:pos="720"/>
          <w:tab w:val="left" w:pos="1440"/>
          <w:tab w:val="left" w:pos="2880"/>
          <w:tab w:val="right" w:leader="dot" w:pos="8640"/>
        </w:tabs>
        <w:bidi/>
        <w:jc w:val="left"/>
        <w:rPr>
          <w:rFonts w:ascii="Arial" w:hAnsi="Arial" w:cs="Arial"/>
          <w:lang w:val="en-GB"/>
        </w:rPr>
      </w:pPr>
    </w:p>
    <w:sectPr w:rsidR="00CB394D" w:rsidSect="001B6790">
      <w:headerReference w:type="even" r:id="rId14"/>
      <w:footnotePr>
        <w:numRestart w:val="eachPage"/>
      </w:footnotePr>
      <w:pgSz w:w="11909" w:h="16834" w:code="9"/>
      <w:pgMar w:top="1728" w:right="1584" w:bottom="1584" w:left="158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82322" w14:textId="77777777" w:rsidR="00C96814" w:rsidRDefault="00C96814" w:rsidP="00382375">
      <w:r>
        <w:separator/>
      </w:r>
    </w:p>
  </w:endnote>
  <w:endnote w:type="continuationSeparator" w:id="0">
    <w:p w14:paraId="26BFE9D2" w14:textId="77777777" w:rsidR="00C96814" w:rsidRDefault="00C96814"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altName w:val="Arial Narrow"/>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D521F" w14:textId="77777777" w:rsidR="00C96814" w:rsidRDefault="00C96814" w:rsidP="00382375">
      <w:r>
        <w:separator/>
      </w:r>
    </w:p>
  </w:footnote>
  <w:footnote w:type="continuationSeparator" w:id="0">
    <w:p w14:paraId="4F2272F3" w14:textId="77777777" w:rsidR="00C96814" w:rsidRDefault="00C96814" w:rsidP="0038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5A015" w14:textId="77777777" w:rsidR="004221E1" w:rsidRDefault="004221E1">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440EF"/>
    <w:multiLevelType w:val="hybridMultilevel"/>
    <w:tmpl w:val="EE446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E4442"/>
    <w:multiLevelType w:val="hybridMultilevel"/>
    <w:tmpl w:val="35DA6542"/>
    <w:lvl w:ilvl="0" w:tplc="2000001B">
      <w:start w:val="1"/>
      <w:numFmt w:val="lowerRoman"/>
      <w:lvlText w:val="%1."/>
      <w:lvlJc w:val="right"/>
      <w:pPr>
        <w:ind w:left="421" w:hanging="360"/>
      </w:pPr>
    </w:lvl>
    <w:lvl w:ilvl="1" w:tplc="20000001">
      <w:start w:val="1"/>
      <w:numFmt w:val="bullet"/>
      <w:lvlText w:val=""/>
      <w:lvlJc w:val="left"/>
      <w:pPr>
        <w:ind w:left="1141" w:hanging="360"/>
      </w:pPr>
      <w:rPr>
        <w:rFonts w:ascii="Symbol" w:hAnsi="Symbol" w:hint="default"/>
      </w:r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5"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807481"/>
    <w:multiLevelType w:val="hybridMultilevel"/>
    <w:tmpl w:val="22A46C40"/>
    <w:lvl w:ilvl="0" w:tplc="08AC31BA">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0D470514"/>
    <w:multiLevelType w:val="hybridMultilevel"/>
    <w:tmpl w:val="22A43564"/>
    <w:lvl w:ilvl="0" w:tplc="29C82F6E">
      <w:start w:val="1"/>
      <w:numFmt w:val="lowerRoman"/>
      <w:lvlText w:val="%1."/>
      <w:lvlJc w:val="left"/>
      <w:pPr>
        <w:ind w:left="1080" w:hanging="360"/>
      </w:pPr>
      <w:rPr>
        <w:rFonts w:hint="default"/>
        <w:b w:val="0"/>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0EC26398"/>
    <w:multiLevelType w:val="multilevel"/>
    <w:tmpl w:val="23D2B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B21B8"/>
    <w:multiLevelType w:val="hybridMultilevel"/>
    <w:tmpl w:val="27C0729A"/>
    <w:lvl w:ilvl="0" w:tplc="2000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67368C9"/>
    <w:multiLevelType w:val="hybridMultilevel"/>
    <w:tmpl w:val="9F5029F2"/>
    <w:lvl w:ilvl="0" w:tplc="666E0B8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69578C2"/>
    <w:multiLevelType w:val="hybridMultilevel"/>
    <w:tmpl w:val="1F403142"/>
    <w:lvl w:ilvl="0" w:tplc="2000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601CE"/>
    <w:multiLevelType w:val="hybridMultilevel"/>
    <w:tmpl w:val="81A4EBCC"/>
    <w:lvl w:ilvl="0" w:tplc="9FD4FC24">
      <w:start w:val="1"/>
      <w:numFmt w:val="lowerRoman"/>
      <w:lvlText w:val="(%1)"/>
      <w:lvlJc w:val="left"/>
      <w:pPr>
        <w:ind w:left="1440" w:hanging="720"/>
      </w:pPr>
      <w:rPr>
        <w:rFonts w:hint="default"/>
        <w:sz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17247DD6"/>
    <w:multiLevelType w:val="hybridMultilevel"/>
    <w:tmpl w:val="B676779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E3878F5"/>
    <w:multiLevelType w:val="hybridMultilevel"/>
    <w:tmpl w:val="023C354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3BB6"/>
    <w:multiLevelType w:val="hybridMultilevel"/>
    <w:tmpl w:val="0006575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1A826FE"/>
    <w:multiLevelType w:val="hybridMultilevel"/>
    <w:tmpl w:val="432C7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A23632"/>
    <w:multiLevelType w:val="hybridMultilevel"/>
    <w:tmpl w:val="972633B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675B8C"/>
    <w:multiLevelType w:val="hybridMultilevel"/>
    <w:tmpl w:val="8AFECAB8"/>
    <w:lvl w:ilvl="0" w:tplc="71FA05D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97086"/>
    <w:multiLevelType w:val="hybridMultilevel"/>
    <w:tmpl w:val="2C4A6A58"/>
    <w:lvl w:ilvl="0" w:tplc="2000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C11F58"/>
    <w:multiLevelType w:val="hybridMultilevel"/>
    <w:tmpl w:val="5FB2C5A2"/>
    <w:lvl w:ilvl="0" w:tplc="04090011">
      <w:start w:val="1"/>
      <w:numFmt w:val="decimal"/>
      <w:lvlText w:val="%1)"/>
      <w:lvlJc w:val="left"/>
      <w:pPr>
        <w:ind w:left="720" w:hanging="360"/>
      </w:pPr>
      <w:rPr>
        <w:rFonts w:hint="default"/>
      </w:rPr>
    </w:lvl>
    <w:lvl w:ilvl="1" w:tplc="83EEC5D6">
      <w:start w:val="1"/>
      <w:numFmt w:val="lowerRoman"/>
      <w:lvlText w:val="%2)"/>
      <w:lvlJc w:val="left"/>
      <w:pPr>
        <w:ind w:left="1440" w:hanging="360"/>
      </w:pPr>
      <w:rPr>
        <w:rFonts w:ascii="Arial" w:eastAsia="Calibri" w:hAnsi="Arial" w:cs="Arial"/>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D00DD"/>
    <w:multiLevelType w:val="hybridMultilevel"/>
    <w:tmpl w:val="A5E2451E"/>
    <w:lvl w:ilvl="0" w:tplc="8BF48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3A00DD0"/>
    <w:multiLevelType w:val="hybridMultilevel"/>
    <w:tmpl w:val="1DFA71BA"/>
    <w:lvl w:ilvl="0" w:tplc="29C82F6E">
      <w:start w:val="1"/>
      <w:numFmt w:val="lowerRoman"/>
      <w:lvlText w:val="%1."/>
      <w:lvlJc w:val="left"/>
      <w:pPr>
        <w:ind w:left="421" w:hanging="360"/>
      </w:pPr>
      <w:rPr>
        <w:rFonts w:hint="default"/>
        <w:b w:val="0"/>
        <w:i w:val="0"/>
      </w:rPr>
    </w:lvl>
    <w:lvl w:ilvl="1" w:tplc="20000019">
      <w:start w:val="1"/>
      <w:numFmt w:val="lowerLetter"/>
      <w:lvlText w:val="%2."/>
      <w:lvlJc w:val="left"/>
      <w:pPr>
        <w:ind w:left="1141" w:hanging="360"/>
      </w:p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28" w15:restartNumberingAfterBreak="0">
    <w:nsid w:val="47210D3E"/>
    <w:multiLevelType w:val="hybridMultilevel"/>
    <w:tmpl w:val="78C45A9A"/>
    <w:lvl w:ilvl="0" w:tplc="2000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3E456A"/>
    <w:multiLevelType w:val="hybridMultilevel"/>
    <w:tmpl w:val="623AC0DA"/>
    <w:lvl w:ilvl="0" w:tplc="2000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052B39"/>
    <w:multiLevelType w:val="hybridMultilevel"/>
    <w:tmpl w:val="932A5FF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59D424C"/>
    <w:multiLevelType w:val="hybridMultilevel"/>
    <w:tmpl w:val="35845D8C"/>
    <w:lvl w:ilvl="0" w:tplc="29C82F6E">
      <w:start w:val="1"/>
      <w:numFmt w:val="lowerRoman"/>
      <w:lvlText w:val="%1."/>
      <w:lvlJc w:val="left"/>
      <w:pPr>
        <w:ind w:left="1080" w:hanging="360"/>
      </w:pPr>
      <w:rPr>
        <w:rFonts w:hint="default"/>
        <w:b w:val="0"/>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CBC71FD"/>
    <w:multiLevelType w:val="hybridMultilevel"/>
    <w:tmpl w:val="469C46DC"/>
    <w:lvl w:ilvl="0" w:tplc="28B8A82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CE2875"/>
    <w:multiLevelType w:val="hybridMultilevel"/>
    <w:tmpl w:val="A9FA5774"/>
    <w:lvl w:ilvl="0" w:tplc="52D8AEA0">
      <w:start w:val="1"/>
      <w:numFmt w:val="lowerRoman"/>
      <w:lvlText w:val="(%1)"/>
      <w:lvlJc w:val="righ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0A6001"/>
    <w:multiLevelType w:val="hybridMultilevel"/>
    <w:tmpl w:val="FE2EB75C"/>
    <w:lvl w:ilvl="0" w:tplc="2000000F">
      <w:start w:val="1"/>
      <w:numFmt w:val="decimal"/>
      <w:lvlText w:val="%1."/>
      <w:lvlJc w:val="lef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5" w15:restartNumberingAfterBreak="0">
    <w:nsid w:val="67434345"/>
    <w:multiLevelType w:val="hybridMultilevel"/>
    <w:tmpl w:val="3C0AAE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3740A9"/>
    <w:multiLevelType w:val="hybridMultilevel"/>
    <w:tmpl w:val="967A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55D7C"/>
    <w:multiLevelType w:val="hybridMultilevel"/>
    <w:tmpl w:val="C1742364"/>
    <w:lvl w:ilvl="0" w:tplc="29C82F6E">
      <w:start w:val="1"/>
      <w:numFmt w:val="lowerRoman"/>
      <w:lvlText w:val="%1."/>
      <w:lvlJc w:val="left"/>
      <w:pPr>
        <w:ind w:left="421" w:hanging="360"/>
      </w:pPr>
      <w:rPr>
        <w:rFonts w:hint="default"/>
        <w:b w:val="0"/>
        <w:i w:val="0"/>
      </w:rPr>
    </w:lvl>
    <w:lvl w:ilvl="1" w:tplc="20000019" w:tentative="1">
      <w:start w:val="1"/>
      <w:numFmt w:val="lowerLetter"/>
      <w:lvlText w:val="%2."/>
      <w:lvlJc w:val="left"/>
      <w:pPr>
        <w:ind w:left="1141" w:hanging="360"/>
      </w:p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38"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C8446B0"/>
    <w:multiLevelType w:val="hybridMultilevel"/>
    <w:tmpl w:val="8E04C4F0"/>
    <w:lvl w:ilvl="0" w:tplc="E10291E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0B1DF9"/>
    <w:multiLevelType w:val="hybridMultilevel"/>
    <w:tmpl w:val="015C8B22"/>
    <w:lvl w:ilvl="0" w:tplc="2000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00E072B"/>
    <w:multiLevelType w:val="hybridMultilevel"/>
    <w:tmpl w:val="1D8E2940"/>
    <w:lvl w:ilvl="0" w:tplc="DE7CDFBE">
      <w:start w:val="1"/>
      <w:numFmt w:val="lowerLetter"/>
      <w:lvlText w:val="%1)"/>
      <w:lvlJc w:val="left"/>
      <w:pPr>
        <w:ind w:left="720" w:hanging="360"/>
      </w:pPr>
      <w:rPr>
        <w:rFonts w:hint="default"/>
        <w:b w:val="0"/>
        <w:bCs/>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3" w15:restartNumberingAfterBreak="0">
    <w:nsid w:val="7A8F0AA3"/>
    <w:multiLevelType w:val="hybridMultilevel"/>
    <w:tmpl w:val="678267BA"/>
    <w:lvl w:ilvl="0" w:tplc="1C09000F">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B828F1"/>
    <w:multiLevelType w:val="multilevel"/>
    <w:tmpl w:val="F7228E9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93654D"/>
    <w:multiLevelType w:val="hybridMultilevel"/>
    <w:tmpl w:val="38EC0B40"/>
    <w:lvl w:ilvl="0" w:tplc="65A031AE">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6" w15:restartNumberingAfterBreak="0">
    <w:nsid w:val="7D2C469E"/>
    <w:multiLevelType w:val="hybridMultilevel"/>
    <w:tmpl w:val="9E7C64C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66EB7"/>
    <w:multiLevelType w:val="hybridMultilevel"/>
    <w:tmpl w:val="FAF4E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8221B5"/>
    <w:multiLevelType w:val="multilevel"/>
    <w:tmpl w:val="AD286E7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6"/>
  </w:num>
  <w:num w:numId="2">
    <w:abstractNumId w:val="42"/>
  </w:num>
  <w:num w:numId="3">
    <w:abstractNumId w:val="0"/>
  </w:num>
  <w:num w:numId="4">
    <w:abstractNumId w:val="1"/>
  </w:num>
  <w:num w:numId="5">
    <w:abstractNumId w:val="2"/>
  </w:num>
  <w:num w:numId="6">
    <w:abstractNumId w:val="5"/>
  </w:num>
  <w:num w:numId="7">
    <w:abstractNumId w:val="21"/>
  </w:num>
  <w:num w:numId="8">
    <w:abstractNumId w:val="17"/>
  </w:num>
  <w:num w:numId="9">
    <w:abstractNumId w:val="16"/>
  </w:num>
  <w:num w:numId="10">
    <w:abstractNumId w:val="15"/>
  </w:num>
  <w:num w:numId="11">
    <w:abstractNumId w:val="1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30"/>
  </w:num>
  <w:num w:numId="16">
    <w:abstractNumId w:val="13"/>
  </w:num>
  <w:num w:numId="17">
    <w:abstractNumId w:val="40"/>
  </w:num>
  <w:num w:numId="18">
    <w:abstractNumId w:val="11"/>
  </w:num>
  <w:num w:numId="19">
    <w:abstractNumId w:val="39"/>
  </w:num>
  <w:num w:numId="20">
    <w:abstractNumId w:val="33"/>
  </w:num>
  <w:num w:numId="21">
    <w:abstractNumId w:val="22"/>
  </w:num>
  <w:num w:numId="22">
    <w:abstractNumId w:val="10"/>
  </w:num>
  <w:num w:numId="23">
    <w:abstractNumId w:val="45"/>
  </w:num>
  <w:num w:numId="24">
    <w:abstractNumId w:val="12"/>
  </w:num>
  <w:num w:numId="25">
    <w:abstractNumId w:val="24"/>
  </w:num>
  <w:num w:numId="26">
    <w:abstractNumId w:val="28"/>
  </w:num>
  <w:num w:numId="27">
    <w:abstractNumId w:val="23"/>
  </w:num>
  <w:num w:numId="28">
    <w:abstractNumId w:val="14"/>
  </w:num>
  <w:num w:numId="29">
    <w:abstractNumId w:val="48"/>
  </w:num>
  <w:num w:numId="30">
    <w:abstractNumId w:val="34"/>
  </w:num>
  <w:num w:numId="31">
    <w:abstractNumId w:val="41"/>
  </w:num>
  <w:num w:numId="32">
    <w:abstractNumId w:val="20"/>
  </w:num>
  <w:num w:numId="33">
    <w:abstractNumId w:val="43"/>
  </w:num>
  <w:num w:numId="34">
    <w:abstractNumId w:val="9"/>
  </w:num>
  <w:num w:numId="35">
    <w:abstractNumId w:val="44"/>
  </w:num>
  <w:num w:numId="36">
    <w:abstractNumId w:val="36"/>
  </w:num>
  <w:num w:numId="37">
    <w:abstractNumId w:val="3"/>
  </w:num>
  <w:num w:numId="38">
    <w:abstractNumId w:val="29"/>
  </w:num>
  <w:num w:numId="39">
    <w:abstractNumId w:val="37"/>
  </w:num>
  <w:num w:numId="40">
    <w:abstractNumId w:val="27"/>
  </w:num>
  <w:num w:numId="41">
    <w:abstractNumId w:val="4"/>
  </w:num>
  <w:num w:numId="42">
    <w:abstractNumId w:val="31"/>
  </w:num>
  <w:num w:numId="43">
    <w:abstractNumId w:val="7"/>
  </w:num>
  <w:num w:numId="44">
    <w:abstractNumId w:val="38"/>
  </w:num>
  <w:num w:numId="45">
    <w:abstractNumId w:val="32"/>
  </w:num>
  <w:num w:numId="46">
    <w:abstractNumId w:val="46"/>
  </w:num>
  <w:num w:numId="47">
    <w:abstractNumId w:val="35"/>
  </w:num>
  <w:num w:numId="48">
    <w:abstractNumId w:val="47"/>
  </w:num>
  <w:num w:numId="4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22BEF"/>
    <w:rsid w:val="00034834"/>
    <w:rsid w:val="000357BC"/>
    <w:rsid w:val="000377B1"/>
    <w:rsid w:val="00040CB2"/>
    <w:rsid w:val="00051306"/>
    <w:rsid w:val="00065E51"/>
    <w:rsid w:val="00071981"/>
    <w:rsid w:val="00071FCC"/>
    <w:rsid w:val="00076310"/>
    <w:rsid w:val="0007777D"/>
    <w:rsid w:val="000800A9"/>
    <w:rsid w:val="00083027"/>
    <w:rsid w:val="000858AC"/>
    <w:rsid w:val="00095BED"/>
    <w:rsid w:val="000960FD"/>
    <w:rsid w:val="000A10AE"/>
    <w:rsid w:val="000A13D3"/>
    <w:rsid w:val="000A479E"/>
    <w:rsid w:val="000C31E9"/>
    <w:rsid w:val="000D104D"/>
    <w:rsid w:val="001003EB"/>
    <w:rsid w:val="00100A01"/>
    <w:rsid w:val="00101A3B"/>
    <w:rsid w:val="00101A8B"/>
    <w:rsid w:val="00101B1E"/>
    <w:rsid w:val="0010380B"/>
    <w:rsid w:val="00105AC0"/>
    <w:rsid w:val="00105F14"/>
    <w:rsid w:val="00106590"/>
    <w:rsid w:val="001116EE"/>
    <w:rsid w:val="00112308"/>
    <w:rsid w:val="00114A89"/>
    <w:rsid w:val="00115F57"/>
    <w:rsid w:val="00125AC1"/>
    <w:rsid w:val="00125ED9"/>
    <w:rsid w:val="00127D2C"/>
    <w:rsid w:val="00127E79"/>
    <w:rsid w:val="001353A5"/>
    <w:rsid w:val="00140BDD"/>
    <w:rsid w:val="0015169B"/>
    <w:rsid w:val="0016361D"/>
    <w:rsid w:val="001808F5"/>
    <w:rsid w:val="001836B7"/>
    <w:rsid w:val="00186025"/>
    <w:rsid w:val="0018686D"/>
    <w:rsid w:val="001873F4"/>
    <w:rsid w:val="00191C85"/>
    <w:rsid w:val="001942C2"/>
    <w:rsid w:val="00196866"/>
    <w:rsid w:val="001A017F"/>
    <w:rsid w:val="001A1D68"/>
    <w:rsid w:val="001A3F9C"/>
    <w:rsid w:val="001B16EA"/>
    <w:rsid w:val="001B6790"/>
    <w:rsid w:val="001C30AB"/>
    <w:rsid w:val="001C3F33"/>
    <w:rsid w:val="001D7ED9"/>
    <w:rsid w:val="001F2884"/>
    <w:rsid w:val="001F2EC8"/>
    <w:rsid w:val="001F449B"/>
    <w:rsid w:val="001F5B33"/>
    <w:rsid w:val="00201B6A"/>
    <w:rsid w:val="002032A4"/>
    <w:rsid w:val="00205F95"/>
    <w:rsid w:val="0020784C"/>
    <w:rsid w:val="002116A2"/>
    <w:rsid w:val="00212E37"/>
    <w:rsid w:val="00215D25"/>
    <w:rsid w:val="0022236E"/>
    <w:rsid w:val="00224642"/>
    <w:rsid w:val="0022736B"/>
    <w:rsid w:val="00234256"/>
    <w:rsid w:val="00242F09"/>
    <w:rsid w:val="00245257"/>
    <w:rsid w:val="00252B40"/>
    <w:rsid w:val="002614EB"/>
    <w:rsid w:val="002646CA"/>
    <w:rsid w:val="00284C02"/>
    <w:rsid w:val="00291838"/>
    <w:rsid w:val="0029644A"/>
    <w:rsid w:val="0029645B"/>
    <w:rsid w:val="00297453"/>
    <w:rsid w:val="002A3764"/>
    <w:rsid w:val="002A3C63"/>
    <w:rsid w:val="002A40B5"/>
    <w:rsid w:val="002A4B02"/>
    <w:rsid w:val="002A60CF"/>
    <w:rsid w:val="002B1555"/>
    <w:rsid w:val="002B2DE1"/>
    <w:rsid w:val="002B5DA4"/>
    <w:rsid w:val="002C4CFC"/>
    <w:rsid w:val="002C7618"/>
    <w:rsid w:val="002D5A12"/>
    <w:rsid w:val="002F2782"/>
    <w:rsid w:val="002F3A00"/>
    <w:rsid w:val="002F462C"/>
    <w:rsid w:val="002F5771"/>
    <w:rsid w:val="002F5C96"/>
    <w:rsid w:val="00313EA2"/>
    <w:rsid w:val="003141B7"/>
    <w:rsid w:val="003248A9"/>
    <w:rsid w:val="00346B56"/>
    <w:rsid w:val="00351771"/>
    <w:rsid w:val="0035455F"/>
    <w:rsid w:val="00357A58"/>
    <w:rsid w:val="00363736"/>
    <w:rsid w:val="00363B89"/>
    <w:rsid w:val="00365466"/>
    <w:rsid w:val="00367838"/>
    <w:rsid w:val="00367F39"/>
    <w:rsid w:val="00381137"/>
    <w:rsid w:val="00382375"/>
    <w:rsid w:val="00386F9B"/>
    <w:rsid w:val="0039286F"/>
    <w:rsid w:val="003A127C"/>
    <w:rsid w:val="003A355E"/>
    <w:rsid w:val="003A5993"/>
    <w:rsid w:val="003A654D"/>
    <w:rsid w:val="003B0613"/>
    <w:rsid w:val="003B1D31"/>
    <w:rsid w:val="003B35EC"/>
    <w:rsid w:val="003C7F83"/>
    <w:rsid w:val="003D026D"/>
    <w:rsid w:val="003D1452"/>
    <w:rsid w:val="003D1ABB"/>
    <w:rsid w:val="003D25C0"/>
    <w:rsid w:val="003D261E"/>
    <w:rsid w:val="003D5137"/>
    <w:rsid w:val="003F221C"/>
    <w:rsid w:val="003F2782"/>
    <w:rsid w:val="003F2B04"/>
    <w:rsid w:val="003F72DB"/>
    <w:rsid w:val="00400878"/>
    <w:rsid w:val="004221E1"/>
    <w:rsid w:val="00422FF0"/>
    <w:rsid w:val="00423712"/>
    <w:rsid w:val="00430178"/>
    <w:rsid w:val="004313E0"/>
    <w:rsid w:val="0043268F"/>
    <w:rsid w:val="0043301A"/>
    <w:rsid w:val="00433AA4"/>
    <w:rsid w:val="00434A2F"/>
    <w:rsid w:val="0045149F"/>
    <w:rsid w:val="00452C93"/>
    <w:rsid w:val="004538D6"/>
    <w:rsid w:val="004569B5"/>
    <w:rsid w:val="0046307A"/>
    <w:rsid w:val="00463EC7"/>
    <w:rsid w:val="004814EC"/>
    <w:rsid w:val="004819F2"/>
    <w:rsid w:val="00483A66"/>
    <w:rsid w:val="0048701A"/>
    <w:rsid w:val="004A1B8F"/>
    <w:rsid w:val="004A2ABD"/>
    <w:rsid w:val="004A5F96"/>
    <w:rsid w:val="004B069E"/>
    <w:rsid w:val="004B4F7B"/>
    <w:rsid w:val="004B56D6"/>
    <w:rsid w:val="004D105F"/>
    <w:rsid w:val="004E533E"/>
    <w:rsid w:val="004E6912"/>
    <w:rsid w:val="004E77B2"/>
    <w:rsid w:val="004F4D3E"/>
    <w:rsid w:val="00504A86"/>
    <w:rsid w:val="00507E2F"/>
    <w:rsid w:val="005104E1"/>
    <w:rsid w:val="00524FA9"/>
    <w:rsid w:val="00527FAD"/>
    <w:rsid w:val="005303A1"/>
    <w:rsid w:val="00545B0D"/>
    <w:rsid w:val="0054794A"/>
    <w:rsid w:val="00556EA7"/>
    <w:rsid w:val="00561977"/>
    <w:rsid w:val="005620A5"/>
    <w:rsid w:val="00570E19"/>
    <w:rsid w:val="005737D0"/>
    <w:rsid w:val="00580808"/>
    <w:rsid w:val="005845D5"/>
    <w:rsid w:val="00590C6F"/>
    <w:rsid w:val="005931AD"/>
    <w:rsid w:val="005A0E9D"/>
    <w:rsid w:val="005A2FD0"/>
    <w:rsid w:val="005B0DD2"/>
    <w:rsid w:val="005B375A"/>
    <w:rsid w:val="005B5501"/>
    <w:rsid w:val="005B75FA"/>
    <w:rsid w:val="005C1275"/>
    <w:rsid w:val="005C479E"/>
    <w:rsid w:val="005C73C8"/>
    <w:rsid w:val="005D03E6"/>
    <w:rsid w:val="005F1E26"/>
    <w:rsid w:val="005F1EE1"/>
    <w:rsid w:val="005F2A44"/>
    <w:rsid w:val="005F66AE"/>
    <w:rsid w:val="00604149"/>
    <w:rsid w:val="00620B19"/>
    <w:rsid w:val="00623597"/>
    <w:rsid w:val="00624530"/>
    <w:rsid w:val="0062564C"/>
    <w:rsid w:val="00627617"/>
    <w:rsid w:val="006305BE"/>
    <w:rsid w:val="0063081C"/>
    <w:rsid w:val="006338A7"/>
    <w:rsid w:val="00636D1B"/>
    <w:rsid w:val="006375EF"/>
    <w:rsid w:val="0064236C"/>
    <w:rsid w:val="006454D9"/>
    <w:rsid w:val="006471A0"/>
    <w:rsid w:val="006476CC"/>
    <w:rsid w:val="0065049E"/>
    <w:rsid w:val="00651EFE"/>
    <w:rsid w:val="00660175"/>
    <w:rsid w:val="00660D9C"/>
    <w:rsid w:val="00667252"/>
    <w:rsid w:val="00675D62"/>
    <w:rsid w:val="006774D1"/>
    <w:rsid w:val="00680A7C"/>
    <w:rsid w:val="00693DE0"/>
    <w:rsid w:val="006A4750"/>
    <w:rsid w:val="006D021F"/>
    <w:rsid w:val="006D2410"/>
    <w:rsid w:val="006D3154"/>
    <w:rsid w:val="006E39FD"/>
    <w:rsid w:val="006E5346"/>
    <w:rsid w:val="006F5836"/>
    <w:rsid w:val="006F72F3"/>
    <w:rsid w:val="00710EE7"/>
    <w:rsid w:val="007157B1"/>
    <w:rsid w:val="0072400E"/>
    <w:rsid w:val="00724362"/>
    <w:rsid w:val="00741078"/>
    <w:rsid w:val="007429F0"/>
    <w:rsid w:val="00757996"/>
    <w:rsid w:val="00757E9A"/>
    <w:rsid w:val="00762B48"/>
    <w:rsid w:val="00772701"/>
    <w:rsid w:val="0077462F"/>
    <w:rsid w:val="007748FB"/>
    <w:rsid w:val="00774905"/>
    <w:rsid w:val="00777F9F"/>
    <w:rsid w:val="007810E0"/>
    <w:rsid w:val="00786CBC"/>
    <w:rsid w:val="00787325"/>
    <w:rsid w:val="007A03F2"/>
    <w:rsid w:val="007B0BB0"/>
    <w:rsid w:val="007B310E"/>
    <w:rsid w:val="007B5EA2"/>
    <w:rsid w:val="007C0DD6"/>
    <w:rsid w:val="007C13E5"/>
    <w:rsid w:val="007C150F"/>
    <w:rsid w:val="007C41FB"/>
    <w:rsid w:val="007D0F86"/>
    <w:rsid w:val="007D42FD"/>
    <w:rsid w:val="007D4A46"/>
    <w:rsid w:val="007D4CF9"/>
    <w:rsid w:val="007D640B"/>
    <w:rsid w:val="007D709B"/>
    <w:rsid w:val="007E691B"/>
    <w:rsid w:val="007F192D"/>
    <w:rsid w:val="00800C2E"/>
    <w:rsid w:val="0080295F"/>
    <w:rsid w:val="008059B2"/>
    <w:rsid w:val="00806D70"/>
    <w:rsid w:val="00806DD8"/>
    <w:rsid w:val="0081587A"/>
    <w:rsid w:val="00815F5B"/>
    <w:rsid w:val="00820201"/>
    <w:rsid w:val="00820839"/>
    <w:rsid w:val="00827688"/>
    <w:rsid w:val="00831ED6"/>
    <w:rsid w:val="00832F4A"/>
    <w:rsid w:val="00835827"/>
    <w:rsid w:val="00836021"/>
    <w:rsid w:val="0084478B"/>
    <w:rsid w:val="0085365F"/>
    <w:rsid w:val="00856E37"/>
    <w:rsid w:val="0086098A"/>
    <w:rsid w:val="008617A7"/>
    <w:rsid w:val="00872125"/>
    <w:rsid w:val="00876C84"/>
    <w:rsid w:val="00880709"/>
    <w:rsid w:val="0088184E"/>
    <w:rsid w:val="008908ED"/>
    <w:rsid w:val="00893450"/>
    <w:rsid w:val="00897DE6"/>
    <w:rsid w:val="008A03CC"/>
    <w:rsid w:val="008A1B18"/>
    <w:rsid w:val="008A2B74"/>
    <w:rsid w:val="008B54D6"/>
    <w:rsid w:val="008B5537"/>
    <w:rsid w:val="008C1F7E"/>
    <w:rsid w:val="008C2B53"/>
    <w:rsid w:val="008C578A"/>
    <w:rsid w:val="008C6AD8"/>
    <w:rsid w:val="008E0345"/>
    <w:rsid w:val="008E6C70"/>
    <w:rsid w:val="00900768"/>
    <w:rsid w:val="00901776"/>
    <w:rsid w:val="00921EAE"/>
    <w:rsid w:val="0094043D"/>
    <w:rsid w:val="00941F1A"/>
    <w:rsid w:val="00951F3E"/>
    <w:rsid w:val="009533DD"/>
    <w:rsid w:val="00955480"/>
    <w:rsid w:val="009629DB"/>
    <w:rsid w:val="00971399"/>
    <w:rsid w:val="009714AD"/>
    <w:rsid w:val="00972EAA"/>
    <w:rsid w:val="00977194"/>
    <w:rsid w:val="009818AA"/>
    <w:rsid w:val="00986034"/>
    <w:rsid w:val="00986F39"/>
    <w:rsid w:val="00990A8C"/>
    <w:rsid w:val="00995473"/>
    <w:rsid w:val="00995ABF"/>
    <w:rsid w:val="00996284"/>
    <w:rsid w:val="009977B4"/>
    <w:rsid w:val="00997E6B"/>
    <w:rsid w:val="009A1872"/>
    <w:rsid w:val="009A7FAB"/>
    <w:rsid w:val="009B2CFB"/>
    <w:rsid w:val="009B4551"/>
    <w:rsid w:val="009B6A59"/>
    <w:rsid w:val="009D02EC"/>
    <w:rsid w:val="009D4267"/>
    <w:rsid w:val="009D5676"/>
    <w:rsid w:val="009E3651"/>
    <w:rsid w:val="009E3D3B"/>
    <w:rsid w:val="00A037E3"/>
    <w:rsid w:val="00A05F98"/>
    <w:rsid w:val="00A110AF"/>
    <w:rsid w:val="00A1141C"/>
    <w:rsid w:val="00A153C8"/>
    <w:rsid w:val="00A218A5"/>
    <w:rsid w:val="00A26C43"/>
    <w:rsid w:val="00A3681F"/>
    <w:rsid w:val="00A42DC2"/>
    <w:rsid w:val="00A453D0"/>
    <w:rsid w:val="00A529C2"/>
    <w:rsid w:val="00A60505"/>
    <w:rsid w:val="00A70108"/>
    <w:rsid w:val="00A72778"/>
    <w:rsid w:val="00A73050"/>
    <w:rsid w:val="00A73941"/>
    <w:rsid w:val="00A73AFD"/>
    <w:rsid w:val="00A74831"/>
    <w:rsid w:val="00A8068E"/>
    <w:rsid w:val="00A905FA"/>
    <w:rsid w:val="00A91A02"/>
    <w:rsid w:val="00A937D6"/>
    <w:rsid w:val="00A976DC"/>
    <w:rsid w:val="00AA1943"/>
    <w:rsid w:val="00AA48EC"/>
    <w:rsid w:val="00AA5DDD"/>
    <w:rsid w:val="00AB4D9D"/>
    <w:rsid w:val="00AB6267"/>
    <w:rsid w:val="00AB748F"/>
    <w:rsid w:val="00AB74DC"/>
    <w:rsid w:val="00AC11D2"/>
    <w:rsid w:val="00AC2B8D"/>
    <w:rsid w:val="00AD5BB9"/>
    <w:rsid w:val="00AE335D"/>
    <w:rsid w:val="00AF05B0"/>
    <w:rsid w:val="00AF150F"/>
    <w:rsid w:val="00AF2932"/>
    <w:rsid w:val="00AF382E"/>
    <w:rsid w:val="00AF48EC"/>
    <w:rsid w:val="00AF4929"/>
    <w:rsid w:val="00AF523B"/>
    <w:rsid w:val="00AF6377"/>
    <w:rsid w:val="00B012C3"/>
    <w:rsid w:val="00B075A2"/>
    <w:rsid w:val="00B2214D"/>
    <w:rsid w:val="00B23757"/>
    <w:rsid w:val="00B26BE4"/>
    <w:rsid w:val="00B34623"/>
    <w:rsid w:val="00B35009"/>
    <w:rsid w:val="00B42ADD"/>
    <w:rsid w:val="00B42B13"/>
    <w:rsid w:val="00B45B99"/>
    <w:rsid w:val="00B46393"/>
    <w:rsid w:val="00B560E8"/>
    <w:rsid w:val="00B661C8"/>
    <w:rsid w:val="00B71ED4"/>
    <w:rsid w:val="00B729DD"/>
    <w:rsid w:val="00B92E14"/>
    <w:rsid w:val="00B94D6D"/>
    <w:rsid w:val="00BA2AB8"/>
    <w:rsid w:val="00BB58DF"/>
    <w:rsid w:val="00BC328A"/>
    <w:rsid w:val="00BC4BC4"/>
    <w:rsid w:val="00BC6CD5"/>
    <w:rsid w:val="00BD3372"/>
    <w:rsid w:val="00BD3784"/>
    <w:rsid w:val="00BD519A"/>
    <w:rsid w:val="00BD5BC8"/>
    <w:rsid w:val="00BE4A6D"/>
    <w:rsid w:val="00BE5A58"/>
    <w:rsid w:val="00BF60E2"/>
    <w:rsid w:val="00C00C40"/>
    <w:rsid w:val="00C077F0"/>
    <w:rsid w:val="00C10A96"/>
    <w:rsid w:val="00C11E45"/>
    <w:rsid w:val="00C201C5"/>
    <w:rsid w:val="00C23F9E"/>
    <w:rsid w:val="00C30CE6"/>
    <w:rsid w:val="00C31D83"/>
    <w:rsid w:val="00C3408C"/>
    <w:rsid w:val="00C35D63"/>
    <w:rsid w:val="00C37F65"/>
    <w:rsid w:val="00C41887"/>
    <w:rsid w:val="00C512B6"/>
    <w:rsid w:val="00C53BF6"/>
    <w:rsid w:val="00C66C24"/>
    <w:rsid w:val="00C71AC5"/>
    <w:rsid w:val="00C7446C"/>
    <w:rsid w:val="00C75B9A"/>
    <w:rsid w:val="00C90FC4"/>
    <w:rsid w:val="00C94749"/>
    <w:rsid w:val="00C96814"/>
    <w:rsid w:val="00CA0F6D"/>
    <w:rsid w:val="00CA3192"/>
    <w:rsid w:val="00CA56F3"/>
    <w:rsid w:val="00CB169F"/>
    <w:rsid w:val="00CB2B00"/>
    <w:rsid w:val="00CB394D"/>
    <w:rsid w:val="00CC6BD5"/>
    <w:rsid w:val="00CD0445"/>
    <w:rsid w:val="00CD1D2D"/>
    <w:rsid w:val="00CD433B"/>
    <w:rsid w:val="00CE0380"/>
    <w:rsid w:val="00CE4497"/>
    <w:rsid w:val="00D017D8"/>
    <w:rsid w:val="00D11C5D"/>
    <w:rsid w:val="00D30B4E"/>
    <w:rsid w:val="00D40753"/>
    <w:rsid w:val="00D5293B"/>
    <w:rsid w:val="00D565EC"/>
    <w:rsid w:val="00D56BF2"/>
    <w:rsid w:val="00D741B3"/>
    <w:rsid w:val="00D905C6"/>
    <w:rsid w:val="00D91F95"/>
    <w:rsid w:val="00D923EA"/>
    <w:rsid w:val="00D93D70"/>
    <w:rsid w:val="00D97459"/>
    <w:rsid w:val="00D97984"/>
    <w:rsid w:val="00DA71AB"/>
    <w:rsid w:val="00DB0CEA"/>
    <w:rsid w:val="00DB1CA3"/>
    <w:rsid w:val="00DB357B"/>
    <w:rsid w:val="00DC5CD6"/>
    <w:rsid w:val="00DD49F6"/>
    <w:rsid w:val="00DE129D"/>
    <w:rsid w:val="00E04A53"/>
    <w:rsid w:val="00E10360"/>
    <w:rsid w:val="00E159C5"/>
    <w:rsid w:val="00E22607"/>
    <w:rsid w:val="00E22AAF"/>
    <w:rsid w:val="00E26188"/>
    <w:rsid w:val="00E37085"/>
    <w:rsid w:val="00E414E4"/>
    <w:rsid w:val="00E42746"/>
    <w:rsid w:val="00E44F88"/>
    <w:rsid w:val="00E4739A"/>
    <w:rsid w:val="00E52981"/>
    <w:rsid w:val="00E64A2B"/>
    <w:rsid w:val="00E66189"/>
    <w:rsid w:val="00E70838"/>
    <w:rsid w:val="00E70A74"/>
    <w:rsid w:val="00E70DB9"/>
    <w:rsid w:val="00E71D4A"/>
    <w:rsid w:val="00E90601"/>
    <w:rsid w:val="00E95079"/>
    <w:rsid w:val="00EA011D"/>
    <w:rsid w:val="00EA085D"/>
    <w:rsid w:val="00EA7992"/>
    <w:rsid w:val="00EB3F79"/>
    <w:rsid w:val="00EB48E4"/>
    <w:rsid w:val="00EC3A43"/>
    <w:rsid w:val="00ED1122"/>
    <w:rsid w:val="00ED5345"/>
    <w:rsid w:val="00ED591C"/>
    <w:rsid w:val="00EE71F7"/>
    <w:rsid w:val="00EF46CC"/>
    <w:rsid w:val="00EF7AB8"/>
    <w:rsid w:val="00F01042"/>
    <w:rsid w:val="00F02AE2"/>
    <w:rsid w:val="00F11D9E"/>
    <w:rsid w:val="00F16ACE"/>
    <w:rsid w:val="00F16FF2"/>
    <w:rsid w:val="00F2116A"/>
    <w:rsid w:val="00F22CDF"/>
    <w:rsid w:val="00F2429F"/>
    <w:rsid w:val="00F43613"/>
    <w:rsid w:val="00F47405"/>
    <w:rsid w:val="00F548B6"/>
    <w:rsid w:val="00F606FD"/>
    <w:rsid w:val="00F67B5F"/>
    <w:rsid w:val="00F8017F"/>
    <w:rsid w:val="00F8747A"/>
    <w:rsid w:val="00F878AD"/>
    <w:rsid w:val="00F87D71"/>
    <w:rsid w:val="00F927D0"/>
    <w:rsid w:val="00F959CE"/>
    <w:rsid w:val="00FA6002"/>
    <w:rsid w:val="00FA7D4A"/>
    <w:rsid w:val="00FB6812"/>
    <w:rsid w:val="00FB78BA"/>
    <w:rsid w:val="00FB7F1F"/>
    <w:rsid w:val="00FC5324"/>
    <w:rsid w:val="00FC5BAF"/>
    <w:rsid w:val="00FC70B2"/>
    <w:rsid w:val="00FC7BCE"/>
    <w:rsid w:val="00FC7E65"/>
    <w:rsid w:val="00FD2907"/>
    <w:rsid w:val="00FE28D2"/>
    <w:rsid w:val="00FF1B39"/>
    <w:rsid w:val="00FF3CE5"/>
    <w:rsid w:val="00FF5A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4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10"/>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luka@comesa.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omesa.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A5264F-E6EE-455F-9E8C-DCA55CA89DAA}">
  <ds:schemaRefs>
    <ds:schemaRef ds:uri="http://schemas.openxmlformats.org/officeDocument/2006/bibliography"/>
  </ds:schemaRefs>
</ds:datastoreItem>
</file>

<file path=customXml/itemProps3.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395A4-113A-45B2-8108-92236F2AD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3477</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wafaa mohamedahmed</cp:lastModifiedBy>
  <cp:revision>5</cp:revision>
  <cp:lastPrinted>2014-12-02T15:54:00Z</cp:lastPrinted>
  <dcterms:created xsi:type="dcterms:W3CDTF">2020-12-06T18:09:00Z</dcterms:created>
  <dcterms:modified xsi:type="dcterms:W3CDTF">2020-12-07T10:03:00Z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