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A0" w:rsidRDefault="00696DA0" w:rsidP="00BD6A81">
      <w:pPr>
        <w:pStyle w:val="UNICEF2"/>
        <w:jc w:val="center"/>
        <w:outlineLvl w:val="0"/>
        <w:rPr>
          <w:rFonts w:cs="Arial"/>
          <w:u w:val="none"/>
        </w:rPr>
      </w:pPr>
      <w:bookmarkStart w:id="0" w:name="_GoBack"/>
      <w:bookmarkEnd w:id="0"/>
    </w:p>
    <w:p w:rsidR="00BD6A81" w:rsidRPr="00202357" w:rsidRDefault="00BD6A81" w:rsidP="00BD6A81">
      <w:pPr>
        <w:pStyle w:val="UNICEF2"/>
        <w:jc w:val="center"/>
        <w:outlineLvl w:val="0"/>
        <w:rPr>
          <w:rFonts w:cs="Arial"/>
          <w:u w:val="none"/>
        </w:rPr>
      </w:pPr>
      <w:r w:rsidRPr="00202357">
        <w:rPr>
          <w:rFonts w:cs="Arial"/>
          <w:u w:val="none"/>
        </w:rPr>
        <w:t>Annex</w:t>
      </w:r>
      <w:r w:rsidR="00D63B60">
        <w:rPr>
          <w:rFonts w:cs="Arial"/>
          <w:u w:val="none"/>
        </w:rPr>
        <w:t xml:space="preserve"> </w:t>
      </w:r>
      <w:r w:rsidR="00960D82" w:rsidRPr="00202357">
        <w:rPr>
          <w:rFonts w:cs="Arial"/>
          <w:u w:val="none"/>
        </w:rPr>
        <w:t>I</w:t>
      </w:r>
    </w:p>
    <w:p w:rsidR="00BD6A81" w:rsidRPr="00202357" w:rsidRDefault="00AB745E" w:rsidP="00BD6A81">
      <w:pPr>
        <w:pStyle w:val="UNICEF2"/>
        <w:jc w:val="center"/>
        <w:outlineLvl w:val="0"/>
        <w:rPr>
          <w:rFonts w:cs="Arial"/>
          <w:u w:val="none"/>
        </w:rPr>
      </w:pPr>
      <w:r w:rsidRPr="00202357">
        <w:rPr>
          <w:rFonts w:cs="Arial"/>
          <w:u w:val="none"/>
        </w:rPr>
        <w:t>Elimination of Import Duties</w:t>
      </w:r>
    </w:p>
    <w:p w:rsidR="00BD6A81" w:rsidRPr="00202357" w:rsidRDefault="00AB745E" w:rsidP="00BD6A81">
      <w:pPr>
        <w:pStyle w:val="UNICEF2"/>
        <w:jc w:val="center"/>
        <w:outlineLvl w:val="0"/>
        <w:rPr>
          <w:rFonts w:cs="Arial"/>
          <w:u w:val="none"/>
        </w:rPr>
      </w:pPr>
      <w:r w:rsidRPr="00202357">
        <w:rPr>
          <w:rFonts w:cs="Arial"/>
          <w:u w:val="none"/>
        </w:rPr>
        <w:t>Under Article 9</w:t>
      </w:r>
      <w:r w:rsidR="00BD6A81" w:rsidRPr="00202357">
        <w:rPr>
          <w:rFonts w:cs="Arial"/>
          <w:u w:val="none"/>
        </w:rPr>
        <w:t xml:space="preserve"> of the Agreement </w:t>
      </w:r>
    </w:p>
    <w:p w:rsidR="00BD6A81" w:rsidRPr="00202357" w:rsidRDefault="00BD6A81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:rsidR="00BD6A81" w:rsidRPr="00202357" w:rsidRDefault="00BD6A81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:rsidR="00BD6A81" w:rsidRPr="00202357" w:rsidRDefault="00BD6A81" w:rsidP="00BD6A81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2357">
        <w:rPr>
          <w:rFonts w:ascii="Arial" w:hAnsi="Arial" w:cs="Arial"/>
          <w:b/>
          <w:sz w:val="24"/>
          <w:szCs w:val="24"/>
        </w:rPr>
        <w:t>Article 1</w:t>
      </w:r>
    </w:p>
    <w:p w:rsidR="00BD6A81" w:rsidRDefault="00BD6A81" w:rsidP="00BD6A81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2357">
        <w:rPr>
          <w:rFonts w:ascii="Arial" w:hAnsi="Arial" w:cs="Arial"/>
          <w:b/>
          <w:sz w:val="24"/>
          <w:szCs w:val="24"/>
        </w:rPr>
        <w:t>Definitions</w:t>
      </w:r>
    </w:p>
    <w:p w:rsidR="00202357" w:rsidRPr="00202357" w:rsidRDefault="00202357" w:rsidP="00BD6A81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D6A81" w:rsidRPr="00202357" w:rsidRDefault="00BD6A81" w:rsidP="00BD6A81">
      <w:pPr>
        <w:pStyle w:val="BodyText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E2FEF" w:rsidRDefault="00BD6A81" w:rsidP="00696DA0">
      <w:pPr>
        <w:pStyle w:val="BodyText"/>
        <w:numPr>
          <w:ilvl w:val="0"/>
          <w:numId w:val="48"/>
        </w:numPr>
        <w:tabs>
          <w:tab w:val="clear" w:pos="850"/>
          <w:tab w:val="clear" w:pos="1191"/>
          <w:tab w:val="clear" w:pos="1531"/>
        </w:tabs>
        <w:spacing w:after="0"/>
        <w:rPr>
          <w:rFonts w:ascii="Arial" w:hAnsi="Arial" w:cs="Arial"/>
          <w:sz w:val="24"/>
          <w:szCs w:val="24"/>
        </w:rPr>
      </w:pPr>
      <w:r w:rsidRPr="00202357">
        <w:rPr>
          <w:rFonts w:ascii="Arial" w:hAnsi="Arial" w:cs="Arial"/>
          <w:sz w:val="24"/>
          <w:szCs w:val="24"/>
        </w:rPr>
        <w:t xml:space="preserve">For purposes of this Annex, the definitions set out in </w:t>
      </w:r>
      <w:r w:rsidR="00D343DD">
        <w:rPr>
          <w:rFonts w:ascii="Arial" w:hAnsi="Arial" w:cs="Arial"/>
          <w:sz w:val="24"/>
          <w:szCs w:val="24"/>
        </w:rPr>
        <w:t xml:space="preserve">Article 1 of </w:t>
      </w:r>
      <w:r w:rsidRPr="00202357">
        <w:rPr>
          <w:rFonts w:ascii="Arial" w:hAnsi="Arial" w:cs="Arial"/>
          <w:sz w:val="24"/>
          <w:szCs w:val="24"/>
        </w:rPr>
        <w:t xml:space="preserve">the Agreement shall apply. </w:t>
      </w:r>
    </w:p>
    <w:p w:rsidR="00D343DD" w:rsidRDefault="00D343DD" w:rsidP="00BD6A81">
      <w:pPr>
        <w:pStyle w:val="BodyText"/>
        <w:tabs>
          <w:tab w:val="clear" w:pos="850"/>
          <w:tab w:val="clear" w:pos="1191"/>
          <w:tab w:val="clear" w:pos="1531"/>
        </w:tabs>
        <w:spacing w:after="0"/>
        <w:rPr>
          <w:rFonts w:ascii="Arial" w:hAnsi="Arial" w:cs="Arial"/>
          <w:sz w:val="24"/>
          <w:szCs w:val="24"/>
        </w:rPr>
      </w:pPr>
    </w:p>
    <w:p w:rsidR="00CE2FEF" w:rsidRDefault="00D343DD" w:rsidP="00696DA0">
      <w:pPr>
        <w:pStyle w:val="BodyText"/>
        <w:numPr>
          <w:ilvl w:val="0"/>
          <w:numId w:val="48"/>
        </w:numPr>
        <w:tabs>
          <w:tab w:val="clear" w:pos="850"/>
          <w:tab w:val="clear" w:pos="1191"/>
          <w:tab w:val="clear" w:pos="153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Annex, </w:t>
      </w:r>
      <w:r w:rsidR="00CB57B4">
        <w:rPr>
          <w:rFonts w:ascii="Arial" w:hAnsi="Arial" w:cs="Arial"/>
          <w:sz w:val="24"/>
          <w:szCs w:val="24"/>
        </w:rPr>
        <w:t>t</w:t>
      </w:r>
      <w:r w:rsidR="00BD6A81" w:rsidRPr="00202357">
        <w:rPr>
          <w:rFonts w:ascii="Arial" w:hAnsi="Arial" w:cs="Arial"/>
          <w:sz w:val="24"/>
          <w:szCs w:val="24"/>
        </w:rPr>
        <w:t>he following definitions shall have the meanings set forth herein unless the context provides otherwise:</w:t>
      </w:r>
    </w:p>
    <w:p w:rsidR="00BD6A81" w:rsidRPr="00202357" w:rsidRDefault="00BD6A81" w:rsidP="00BD6A81">
      <w:pPr>
        <w:pStyle w:val="textfull"/>
        <w:spacing w:before="0" w:after="0"/>
        <w:ind w:left="720"/>
        <w:rPr>
          <w:rFonts w:ascii="Arial" w:hAnsi="Arial" w:cs="Arial"/>
          <w:b/>
        </w:rPr>
      </w:pPr>
    </w:p>
    <w:p w:rsidR="00BD6A81" w:rsidRPr="00202357" w:rsidRDefault="00BD6A81" w:rsidP="00BD6A81">
      <w:pPr>
        <w:pStyle w:val="textfull"/>
        <w:spacing w:before="0" w:after="0"/>
        <w:ind w:left="720"/>
        <w:rPr>
          <w:rFonts w:ascii="Arial" w:hAnsi="Arial" w:cs="Arial"/>
        </w:rPr>
      </w:pPr>
      <w:r w:rsidRPr="00202357">
        <w:rPr>
          <w:rFonts w:ascii="Arial" w:hAnsi="Arial" w:cs="Arial"/>
          <w:b/>
        </w:rPr>
        <w:t>“</w:t>
      </w:r>
      <w:r w:rsidR="00F2755E" w:rsidRPr="00202357">
        <w:rPr>
          <w:rFonts w:ascii="Arial" w:hAnsi="Arial" w:cs="Arial"/>
          <w:b/>
        </w:rPr>
        <w:t>Tariff Schedules</w:t>
      </w:r>
      <w:r w:rsidRPr="00202357">
        <w:rPr>
          <w:rFonts w:ascii="Arial" w:hAnsi="Arial" w:cs="Arial"/>
          <w:b/>
        </w:rPr>
        <w:t xml:space="preserve">” </w:t>
      </w:r>
      <w:r w:rsidRPr="00202357">
        <w:rPr>
          <w:rFonts w:ascii="Arial" w:hAnsi="Arial" w:cs="Arial"/>
        </w:rPr>
        <w:t xml:space="preserve">means </w:t>
      </w:r>
      <w:r w:rsidR="00462FEB" w:rsidRPr="00202357">
        <w:rPr>
          <w:rFonts w:ascii="Arial" w:hAnsi="Arial" w:cs="Arial"/>
        </w:rPr>
        <w:t xml:space="preserve">schedules providing customs duties which are imposed by Tripartite Member/Partner States on </w:t>
      </w:r>
      <w:r w:rsidR="006B5521" w:rsidRPr="00202357">
        <w:rPr>
          <w:rFonts w:ascii="Arial" w:hAnsi="Arial" w:cs="Arial"/>
        </w:rPr>
        <w:t>imports originating</w:t>
      </w:r>
      <w:r w:rsidR="00462FEB" w:rsidRPr="00202357">
        <w:rPr>
          <w:rFonts w:ascii="Arial" w:hAnsi="Arial" w:cs="Arial"/>
        </w:rPr>
        <w:t xml:space="preserve">from </w:t>
      </w:r>
      <w:r w:rsidR="00417135" w:rsidRPr="00202357">
        <w:rPr>
          <w:rFonts w:ascii="Arial" w:hAnsi="Arial" w:cs="Arial"/>
        </w:rPr>
        <w:t>other Tripartite Member/Tripartite States</w:t>
      </w:r>
      <w:r w:rsidR="00AF27CB">
        <w:rPr>
          <w:rFonts w:ascii="Arial" w:hAnsi="Arial" w:cs="Arial"/>
        </w:rPr>
        <w:t xml:space="preserve"> and elimination thereof</w:t>
      </w:r>
      <w:r w:rsidR="00523253">
        <w:rPr>
          <w:rFonts w:ascii="Arial" w:hAnsi="Arial" w:cs="Arial"/>
        </w:rPr>
        <w:t>;</w:t>
      </w:r>
      <w:r w:rsidR="00A57867">
        <w:rPr>
          <w:rFonts w:ascii="Arial" w:hAnsi="Arial" w:cs="Arial"/>
        </w:rPr>
        <w:t xml:space="preserve"> and</w:t>
      </w:r>
    </w:p>
    <w:p w:rsidR="00BD6A81" w:rsidRPr="00202357" w:rsidRDefault="00BD6A81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:rsidR="00BD6A81" w:rsidRPr="00202357" w:rsidRDefault="00BD6A81" w:rsidP="00BD6A81">
      <w:pPr>
        <w:pStyle w:val="textfull"/>
        <w:spacing w:before="0" w:after="0"/>
        <w:ind w:left="720"/>
        <w:rPr>
          <w:rFonts w:ascii="Arial" w:hAnsi="Arial" w:cs="Arial"/>
        </w:rPr>
      </w:pPr>
      <w:r w:rsidRPr="00202357">
        <w:rPr>
          <w:rFonts w:ascii="Arial" w:hAnsi="Arial" w:cs="Arial"/>
          <w:b/>
        </w:rPr>
        <w:t>“</w:t>
      </w:r>
      <w:r w:rsidR="0091770E" w:rsidRPr="00202357">
        <w:rPr>
          <w:rFonts w:ascii="Arial" w:hAnsi="Arial" w:cs="Arial"/>
          <w:b/>
        </w:rPr>
        <w:t>Harmonised</w:t>
      </w:r>
      <w:r w:rsidR="002C39E9" w:rsidRPr="00202357">
        <w:rPr>
          <w:rFonts w:ascii="Arial" w:hAnsi="Arial" w:cs="Arial"/>
          <w:b/>
        </w:rPr>
        <w:t xml:space="preserve"> System</w:t>
      </w:r>
      <w:r w:rsidRPr="00202357">
        <w:rPr>
          <w:rFonts w:ascii="Arial" w:hAnsi="Arial" w:cs="Arial"/>
          <w:b/>
        </w:rPr>
        <w:t>”</w:t>
      </w:r>
      <w:r w:rsidRPr="00202357">
        <w:rPr>
          <w:rFonts w:ascii="Arial" w:hAnsi="Arial" w:cs="Arial"/>
        </w:rPr>
        <w:t xml:space="preserve">means </w:t>
      </w:r>
      <w:r w:rsidR="002C39E9" w:rsidRPr="00202357">
        <w:rPr>
          <w:rFonts w:ascii="Arial" w:hAnsi="Arial" w:cs="Arial"/>
        </w:rPr>
        <w:t>the Harmoni</w:t>
      </w:r>
      <w:r w:rsidR="0091770E">
        <w:rPr>
          <w:rFonts w:ascii="Arial" w:hAnsi="Arial" w:cs="Arial"/>
        </w:rPr>
        <w:t>s</w:t>
      </w:r>
      <w:r w:rsidR="002C39E9" w:rsidRPr="00202357">
        <w:rPr>
          <w:rFonts w:ascii="Arial" w:hAnsi="Arial" w:cs="Arial"/>
        </w:rPr>
        <w:t>ed Commodity Description and Coding System established by the International Convention on the Harmonised Commodity Description and Coding System of the World Customs Organization</w:t>
      </w:r>
      <w:r w:rsidR="00C87B31" w:rsidRPr="00202357">
        <w:rPr>
          <w:rFonts w:ascii="Arial" w:hAnsi="Arial" w:cs="Arial"/>
        </w:rPr>
        <w:t xml:space="preserve">. </w:t>
      </w:r>
    </w:p>
    <w:p w:rsidR="00BD6A81" w:rsidRPr="00202357" w:rsidRDefault="00BD6A81" w:rsidP="00BD6A81">
      <w:pPr>
        <w:pStyle w:val="textfull"/>
        <w:spacing w:before="0" w:after="0"/>
        <w:ind w:left="0"/>
        <w:rPr>
          <w:rFonts w:ascii="Arial" w:hAnsi="Arial" w:cs="Arial"/>
          <w:b/>
        </w:rPr>
      </w:pPr>
    </w:p>
    <w:p w:rsidR="00901EA6" w:rsidRPr="00202357" w:rsidRDefault="00901EA6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:rsidR="00BD6A81" w:rsidRPr="00202357" w:rsidRDefault="00BD6A81" w:rsidP="00BD6A81">
      <w:pPr>
        <w:jc w:val="center"/>
        <w:rPr>
          <w:rFonts w:ascii="Arial" w:hAnsi="Arial" w:cs="Arial"/>
          <w:b/>
          <w:bCs/>
          <w:color w:val="000000"/>
        </w:rPr>
      </w:pPr>
      <w:r w:rsidRPr="00202357">
        <w:rPr>
          <w:rFonts w:ascii="Arial" w:hAnsi="Arial" w:cs="Arial"/>
          <w:b/>
          <w:bCs/>
          <w:color w:val="000000"/>
        </w:rPr>
        <w:t>Article 2</w:t>
      </w:r>
    </w:p>
    <w:p w:rsidR="00BD6A81" w:rsidRPr="00202357" w:rsidRDefault="00BD6A81" w:rsidP="00BD6A81">
      <w:pPr>
        <w:jc w:val="center"/>
        <w:rPr>
          <w:rFonts w:ascii="Arial" w:hAnsi="Arial" w:cs="Arial"/>
          <w:b/>
          <w:bCs/>
          <w:color w:val="000000"/>
        </w:rPr>
      </w:pPr>
      <w:r w:rsidRPr="00202357">
        <w:rPr>
          <w:rFonts w:ascii="Arial" w:hAnsi="Arial" w:cs="Arial"/>
          <w:b/>
          <w:bCs/>
          <w:color w:val="000000"/>
        </w:rPr>
        <w:t>Objectives</w:t>
      </w:r>
    </w:p>
    <w:p w:rsidR="00BD6A81" w:rsidRPr="00202357" w:rsidRDefault="00BD6A81" w:rsidP="00BD6A81">
      <w:pPr>
        <w:jc w:val="center"/>
        <w:rPr>
          <w:rFonts w:ascii="Arial" w:hAnsi="Arial" w:cs="Arial"/>
        </w:rPr>
      </w:pPr>
    </w:p>
    <w:p w:rsidR="00BD6A81" w:rsidRPr="00202357" w:rsidRDefault="00BD6A81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202357">
        <w:rPr>
          <w:rFonts w:ascii="Arial" w:hAnsi="Arial" w:cs="Arial"/>
          <w:sz w:val="24"/>
          <w:szCs w:val="24"/>
        </w:rPr>
        <w:t xml:space="preserve">Without prejudice to the rights and obligations </w:t>
      </w:r>
      <w:r w:rsidR="00523253">
        <w:rPr>
          <w:rFonts w:ascii="Arial" w:hAnsi="Arial" w:cs="Arial"/>
          <w:sz w:val="24"/>
          <w:szCs w:val="24"/>
        </w:rPr>
        <w:t xml:space="preserve">of the Tripartite Member/Partner States </w:t>
      </w:r>
      <w:r w:rsidRPr="00202357">
        <w:rPr>
          <w:rFonts w:ascii="Arial" w:hAnsi="Arial" w:cs="Arial"/>
          <w:sz w:val="24"/>
          <w:szCs w:val="24"/>
        </w:rPr>
        <w:t xml:space="preserve">under </w:t>
      </w:r>
      <w:r w:rsidR="00523253">
        <w:rPr>
          <w:rFonts w:ascii="Arial" w:hAnsi="Arial" w:cs="Arial"/>
          <w:sz w:val="24"/>
          <w:szCs w:val="24"/>
        </w:rPr>
        <w:t xml:space="preserve">relevant </w:t>
      </w:r>
      <w:r w:rsidRPr="00202357">
        <w:rPr>
          <w:rFonts w:ascii="Arial" w:hAnsi="Arial" w:cs="Arial"/>
          <w:sz w:val="24"/>
          <w:szCs w:val="24"/>
        </w:rPr>
        <w:t xml:space="preserve">WTO </w:t>
      </w:r>
      <w:r w:rsidR="00523253">
        <w:rPr>
          <w:rFonts w:ascii="Arial" w:hAnsi="Arial" w:cs="Arial"/>
          <w:sz w:val="24"/>
          <w:szCs w:val="24"/>
        </w:rPr>
        <w:t>A</w:t>
      </w:r>
      <w:r w:rsidRPr="00202357">
        <w:rPr>
          <w:rFonts w:ascii="Arial" w:hAnsi="Arial" w:cs="Arial"/>
          <w:sz w:val="24"/>
          <w:szCs w:val="24"/>
        </w:rPr>
        <w:t xml:space="preserve">greements, this Annex provides for </w:t>
      </w:r>
      <w:r w:rsidR="001E7218" w:rsidRPr="00202357">
        <w:rPr>
          <w:rFonts w:ascii="Arial" w:hAnsi="Arial" w:cs="Arial"/>
          <w:sz w:val="24"/>
          <w:szCs w:val="24"/>
        </w:rPr>
        <w:t>tariff schedules t</w:t>
      </w:r>
      <w:r w:rsidR="00DA60D9" w:rsidRPr="00202357">
        <w:rPr>
          <w:rFonts w:ascii="Arial" w:hAnsi="Arial" w:cs="Arial"/>
          <w:sz w:val="24"/>
          <w:szCs w:val="24"/>
        </w:rPr>
        <w:t>hat shall</w:t>
      </w:r>
      <w:r w:rsidRPr="00202357">
        <w:rPr>
          <w:rFonts w:ascii="Arial" w:hAnsi="Arial" w:cs="Arial"/>
          <w:sz w:val="24"/>
          <w:szCs w:val="24"/>
        </w:rPr>
        <w:t>a</w:t>
      </w:r>
      <w:r w:rsidR="001E7218" w:rsidRPr="00202357">
        <w:rPr>
          <w:rFonts w:ascii="Arial" w:hAnsi="Arial" w:cs="Arial"/>
          <w:sz w:val="24"/>
          <w:szCs w:val="24"/>
        </w:rPr>
        <w:t xml:space="preserve">pply </w:t>
      </w:r>
      <w:r w:rsidR="00523253">
        <w:rPr>
          <w:rFonts w:ascii="Arial" w:hAnsi="Arial" w:cs="Arial"/>
          <w:sz w:val="24"/>
          <w:szCs w:val="24"/>
        </w:rPr>
        <w:t xml:space="preserve">to </w:t>
      </w:r>
      <w:r w:rsidR="001E7218" w:rsidRPr="00202357">
        <w:rPr>
          <w:rFonts w:ascii="Arial" w:hAnsi="Arial" w:cs="Arial"/>
          <w:sz w:val="24"/>
          <w:szCs w:val="24"/>
        </w:rPr>
        <w:t>trad</w:t>
      </w:r>
      <w:r w:rsidR="00523253">
        <w:rPr>
          <w:rFonts w:ascii="Arial" w:hAnsi="Arial" w:cs="Arial"/>
          <w:sz w:val="24"/>
          <w:szCs w:val="24"/>
        </w:rPr>
        <w:t>e</w:t>
      </w:r>
      <w:r w:rsidR="001E7218" w:rsidRPr="00202357">
        <w:rPr>
          <w:rFonts w:ascii="Arial" w:hAnsi="Arial" w:cs="Arial"/>
          <w:sz w:val="24"/>
          <w:szCs w:val="24"/>
        </w:rPr>
        <w:t xml:space="preserve"> among </w:t>
      </w:r>
      <w:r w:rsidR="00E2269F" w:rsidRPr="00202357">
        <w:rPr>
          <w:rFonts w:ascii="Arial" w:hAnsi="Arial" w:cs="Arial"/>
          <w:sz w:val="24"/>
          <w:szCs w:val="24"/>
        </w:rPr>
        <w:t xml:space="preserve">Tripartite </w:t>
      </w:r>
      <w:r w:rsidR="001E7218" w:rsidRPr="00202357">
        <w:rPr>
          <w:rFonts w:ascii="Arial" w:hAnsi="Arial" w:cs="Arial"/>
          <w:sz w:val="24"/>
          <w:szCs w:val="24"/>
        </w:rPr>
        <w:t xml:space="preserve">Member/Partner States and the process for </w:t>
      </w:r>
      <w:r w:rsidR="00DA60D9" w:rsidRPr="00202357">
        <w:rPr>
          <w:rFonts w:ascii="Arial" w:hAnsi="Arial" w:cs="Arial"/>
          <w:sz w:val="24"/>
          <w:szCs w:val="24"/>
        </w:rPr>
        <w:t xml:space="preserve">the </w:t>
      </w:r>
      <w:r w:rsidR="001E7218" w:rsidRPr="00202357">
        <w:rPr>
          <w:rFonts w:ascii="Arial" w:hAnsi="Arial" w:cs="Arial"/>
          <w:sz w:val="24"/>
          <w:szCs w:val="24"/>
        </w:rPr>
        <w:t xml:space="preserve">gradual elimination of </w:t>
      </w:r>
      <w:r w:rsidR="00DA60D9" w:rsidRPr="00202357">
        <w:rPr>
          <w:rFonts w:ascii="Arial" w:hAnsi="Arial" w:cs="Arial"/>
          <w:sz w:val="24"/>
          <w:szCs w:val="24"/>
        </w:rPr>
        <w:t xml:space="preserve">import </w:t>
      </w:r>
      <w:r w:rsidR="001E7218" w:rsidRPr="00202357">
        <w:rPr>
          <w:rFonts w:ascii="Arial" w:hAnsi="Arial" w:cs="Arial"/>
          <w:sz w:val="24"/>
          <w:szCs w:val="24"/>
        </w:rPr>
        <w:t>duties.</w:t>
      </w:r>
    </w:p>
    <w:p w:rsidR="00901EA6" w:rsidRPr="00202357" w:rsidRDefault="00901EA6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:rsidR="00BD6A81" w:rsidRPr="00202357" w:rsidRDefault="00BD6A81" w:rsidP="00BD6A81">
      <w:pPr>
        <w:jc w:val="center"/>
        <w:rPr>
          <w:rFonts w:ascii="Arial" w:hAnsi="Arial" w:cs="Arial"/>
          <w:b/>
          <w:bCs/>
          <w:color w:val="000000"/>
        </w:rPr>
      </w:pPr>
      <w:r w:rsidRPr="00202357">
        <w:rPr>
          <w:rFonts w:ascii="Arial" w:hAnsi="Arial" w:cs="Arial"/>
          <w:b/>
          <w:bCs/>
          <w:color w:val="000000"/>
        </w:rPr>
        <w:t>Article 3</w:t>
      </w:r>
    </w:p>
    <w:p w:rsidR="00BD6A81" w:rsidRPr="00202357" w:rsidRDefault="00BD6A81" w:rsidP="00BD6A81">
      <w:pPr>
        <w:jc w:val="center"/>
        <w:rPr>
          <w:rFonts w:ascii="Arial" w:hAnsi="Arial" w:cs="Arial"/>
          <w:b/>
          <w:bCs/>
          <w:color w:val="000000"/>
        </w:rPr>
      </w:pPr>
      <w:r w:rsidRPr="00202357">
        <w:rPr>
          <w:rFonts w:ascii="Arial" w:hAnsi="Arial" w:cs="Arial"/>
          <w:b/>
          <w:bCs/>
          <w:color w:val="000000"/>
        </w:rPr>
        <w:t>Scope</w:t>
      </w:r>
    </w:p>
    <w:p w:rsidR="00BD6A81" w:rsidRPr="00202357" w:rsidRDefault="00BD6A81" w:rsidP="00BD6A81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:rsidR="00BD6A81" w:rsidRPr="00202357" w:rsidRDefault="00BD6A81" w:rsidP="00573901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202357">
        <w:rPr>
          <w:rFonts w:ascii="Arial" w:hAnsi="Arial" w:cs="Arial"/>
          <w:sz w:val="24"/>
          <w:szCs w:val="24"/>
        </w:rPr>
        <w:t>Th</w:t>
      </w:r>
      <w:r w:rsidR="001E7218" w:rsidRPr="00202357">
        <w:rPr>
          <w:rFonts w:ascii="Arial" w:hAnsi="Arial" w:cs="Arial"/>
          <w:sz w:val="24"/>
          <w:szCs w:val="24"/>
        </w:rPr>
        <w:t xml:space="preserve">is Annex </w:t>
      </w:r>
      <w:r w:rsidR="00B23BC0">
        <w:rPr>
          <w:rFonts w:ascii="Arial" w:hAnsi="Arial" w:cs="Arial"/>
          <w:sz w:val="24"/>
          <w:szCs w:val="24"/>
        </w:rPr>
        <w:t xml:space="preserve">applies to </w:t>
      </w:r>
      <w:r w:rsidR="00573901" w:rsidRPr="00202357">
        <w:rPr>
          <w:rFonts w:ascii="Arial" w:hAnsi="Arial" w:cs="Arial"/>
          <w:sz w:val="24"/>
          <w:szCs w:val="24"/>
        </w:rPr>
        <w:t xml:space="preserve">tariff schedules agreed </w:t>
      </w:r>
      <w:r w:rsidR="00C93D5F">
        <w:rPr>
          <w:rFonts w:ascii="Arial" w:hAnsi="Arial" w:cs="Arial"/>
          <w:sz w:val="24"/>
          <w:szCs w:val="24"/>
        </w:rPr>
        <w:t xml:space="preserve">to </w:t>
      </w:r>
      <w:r w:rsidR="00573901" w:rsidRPr="00202357">
        <w:rPr>
          <w:rFonts w:ascii="Arial" w:hAnsi="Arial" w:cs="Arial"/>
          <w:sz w:val="24"/>
          <w:szCs w:val="24"/>
        </w:rPr>
        <w:t xml:space="preserve">by </w:t>
      </w:r>
      <w:r w:rsidR="00E2269F" w:rsidRPr="00202357">
        <w:rPr>
          <w:rFonts w:ascii="Arial" w:hAnsi="Arial" w:cs="Arial"/>
          <w:sz w:val="24"/>
          <w:szCs w:val="24"/>
        </w:rPr>
        <w:t xml:space="preserve">Tripartite </w:t>
      </w:r>
      <w:r w:rsidR="00573901" w:rsidRPr="00202357">
        <w:rPr>
          <w:rFonts w:ascii="Arial" w:hAnsi="Arial" w:cs="Arial"/>
          <w:sz w:val="24"/>
          <w:szCs w:val="24"/>
        </w:rPr>
        <w:t>Member/Partner States</w:t>
      </w:r>
      <w:r w:rsidR="00576A95" w:rsidRPr="00202357">
        <w:rPr>
          <w:rFonts w:ascii="Arial" w:hAnsi="Arial" w:cs="Arial"/>
          <w:sz w:val="24"/>
          <w:szCs w:val="24"/>
        </w:rPr>
        <w:t xml:space="preserve">in accordance with Article 9(3) </w:t>
      </w:r>
      <w:r w:rsidR="00DA60D9" w:rsidRPr="00202357">
        <w:rPr>
          <w:rFonts w:ascii="Arial" w:hAnsi="Arial" w:cs="Arial"/>
          <w:sz w:val="24"/>
          <w:szCs w:val="24"/>
        </w:rPr>
        <w:t>of th</w:t>
      </w:r>
      <w:r w:rsidR="00576A95" w:rsidRPr="00202357">
        <w:rPr>
          <w:rFonts w:ascii="Arial" w:hAnsi="Arial" w:cs="Arial"/>
          <w:sz w:val="24"/>
          <w:szCs w:val="24"/>
        </w:rPr>
        <w:t>e Agreement</w:t>
      </w:r>
      <w:r w:rsidRPr="00202357">
        <w:rPr>
          <w:rFonts w:ascii="Arial" w:hAnsi="Arial" w:cs="Arial"/>
          <w:sz w:val="24"/>
          <w:szCs w:val="24"/>
        </w:rPr>
        <w:t>.</w:t>
      </w:r>
    </w:p>
    <w:p w:rsidR="002B5925" w:rsidRDefault="002B5925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AB075A" w:rsidRDefault="00AB075A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696DA0" w:rsidRDefault="00696DA0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696DA0" w:rsidRDefault="00696DA0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696DA0" w:rsidRDefault="00696DA0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696DA0" w:rsidRDefault="00696DA0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CE2FEF" w:rsidRPr="00696DA0" w:rsidRDefault="00AB075A" w:rsidP="00696DA0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</w:rPr>
      </w:pPr>
      <w:r w:rsidRPr="00696DA0">
        <w:rPr>
          <w:rFonts w:ascii="Arial" w:hAnsi="Arial" w:cs="Arial"/>
          <w:b/>
        </w:rPr>
        <w:lastRenderedPageBreak/>
        <w:t xml:space="preserve">Article </w:t>
      </w:r>
      <w:r w:rsidR="00B81ABD" w:rsidRPr="00696DA0">
        <w:rPr>
          <w:rFonts w:ascii="Arial" w:hAnsi="Arial" w:cs="Arial"/>
          <w:b/>
        </w:rPr>
        <w:t>4</w:t>
      </w:r>
    </w:p>
    <w:p w:rsidR="00CE2FEF" w:rsidRPr="00696DA0" w:rsidRDefault="00AB075A" w:rsidP="00696DA0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</w:rPr>
      </w:pPr>
      <w:r w:rsidRPr="00696DA0">
        <w:rPr>
          <w:rFonts w:ascii="Arial" w:hAnsi="Arial" w:cs="Arial"/>
          <w:b/>
        </w:rPr>
        <w:t>Tariff Schedules</w:t>
      </w:r>
    </w:p>
    <w:p w:rsidR="00AB075A" w:rsidRPr="00AB075A" w:rsidRDefault="00AB075A" w:rsidP="00AB075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AB075A" w:rsidRDefault="00AB075A" w:rsidP="00AB075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AB075A">
        <w:rPr>
          <w:rFonts w:ascii="Arial" w:hAnsi="Arial" w:cs="Arial"/>
        </w:rPr>
        <w:t>Agreed tariff schedules shall be appended to Appendix 1 of this Annex and notified to Tripartite Member/Partner States upon approval by the Tripartite Sectoral Ministerial Committee on Trade, Finance, Customs, Economic Matters and Home/Internal Affairs.</w:t>
      </w:r>
    </w:p>
    <w:p w:rsidR="00AB075A" w:rsidRPr="00202357" w:rsidRDefault="00AB075A" w:rsidP="001D142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D67DA5" w:rsidRPr="00202357" w:rsidRDefault="00D67DA5" w:rsidP="00BD6A81">
      <w:pPr>
        <w:jc w:val="center"/>
        <w:rPr>
          <w:rFonts w:ascii="Arial" w:hAnsi="Arial" w:cs="Arial"/>
          <w:b/>
        </w:rPr>
      </w:pPr>
    </w:p>
    <w:p w:rsidR="00C04133" w:rsidRPr="00202357" w:rsidRDefault="00C04133" w:rsidP="00BD6A81">
      <w:pPr>
        <w:jc w:val="center"/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 xml:space="preserve">Article </w:t>
      </w:r>
      <w:r w:rsidR="00B81ABD">
        <w:rPr>
          <w:rFonts w:ascii="Arial" w:hAnsi="Arial" w:cs="Arial"/>
          <w:b/>
        </w:rPr>
        <w:t>5</w:t>
      </w:r>
    </w:p>
    <w:p w:rsidR="00D67DA5" w:rsidRPr="00202357" w:rsidRDefault="00C04133" w:rsidP="00C04133">
      <w:pPr>
        <w:jc w:val="center"/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>Transitional Arrangements</w:t>
      </w:r>
    </w:p>
    <w:p w:rsidR="00C04133" w:rsidRPr="00202357" w:rsidRDefault="00C04133" w:rsidP="00C04133">
      <w:pPr>
        <w:jc w:val="center"/>
        <w:rPr>
          <w:rFonts w:ascii="Arial" w:hAnsi="Arial" w:cs="Arial"/>
          <w:b/>
        </w:rPr>
      </w:pPr>
    </w:p>
    <w:p w:rsidR="00192374" w:rsidRPr="00202357" w:rsidRDefault="00364EF6" w:rsidP="00192374">
      <w:pPr>
        <w:pStyle w:val="ListParagraph"/>
        <w:numPr>
          <w:ilvl w:val="0"/>
          <w:numId w:val="47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202357">
        <w:rPr>
          <w:rFonts w:ascii="Arial" w:hAnsi="Arial" w:cs="Arial"/>
        </w:rPr>
        <w:t>In the interim</w:t>
      </w:r>
      <w:r w:rsidR="001A2C3A">
        <w:rPr>
          <w:rStyle w:val="FootnoteReference"/>
          <w:rFonts w:ascii="Arial" w:hAnsi="Arial" w:cs="Arial"/>
        </w:rPr>
        <w:footnoteReference w:id="2"/>
      </w:r>
      <w:r w:rsidRPr="00202357">
        <w:rPr>
          <w:rFonts w:ascii="Arial" w:hAnsi="Arial" w:cs="Arial"/>
        </w:rPr>
        <w:t>, t</w:t>
      </w:r>
      <w:r w:rsidR="00192374" w:rsidRPr="00202357">
        <w:rPr>
          <w:rFonts w:ascii="Arial" w:hAnsi="Arial" w:cs="Arial"/>
        </w:rPr>
        <w:t xml:space="preserve">he Tripartite Member/Partner States </w:t>
      </w:r>
      <w:r w:rsidRPr="00202357">
        <w:rPr>
          <w:rFonts w:ascii="Arial" w:hAnsi="Arial" w:cs="Arial"/>
        </w:rPr>
        <w:t xml:space="preserve">shall apply existing preferential trade arrangements </w:t>
      </w:r>
      <w:r w:rsidR="00192374" w:rsidRPr="00202357">
        <w:rPr>
          <w:rFonts w:ascii="Arial" w:hAnsi="Arial" w:cs="Arial"/>
        </w:rPr>
        <w:t xml:space="preserve">within their </w:t>
      </w:r>
      <w:proofErr w:type="gramStart"/>
      <w:r w:rsidR="00192374" w:rsidRPr="00202357">
        <w:rPr>
          <w:rFonts w:ascii="Arial" w:hAnsi="Arial" w:cs="Arial"/>
        </w:rPr>
        <w:t>respective  REC</w:t>
      </w:r>
      <w:r w:rsidR="00B81ABD">
        <w:rPr>
          <w:rFonts w:ascii="Arial" w:hAnsi="Arial" w:cs="Arial"/>
        </w:rPr>
        <w:t>s</w:t>
      </w:r>
      <w:r w:rsidRPr="00202357">
        <w:rPr>
          <w:rFonts w:ascii="Arial" w:hAnsi="Arial" w:cs="Arial"/>
        </w:rPr>
        <w:t>with</w:t>
      </w:r>
      <w:proofErr w:type="gramEnd"/>
      <w:r w:rsidR="001748D6" w:rsidRPr="00202357">
        <w:rPr>
          <w:rFonts w:ascii="Arial" w:hAnsi="Arial" w:cs="Arial"/>
        </w:rPr>
        <w:t xml:space="preserve"> respect to</w:t>
      </w:r>
      <w:r w:rsidR="00B81ABD">
        <w:rPr>
          <w:rFonts w:ascii="Arial" w:hAnsi="Arial" w:cs="Arial"/>
        </w:rPr>
        <w:t>e</w:t>
      </w:r>
      <w:r w:rsidRPr="00202357">
        <w:rPr>
          <w:rFonts w:ascii="Arial" w:hAnsi="Arial" w:cs="Arial"/>
        </w:rPr>
        <w:t xml:space="preserve">limination of </w:t>
      </w:r>
      <w:r w:rsidR="00B81ABD">
        <w:rPr>
          <w:rFonts w:ascii="Arial" w:hAnsi="Arial" w:cs="Arial"/>
        </w:rPr>
        <w:t>t</w:t>
      </w:r>
      <w:r w:rsidRPr="00202357">
        <w:rPr>
          <w:rFonts w:ascii="Arial" w:hAnsi="Arial" w:cs="Arial"/>
        </w:rPr>
        <w:t xml:space="preserve">ariffs </w:t>
      </w:r>
      <w:r w:rsidR="00192374" w:rsidRPr="00202357">
        <w:rPr>
          <w:rFonts w:ascii="Arial" w:hAnsi="Arial" w:cs="Arial"/>
        </w:rPr>
        <w:t xml:space="preserve">for purposes of trade within the </w:t>
      </w:r>
      <w:proofErr w:type="spellStart"/>
      <w:r w:rsidR="00192374" w:rsidRPr="00202357">
        <w:rPr>
          <w:rFonts w:ascii="Arial" w:hAnsi="Arial" w:cs="Arial"/>
        </w:rPr>
        <w:t>REC</w:t>
      </w:r>
      <w:r w:rsidR="00B81ABD">
        <w:rPr>
          <w:rFonts w:ascii="Arial" w:hAnsi="Arial" w:cs="Arial"/>
        </w:rPr>
        <w:t>s</w:t>
      </w:r>
      <w:r w:rsidR="00192374" w:rsidRPr="00202357">
        <w:rPr>
          <w:rFonts w:ascii="Arial" w:hAnsi="Arial" w:cs="Arial"/>
        </w:rPr>
        <w:t>.</w:t>
      </w:r>
      <w:proofErr w:type="spellEnd"/>
    </w:p>
    <w:p w:rsidR="00192374" w:rsidRPr="00202357" w:rsidRDefault="00192374" w:rsidP="00192374">
      <w:pPr>
        <w:pStyle w:val="ListParagraph"/>
        <w:jc w:val="both"/>
        <w:rPr>
          <w:rFonts w:ascii="Arial" w:hAnsi="Arial" w:cs="Arial"/>
        </w:rPr>
      </w:pPr>
    </w:p>
    <w:p w:rsidR="00192374" w:rsidRPr="00202357" w:rsidRDefault="00192374" w:rsidP="00192374">
      <w:pPr>
        <w:pStyle w:val="ListParagraph"/>
        <w:numPr>
          <w:ilvl w:val="0"/>
          <w:numId w:val="47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202357">
        <w:rPr>
          <w:rFonts w:ascii="Arial" w:hAnsi="Arial" w:cs="Arial"/>
        </w:rPr>
        <w:t xml:space="preserve">With respect to trade across the RECs the Tripartite Member/ Partner States </w:t>
      </w:r>
      <w:r w:rsidR="00364EF6" w:rsidRPr="00202357">
        <w:rPr>
          <w:rFonts w:ascii="Arial" w:hAnsi="Arial" w:cs="Arial"/>
        </w:rPr>
        <w:t xml:space="preserve">shall </w:t>
      </w:r>
      <w:r w:rsidRPr="00202357">
        <w:rPr>
          <w:rFonts w:ascii="Arial" w:hAnsi="Arial" w:cs="Arial"/>
        </w:rPr>
        <w:t xml:space="preserve">conclude a Tariff Schedule </w:t>
      </w:r>
      <w:r w:rsidR="003F018B" w:rsidRPr="00202357">
        <w:rPr>
          <w:rFonts w:ascii="Arial" w:hAnsi="Arial" w:cs="Arial"/>
        </w:rPr>
        <w:t xml:space="preserve">and </w:t>
      </w:r>
      <w:r w:rsidRPr="00202357">
        <w:rPr>
          <w:rFonts w:ascii="Arial" w:hAnsi="Arial" w:cs="Arial"/>
        </w:rPr>
        <w:t xml:space="preserve">shall </w:t>
      </w:r>
      <w:r w:rsidR="003F018B" w:rsidRPr="00202357">
        <w:rPr>
          <w:rFonts w:ascii="Arial" w:hAnsi="Arial" w:cs="Arial"/>
        </w:rPr>
        <w:t xml:space="preserve">be </w:t>
      </w:r>
      <w:r w:rsidRPr="00202357">
        <w:rPr>
          <w:rFonts w:ascii="Arial" w:hAnsi="Arial" w:cs="Arial"/>
        </w:rPr>
        <w:t>appl</w:t>
      </w:r>
      <w:r w:rsidR="003F018B" w:rsidRPr="00202357">
        <w:rPr>
          <w:rFonts w:ascii="Arial" w:hAnsi="Arial" w:cs="Arial"/>
        </w:rPr>
        <w:t>ied</w:t>
      </w:r>
      <w:r w:rsidRPr="00202357">
        <w:rPr>
          <w:rFonts w:ascii="Arial" w:hAnsi="Arial" w:cs="Arial"/>
        </w:rPr>
        <w:t xml:space="preserve"> upon </w:t>
      </w:r>
      <w:r w:rsidR="003F018B" w:rsidRPr="00202357">
        <w:rPr>
          <w:rFonts w:ascii="Arial" w:hAnsi="Arial" w:cs="Arial"/>
        </w:rPr>
        <w:t xml:space="preserve">entry into force of the Agreement and </w:t>
      </w:r>
      <w:r w:rsidRPr="00202357">
        <w:rPr>
          <w:rFonts w:ascii="Arial" w:hAnsi="Arial" w:cs="Arial"/>
        </w:rPr>
        <w:t>adoption by the Tripartite Council of Ministers.</w:t>
      </w:r>
    </w:p>
    <w:p w:rsidR="00296292" w:rsidRPr="00202357" w:rsidRDefault="00296292" w:rsidP="00233CB6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DF1D1C" w:rsidRPr="00202357" w:rsidRDefault="00DF1D1C" w:rsidP="00DF1D1C">
      <w:p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 xml:space="preserve">Article </w:t>
      </w:r>
      <w:r w:rsidR="00643EB8" w:rsidRPr="00202357">
        <w:rPr>
          <w:rFonts w:ascii="Arial" w:hAnsi="Arial" w:cs="Arial"/>
          <w:b/>
        </w:rPr>
        <w:t>6</w:t>
      </w:r>
    </w:p>
    <w:p w:rsidR="00DF1D1C" w:rsidRPr="00202357" w:rsidRDefault="00DF1D1C" w:rsidP="00DF1D1C">
      <w:p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>Conflict of Provisions</w:t>
      </w:r>
    </w:p>
    <w:p w:rsidR="00DF1D1C" w:rsidRPr="00202357" w:rsidRDefault="00DF1D1C" w:rsidP="00DF1D1C">
      <w:pPr>
        <w:spacing w:after="200" w:line="276" w:lineRule="auto"/>
        <w:contextualSpacing/>
        <w:rPr>
          <w:rFonts w:ascii="Arial" w:hAnsi="Arial" w:cs="Arial"/>
        </w:rPr>
      </w:pPr>
    </w:p>
    <w:p w:rsidR="00DF1D1C" w:rsidRPr="00202357" w:rsidRDefault="00DF1D1C" w:rsidP="00DF1D1C">
      <w:pPr>
        <w:spacing w:after="200" w:line="276" w:lineRule="auto"/>
        <w:contextualSpacing/>
        <w:rPr>
          <w:rFonts w:ascii="Arial" w:hAnsi="Arial" w:cs="Arial"/>
        </w:rPr>
      </w:pPr>
      <w:r w:rsidRPr="00202357">
        <w:rPr>
          <w:rFonts w:ascii="Arial" w:hAnsi="Arial" w:cs="Arial"/>
        </w:rPr>
        <w:t>In the event of a conflict between this Annex and the Agreement, the latter shall prevail.</w:t>
      </w:r>
    </w:p>
    <w:p w:rsidR="00C04133" w:rsidRPr="00202357" w:rsidRDefault="00C04133" w:rsidP="00C04133">
      <w:pPr>
        <w:rPr>
          <w:rFonts w:ascii="Arial" w:hAnsi="Arial" w:cs="Arial"/>
        </w:rPr>
      </w:pPr>
      <w:bookmarkStart w:id="1" w:name="article12c"/>
      <w:bookmarkEnd w:id="1"/>
    </w:p>
    <w:p w:rsidR="00BD6A81" w:rsidRPr="00202357" w:rsidRDefault="00F1445A" w:rsidP="00BD6A81">
      <w:pPr>
        <w:jc w:val="center"/>
        <w:rPr>
          <w:rFonts w:ascii="Arial" w:hAnsi="Arial" w:cs="Arial"/>
          <w:b/>
          <w:bCs/>
          <w:color w:val="000000"/>
        </w:rPr>
      </w:pPr>
      <w:r w:rsidRPr="00202357">
        <w:rPr>
          <w:rFonts w:ascii="Arial" w:hAnsi="Arial" w:cs="Arial"/>
          <w:b/>
          <w:bCs/>
          <w:color w:val="000000"/>
        </w:rPr>
        <w:t xml:space="preserve">Article </w:t>
      </w:r>
      <w:r w:rsidR="00643EB8" w:rsidRPr="00202357">
        <w:rPr>
          <w:rFonts w:ascii="Arial" w:hAnsi="Arial" w:cs="Arial"/>
          <w:b/>
          <w:bCs/>
          <w:color w:val="000000"/>
        </w:rPr>
        <w:t>7</w:t>
      </w:r>
    </w:p>
    <w:p w:rsidR="00BD6A81" w:rsidRPr="00202357" w:rsidRDefault="00BD6A81" w:rsidP="00BD6A81">
      <w:pPr>
        <w:jc w:val="center"/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>Dispute Settlement</w:t>
      </w:r>
    </w:p>
    <w:p w:rsidR="00BD6A81" w:rsidRPr="00202357" w:rsidRDefault="00BD6A81" w:rsidP="00BD6A81">
      <w:pPr>
        <w:jc w:val="center"/>
        <w:rPr>
          <w:rFonts w:ascii="Arial" w:hAnsi="Arial" w:cs="Arial"/>
          <w:b/>
        </w:rPr>
      </w:pPr>
    </w:p>
    <w:p w:rsidR="00AD5F5E" w:rsidRPr="00202357" w:rsidRDefault="00B754B5" w:rsidP="00AD5F5E">
      <w:pPr>
        <w:jc w:val="both"/>
        <w:rPr>
          <w:rFonts w:ascii="Arial" w:eastAsia="Calibri" w:hAnsi="Arial" w:cs="Arial"/>
        </w:rPr>
      </w:pPr>
      <w:r w:rsidRPr="00202357">
        <w:rPr>
          <w:rFonts w:ascii="Arial" w:eastAsia="Calibri" w:hAnsi="Arial" w:cs="Arial"/>
        </w:rPr>
        <w:t xml:space="preserve">Where </w:t>
      </w:r>
      <w:r w:rsidR="00A22049" w:rsidRPr="00202357">
        <w:rPr>
          <w:rFonts w:ascii="Arial" w:eastAsia="Calibri" w:hAnsi="Arial" w:cs="Arial"/>
        </w:rPr>
        <w:t xml:space="preserve">any </w:t>
      </w:r>
      <w:r w:rsidRPr="00202357">
        <w:rPr>
          <w:rFonts w:ascii="Arial" w:eastAsia="Calibri" w:hAnsi="Arial" w:cs="Arial"/>
        </w:rPr>
        <w:t>parties to th</w:t>
      </w:r>
      <w:r w:rsidR="003045DD">
        <w:rPr>
          <w:rFonts w:ascii="Arial" w:eastAsia="Calibri" w:hAnsi="Arial" w:cs="Arial"/>
        </w:rPr>
        <w:t>e</w:t>
      </w:r>
      <w:r w:rsidRPr="00202357">
        <w:rPr>
          <w:rFonts w:ascii="Arial" w:eastAsia="Calibri" w:hAnsi="Arial" w:cs="Arial"/>
        </w:rPr>
        <w:t xml:space="preserve"> Agreement fail to agree on </w:t>
      </w:r>
      <w:r w:rsidR="003045DD">
        <w:rPr>
          <w:rFonts w:ascii="Arial" w:eastAsia="Calibri" w:hAnsi="Arial" w:cs="Arial"/>
        </w:rPr>
        <w:t xml:space="preserve">the </w:t>
      </w:r>
      <w:r w:rsidRPr="00202357">
        <w:rPr>
          <w:rFonts w:ascii="Arial" w:eastAsia="Calibri" w:hAnsi="Arial" w:cs="Arial"/>
        </w:rPr>
        <w:t>implementation of any of the provisions of this Annex and a dispute arises, the matter shall be addressed in accordance with Article 3</w:t>
      </w:r>
      <w:r w:rsidRPr="00202357">
        <w:rPr>
          <w:rFonts w:ascii="Arial" w:hAnsi="Arial" w:cs="Arial"/>
        </w:rPr>
        <w:t>0</w:t>
      </w:r>
      <w:r w:rsidRPr="00202357">
        <w:rPr>
          <w:rFonts w:ascii="Arial" w:eastAsia="Calibri" w:hAnsi="Arial" w:cs="Arial"/>
        </w:rPr>
        <w:t xml:space="preserve"> of the Agreement.</w:t>
      </w:r>
    </w:p>
    <w:p w:rsidR="00BD6A81" w:rsidRPr="00202357" w:rsidRDefault="00BD6A81" w:rsidP="00163782">
      <w:pPr>
        <w:jc w:val="both"/>
        <w:rPr>
          <w:rFonts w:ascii="Arial" w:hAnsi="Arial" w:cs="Arial"/>
          <w:bCs/>
        </w:rPr>
      </w:pPr>
    </w:p>
    <w:p w:rsidR="00146032" w:rsidRDefault="00146032" w:rsidP="00B159A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B159A1" w:rsidRPr="00202357" w:rsidRDefault="00B159A1" w:rsidP="00B159A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02357">
        <w:rPr>
          <w:rFonts w:ascii="Arial" w:hAnsi="Arial" w:cs="Arial"/>
          <w:b/>
          <w:sz w:val="24"/>
          <w:szCs w:val="24"/>
        </w:rPr>
        <w:t xml:space="preserve">Article </w:t>
      </w:r>
      <w:r w:rsidR="00643EB8" w:rsidRPr="00202357">
        <w:rPr>
          <w:rFonts w:ascii="Arial" w:hAnsi="Arial" w:cs="Arial"/>
          <w:b/>
          <w:sz w:val="24"/>
          <w:szCs w:val="24"/>
        </w:rPr>
        <w:t>8</w:t>
      </w:r>
    </w:p>
    <w:p w:rsidR="00B159A1" w:rsidRPr="00202357" w:rsidRDefault="00B159A1" w:rsidP="00B159A1">
      <w:pPr>
        <w:pStyle w:val="NoSpacing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02357">
        <w:rPr>
          <w:rFonts w:ascii="Arial" w:hAnsi="Arial" w:cs="Arial"/>
          <w:b/>
          <w:bCs/>
          <w:iCs/>
          <w:sz w:val="24"/>
          <w:szCs w:val="24"/>
        </w:rPr>
        <w:t>Amendment</w:t>
      </w:r>
    </w:p>
    <w:p w:rsidR="00B159A1" w:rsidRPr="00202357" w:rsidRDefault="00B159A1" w:rsidP="00B159A1">
      <w:pPr>
        <w:rPr>
          <w:rFonts w:ascii="Arial" w:hAnsi="Arial" w:cs="Arial"/>
        </w:rPr>
      </w:pPr>
    </w:p>
    <w:p w:rsidR="00B159A1" w:rsidRPr="00202357" w:rsidRDefault="00B159A1" w:rsidP="00B159A1">
      <w:pPr>
        <w:jc w:val="both"/>
        <w:rPr>
          <w:rFonts w:ascii="Arial" w:hAnsi="Arial" w:cs="Arial"/>
        </w:rPr>
      </w:pPr>
      <w:r w:rsidRPr="00202357">
        <w:rPr>
          <w:rFonts w:ascii="Arial" w:hAnsi="Arial" w:cs="Arial"/>
        </w:rPr>
        <w:t>This Annex may be amended in accordance with Article 37 of the Agreement.</w:t>
      </w:r>
    </w:p>
    <w:p w:rsidR="00B159A1" w:rsidRPr="00202357" w:rsidRDefault="00B159A1" w:rsidP="00B159A1">
      <w:pPr>
        <w:jc w:val="center"/>
        <w:rPr>
          <w:rFonts w:ascii="Arial" w:hAnsi="Arial" w:cs="Arial"/>
        </w:rPr>
      </w:pPr>
    </w:p>
    <w:p w:rsidR="00A1040F" w:rsidRPr="00202357" w:rsidRDefault="00A1040F">
      <w:pPr>
        <w:rPr>
          <w:rFonts w:ascii="Arial" w:hAnsi="Arial" w:cs="Arial"/>
        </w:rPr>
      </w:pPr>
      <w:r w:rsidRPr="00202357">
        <w:rPr>
          <w:rFonts w:ascii="Arial" w:hAnsi="Arial" w:cs="Arial"/>
        </w:rPr>
        <w:br w:type="page"/>
      </w:r>
    </w:p>
    <w:p w:rsidR="00370F26" w:rsidRPr="00202357" w:rsidRDefault="00370F26">
      <w:pPr>
        <w:rPr>
          <w:rFonts w:ascii="Arial" w:hAnsi="Arial" w:cs="Arial"/>
        </w:rPr>
      </w:pPr>
    </w:p>
    <w:p w:rsidR="00370F26" w:rsidRPr="00202357" w:rsidRDefault="00370F26" w:rsidP="00370F26">
      <w:pPr>
        <w:jc w:val="center"/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 xml:space="preserve">Appendix </w:t>
      </w:r>
      <w:r w:rsidR="00EE2A9F" w:rsidRPr="00202357">
        <w:rPr>
          <w:rFonts w:ascii="Arial" w:hAnsi="Arial" w:cs="Arial"/>
          <w:b/>
        </w:rPr>
        <w:t>1</w:t>
      </w:r>
    </w:p>
    <w:p w:rsidR="00B8349A" w:rsidRPr="00202357" w:rsidRDefault="00B8349A" w:rsidP="00370F26">
      <w:pPr>
        <w:jc w:val="center"/>
        <w:rPr>
          <w:rFonts w:ascii="Arial" w:hAnsi="Arial" w:cs="Arial"/>
        </w:rPr>
      </w:pPr>
    </w:p>
    <w:p w:rsidR="00B8349A" w:rsidRPr="00202357" w:rsidRDefault="00220D91" w:rsidP="00B8349A">
      <w:pPr>
        <w:rPr>
          <w:rFonts w:ascii="Arial" w:hAnsi="Arial" w:cs="Arial"/>
          <w:b/>
        </w:rPr>
      </w:pPr>
      <w:r w:rsidRPr="00202357">
        <w:rPr>
          <w:rFonts w:ascii="Arial" w:hAnsi="Arial" w:cs="Arial"/>
          <w:b/>
        </w:rPr>
        <w:t xml:space="preserve">TARIFF SCHEDULES </w:t>
      </w:r>
      <w:r w:rsidR="00726C0D" w:rsidRPr="00202357">
        <w:rPr>
          <w:rFonts w:ascii="Arial" w:hAnsi="Arial" w:cs="Arial"/>
          <w:b/>
        </w:rPr>
        <w:t xml:space="preserve">AGREED </w:t>
      </w:r>
      <w:r w:rsidR="00B8349A" w:rsidRPr="00202357">
        <w:rPr>
          <w:rFonts w:ascii="Arial" w:hAnsi="Arial" w:cs="Arial"/>
          <w:b/>
        </w:rPr>
        <w:t xml:space="preserve">BY THE TRIPARTITE MEMBER/PARTNER STATES IN ACCORDANCE WITH ARTICLE </w:t>
      </w:r>
      <w:r w:rsidR="00726C0D" w:rsidRPr="00202357">
        <w:rPr>
          <w:rFonts w:ascii="Arial" w:hAnsi="Arial" w:cs="Arial"/>
          <w:b/>
        </w:rPr>
        <w:t xml:space="preserve">9(3) </w:t>
      </w:r>
      <w:r w:rsidR="00B8349A" w:rsidRPr="00202357">
        <w:rPr>
          <w:rFonts w:ascii="Arial" w:hAnsi="Arial" w:cs="Arial"/>
          <w:b/>
        </w:rPr>
        <w:t>OF TH</w:t>
      </w:r>
      <w:r w:rsidR="00726C0D" w:rsidRPr="00202357">
        <w:rPr>
          <w:rFonts w:ascii="Arial" w:hAnsi="Arial" w:cs="Arial"/>
          <w:b/>
        </w:rPr>
        <w:t>E</w:t>
      </w:r>
      <w:r w:rsidR="00B8349A" w:rsidRPr="00202357">
        <w:rPr>
          <w:rFonts w:ascii="Arial" w:hAnsi="Arial" w:cs="Arial"/>
          <w:b/>
        </w:rPr>
        <w:t xml:space="preserve"> A</w:t>
      </w:r>
      <w:r w:rsidR="00726C0D" w:rsidRPr="00202357">
        <w:rPr>
          <w:rFonts w:ascii="Arial" w:hAnsi="Arial" w:cs="Arial"/>
          <w:b/>
        </w:rPr>
        <w:t>GREEMENT</w:t>
      </w:r>
    </w:p>
    <w:p w:rsidR="00527CD5" w:rsidRPr="00202357" w:rsidRDefault="00527CD5" w:rsidP="00B8349A">
      <w:pPr>
        <w:rPr>
          <w:rFonts w:ascii="Arial" w:hAnsi="Arial" w:cs="Arial"/>
        </w:rPr>
      </w:pPr>
    </w:p>
    <w:p w:rsidR="00370F26" w:rsidRPr="00202357" w:rsidRDefault="00370F26" w:rsidP="00EE2A9F">
      <w:pPr>
        <w:jc w:val="center"/>
        <w:rPr>
          <w:rFonts w:ascii="Arial" w:hAnsi="Arial" w:cs="Arial"/>
          <w:b/>
        </w:rPr>
      </w:pPr>
    </w:p>
    <w:sectPr w:rsidR="00370F26" w:rsidRPr="00202357" w:rsidSect="009C5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A7" w:rsidRDefault="002A7DA7">
      <w:r>
        <w:separator/>
      </w:r>
    </w:p>
  </w:endnote>
  <w:endnote w:type="continuationSeparator" w:id="1">
    <w:p w:rsidR="002A7DA7" w:rsidRDefault="002A7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A1" w:rsidRDefault="000529AC" w:rsidP="009E2A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5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B6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A1" w:rsidRDefault="000529AC" w:rsidP="009E2A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5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B60">
      <w:rPr>
        <w:rStyle w:val="PageNumber"/>
        <w:noProof/>
      </w:rPr>
      <w:t>3</w:t>
    </w:r>
    <w:r>
      <w:rPr>
        <w:rStyle w:val="PageNumber"/>
      </w:rPr>
      <w:fldChar w:fldCharType="end"/>
    </w:r>
  </w:p>
  <w:p w:rsidR="00F62BFA" w:rsidRDefault="00F62BFA" w:rsidP="008629E8">
    <w:pPr>
      <w:pStyle w:val="Footer"/>
      <w:ind w:right="360"/>
      <w:jc w:val="right"/>
    </w:pPr>
  </w:p>
  <w:p w:rsidR="00893235" w:rsidRPr="00893235" w:rsidRDefault="00893235" w:rsidP="00893235">
    <w:pPr>
      <w:pStyle w:val="Footer"/>
      <w:rPr>
        <w:sz w:val="20"/>
        <w:szCs w:val="20"/>
      </w:rPr>
    </w:pPr>
    <w:r w:rsidRPr="00893235">
      <w:rPr>
        <w:rFonts w:ascii="Arial" w:hAnsi="Arial" w:cs="Arial"/>
        <w:sz w:val="20"/>
        <w:szCs w:val="20"/>
      </w:rPr>
      <w:t>Revised 13</w:t>
    </w:r>
    <w:r w:rsidRPr="00893235">
      <w:rPr>
        <w:rFonts w:ascii="Arial" w:hAnsi="Arial" w:cs="Arial"/>
        <w:sz w:val="20"/>
        <w:szCs w:val="20"/>
        <w:vertAlign w:val="superscript"/>
      </w:rPr>
      <w:t xml:space="preserve">TH </w:t>
    </w:r>
    <w:r w:rsidRPr="00893235">
      <w:rPr>
        <w:rFonts w:ascii="Arial" w:hAnsi="Arial" w:cs="Arial"/>
        <w:sz w:val="20"/>
        <w:szCs w:val="20"/>
      </w:rPr>
      <w:t>TTNF, 10 December</w:t>
    </w:r>
    <w:proofErr w:type="gramStart"/>
    <w:r w:rsidRPr="00893235">
      <w:rPr>
        <w:rFonts w:ascii="Arial" w:hAnsi="Arial" w:cs="Arial"/>
        <w:sz w:val="20"/>
        <w:szCs w:val="20"/>
      </w:rPr>
      <w:t>,  2016</w:t>
    </w:r>
    <w:proofErr w:type="gramEnd"/>
    <w:r w:rsidRPr="00893235">
      <w:rPr>
        <w:rFonts w:ascii="Arial" w:hAnsi="Arial" w:cs="Arial"/>
        <w:sz w:val="20"/>
        <w:szCs w:val="20"/>
      </w:rPr>
      <w:t>, Johannesburg, South Africa</w:t>
    </w:r>
  </w:p>
  <w:p w:rsidR="00F62BFA" w:rsidRDefault="00F62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FA" w:rsidRPr="00893235" w:rsidRDefault="008629E8">
    <w:pPr>
      <w:pStyle w:val="Footer"/>
      <w:rPr>
        <w:sz w:val="20"/>
        <w:szCs w:val="20"/>
      </w:rPr>
    </w:pPr>
    <w:r w:rsidRPr="00893235">
      <w:rPr>
        <w:rFonts w:ascii="Arial" w:hAnsi="Arial" w:cs="Arial"/>
        <w:sz w:val="20"/>
        <w:szCs w:val="20"/>
      </w:rPr>
      <w:t>Revised 1</w:t>
    </w:r>
    <w:r w:rsidR="00893235" w:rsidRPr="00893235">
      <w:rPr>
        <w:rFonts w:ascii="Arial" w:hAnsi="Arial" w:cs="Arial"/>
        <w:sz w:val="20"/>
        <w:szCs w:val="20"/>
      </w:rPr>
      <w:t>3</w:t>
    </w:r>
    <w:r w:rsidRPr="00893235">
      <w:rPr>
        <w:rFonts w:ascii="Arial" w:hAnsi="Arial" w:cs="Arial"/>
        <w:sz w:val="20"/>
        <w:szCs w:val="20"/>
        <w:vertAlign w:val="superscript"/>
      </w:rPr>
      <w:t xml:space="preserve">TH </w:t>
    </w:r>
    <w:r w:rsidRPr="00893235">
      <w:rPr>
        <w:rFonts w:ascii="Arial" w:hAnsi="Arial" w:cs="Arial"/>
        <w:sz w:val="20"/>
        <w:szCs w:val="20"/>
      </w:rPr>
      <w:t xml:space="preserve">TTNF, </w:t>
    </w:r>
    <w:r w:rsidR="00893235" w:rsidRPr="00893235">
      <w:rPr>
        <w:rFonts w:ascii="Arial" w:hAnsi="Arial" w:cs="Arial"/>
        <w:sz w:val="20"/>
        <w:szCs w:val="20"/>
      </w:rPr>
      <w:t>10 December</w:t>
    </w:r>
    <w:proofErr w:type="gramStart"/>
    <w:r w:rsidR="00893235" w:rsidRPr="00893235">
      <w:rPr>
        <w:rFonts w:ascii="Arial" w:hAnsi="Arial" w:cs="Arial"/>
        <w:sz w:val="20"/>
        <w:szCs w:val="20"/>
      </w:rPr>
      <w:t xml:space="preserve">, </w:t>
    </w:r>
    <w:r w:rsidRPr="00893235">
      <w:rPr>
        <w:rFonts w:ascii="Arial" w:hAnsi="Arial" w:cs="Arial"/>
        <w:sz w:val="20"/>
        <w:szCs w:val="20"/>
      </w:rPr>
      <w:t xml:space="preserve"> 2016</w:t>
    </w:r>
    <w:proofErr w:type="gramEnd"/>
    <w:r w:rsidRPr="00893235">
      <w:rPr>
        <w:rFonts w:ascii="Arial" w:hAnsi="Arial" w:cs="Arial"/>
        <w:sz w:val="20"/>
        <w:szCs w:val="20"/>
      </w:rPr>
      <w:t xml:space="preserve">, </w:t>
    </w:r>
    <w:r w:rsidR="00893235" w:rsidRPr="00893235">
      <w:rPr>
        <w:rFonts w:ascii="Arial" w:hAnsi="Arial" w:cs="Arial"/>
        <w:sz w:val="20"/>
        <w:szCs w:val="20"/>
      </w:rPr>
      <w:t>Johannesburg, South Africa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A7" w:rsidRDefault="002A7DA7">
      <w:r>
        <w:separator/>
      </w:r>
    </w:p>
  </w:footnote>
  <w:footnote w:type="continuationSeparator" w:id="1">
    <w:p w:rsidR="002A7DA7" w:rsidRDefault="002A7DA7">
      <w:r>
        <w:continuationSeparator/>
      </w:r>
    </w:p>
  </w:footnote>
  <w:footnote w:id="2">
    <w:p w:rsidR="001A2C3A" w:rsidRDefault="001A2C3A">
      <w:pPr>
        <w:pStyle w:val="FootnoteText"/>
      </w:pPr>
      <w:r>
        <w:rPr>
          <w:rStyle w:val="FootnoteReference"/>
        </w:rPr>
        <w:footnoteRef/>
      </w:r>
      <w:r w:rsidR="00C267F4">
        <w:t xml:space="preserve">The term interim refers to the period prior to the adoption of </w:t>
      </w:r>
      <w:r w:rsidR="00356141">
        <w:t xml:space="preserve">agreed tariff schedules </w:t>
      </w:r>
      <w:r w:rsidR="00C267F4">
        <w:t xml:space="preserve">in accordance with Article </w:t>
      </w:r>
      <w:r w:rsidR="00CC7922">
        <w:t>5</w:t>
      </w:r>
      <w:r w:rsidR="00C267F4">
        <w:t xml:space="preserve"> of this Annex.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FA" w:rsidRDefault="00F62BFA" w:rsidP="007B56DF">
    <w:pPr>
      <w:pStyle w:val="Header"/>
    </w:pPr>
  </w:p>
  <w:p w:rsidR="00F62BFA" w:rsidRDefault="00F62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FA" w:rsidRDefault="00F62BFA" w:rsidP="00182C51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EE" w:rsidRPr="00696DA0" w:rsidRDefault="00696DA0" w:rsidP="00696DA0">
    <w:pPr>
      <w:pStyle w:val="Header"/>
      <w:rPr>
        <w:b/>
        <w:sz w:val="24"/>
        <w:szCs w:val="24"/>
      </w:rPr>
    </w:pPr>
    <w:r w:rsidRPr="00696DA0">
      <w:rPr>
        <w:b/>
        <w:sz w:val="24"/>
        <w:szCs w:val="24"/>
      </w:rPr>
      <w:t>TP/TTCLA/2019/5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60D82">
      <w:t>Revised by 1</w:t>
    </w:r>
    <w:r w:rsidR="00893235">
      <w:t>3</w:t>
    </w:r>
    <w:r w:rsidR="00B754B5" w:rsidRPr="00B754B5">
      <w:rPr>
        <w:vertAlign w:val="superscript"/>
      </w:rPr>
      <w:t>th</w:t>
    </w:r>
    <w:r w:rsidR="00960D82">
      <w:t xml:space="preserve"> TTNF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776"/>
    <w:multiLevelType w:val="hybridMultilevel"/>
    <w:tmpl w:val="CC7C4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3E3"/>
    <w:multiLevelType w:val="hybridMultilevel"/>
    <w:tmpl w:val="F87080FC"/>
    <w:lvl w:ilvl="0" w:tplc="6DF03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72D9"/>
    <w:multiLevelType w:val="hybridMultilevel"/>
    <w:tmpl w:val="32A2E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3160D"/>
    <w:multiLevelType w:val="hybridMultilevel"/>
    <w:tmpl w:val="2DC679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6424E"/>
    <w:multiLevelType w:val="hybridMultilevel"/>
    <w:tmpl w:val="E5C448B2"/>
    <w:lvl w:ilvl="0" w:tplc="9706356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604C4"/>
    <w:multiLevelType w:val="hybridMultilevel"/>
    <w:tmpl w:val="FB92D4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DA43CB"/>
    <w:multiLevelType w:val="hybridMultilevel"/>
    <w:tmpl w:val="69AECDA8"/>
    <w:lvl w:ilvl="0" w:tplc="952C3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011D0"/>
    <w:multiLevelType w:val="hybridMultilevel"/>
    <w:tmpl w:val="6A828A0C"/>
    <w:lvl w:ilvl="0" w:tplc="5468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80DE8"/>
    <w:multiLevelType w:val="hybridMultilevel"/>
    <w:tmpl w:val="9E6C0A6A"/>
    <w:lvl w:ilvl="0" w:tplc="E62E2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2D3A89"/>
    <w:multiLevelType w:val="hybridMultilevel"/>
    <w:tmpl w:val="4F68A430"/>
    <w:lvl w:ilvl="0" w:tplc="F3BE6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CC465D"/>
    <w:multiLevelType w:val="hybridMultilevel"/>
    <w:tmpl w:val="5CA6B258"/>
    <w:lvl w:ilvl="0" w:tplc="305480C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74761"/>
    <w:multiLevelType w:val="hybridMultilevel"/>
    <w:tmpl w:val="B0B0BB4C"/>
    <w:lvl w:ilvl="0" w:tplc="10E813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8152049"/>
    <w:multiLevelType w:val="hybridMultilevel"/>
    <w:tmpl w:val="8E0E45EC"/>
    <w:lvl w:ilvl="0" w:tplc="97063564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>
    <w:nsid w:val="264C73DD"/>
    <w:multiLevelType w:val="hybridMultilevel"/>
    <w:tmpl w:val="6F245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31681"/>
    <w:multiLevelType w:val="hybridMultilevel"/>
    <w:tmpl w:val="7BB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D044A"/>
    <w:multiLevelType w:val="hybridMultilevel"/>
    <w:tmpl w:val="706E85A0"/>
    <w:lvl w:ilvl="0" w:tplc="A0E8871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ED6E1C"/>
    <w:multiLevelType w:val="hybridMultilevel"/>
    <w:tmpl w:val="63785AB0"/>
    <w:lvl w:ilvl="0" w:tplc="0441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A119B7"/>
    <w:multiLevelType w:val="hybridMultilevel"/>
    <w:tmpl w:val="6C4886F6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930CE"/>
    <w:multiLevelType w:val="hybridMultilevel"/>
    <w:tmpl w:val="26969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F0405"/>
    <w:multiLevelType w:val="hybridMultilevel"/>
    <w:tmpl w:val="E7902E02"/>
    <w:lvl w:ilvl="0" w:tplc="50D8CCF6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D1CD0"/>
    <w:multiLevelType w:val="hybridMultilevel"/>
    <w:tmpl w:val="31D0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00061"/>
    <w:multiLevelType w:val="hybridMultilevel"/>
    <w:tmpl w:val="5E601F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71803"/>
    <w:multiLevelType w:val="hybridMultilevel"/>
    <w:tmpl w:val="6A828A0C"/>
    <w:lvl w:ilvl="0" w:tplc="5468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82EFA"/>
    <w:multiLevelType w:val="hybridMultilevel"/>
    <w:tmpl w:val="083C5962"/>
    <w:lvl w:ilvl="0" w:tplc="92F8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423A90"/>
    <w:multiLevelType w:val="hybridMultilevel"/>
    <w:tmpl w:val="AD3E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02803"/>
    <w:multiLevelType w:val="hybridMultilevel"/>
    <w:tmpl w:val="4690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571A8"/>
    <w:multiLevelType w:val="hybridMultilevel"/>
    <w:tmpl w:val="CF52FB12"/>
    <w:lvl w:ilvl="0" w:tplc="376A25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EFA0EFD"/>
    <w:multiLevelType w:val="hybridMultilevel"/>
    <w:tmpl w:val="76BEDC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91E09"/>
    <w:multiLevelType w:val="hybridMultilevel"/>
    <w:tmpl w:val="F8ECF9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45914"/>
    <w:multiLevelType w:val="hybridMultilevel"/>
    <w:tmpl w:val="570E1C4E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014" w:hanging="360"/>
      </w:pPr>
    </w:lvl>
    <w:lvl w:ilvl="2" w:tplc="1C09001B" w:tentative="1">
      <w:start w:val="1"/>
      <w:numFmt w:val="lowerRoman"/>
      <w:lvlText w:val="%3."/>
      <w:lvlJc w:val="right"/>
      <w:pPr>
        <w:ind w:left="1734" w:hanging="180"/>
      </w:pPr>
    </w:lvl>
    <w:lvl w:ilvl="3" w:tplc="1C09000F" w:tentative="1">
      <w:start w:val="1"/>
      <w:numFmt w:val="decimal"/>
      <w:lvlText w:val="%4."/>
      <w:lvlJc w:val="left"/>
      <w:pPr>
        <w:ind w:left="2454" w:hanging="360"/>
      </w:pPr>
    </w:lvl>
    <w:lvl w:ilvl="4" w:tplc="1C090019" w:tentative="1">
      <w:start w:val="1"/>
      <w:numFmt w:val="lowerLetter"/>
      <w:lvlText w:val="%5."/>
      <w:lvlJc w:val="left"/>
      <w:pPr>
        <w:ind w:left="3174" w:hanging="360"/>
      </w:pPr>
    </w:lvl>
    <w:lvl w:ilvl="5" w:tplc="1C09001B" w:tentative="1">
      <w:start w:val="1"/>
      <w:numFmt w:val="lowerRoman"/>
      <w:lvlText w:val="%6."/>
      <w:lvlJc w:val="right"/>
      <w:pPr>
        <w:ind w:left="3894" w:hanging="180"/>
      </w:pPr>
    </w:lvl>
    <w:lvl w:ilvl="6" w:tplc="1C09000F" w:tentative="1">
      <w:start w:val="1"/>
      <w:numFmt w:val="decimal"/>
      <w:lvlText w:val="%7."/>
      <w:lvlJc w:val="left"/>
      <w:pPr>
        <w:ind w:left="4614" w:hanging="360"/>
      </w:pPr>
    </w:lvl>
    <w:lvl w:ilvl="7" w:tplc="1C090019" w:tentative="1">
      <w:start w:val="1"/>
      <w:numFmt w:val="lowerLetter"/>
      <w:lvlText w:val="%8."/>
      <w:lvlJc w:val="left"/>
      <w:pPr>
        <w:ind w:left="5334" w:hanging="360"/>
      </w:pPr>
    </w:lvl>
    <w:lvl w:ilvl="8" w:tplc="1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555B3FCE"/>
    <w:multiLevelType w:val="hybridMultilevel"/>
    <w:tmpl w:val="71949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661A1"/>
    <w:multiLevelType w:val="hybridMultilevel"/>
    <w:tmpl w:val="5FC461C0"/>
    <w:lvl w:ilvl="0" w:tplc="9706356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5B25C72"/>
    <w:multiLevelType w:val="hybridMultilevel"/>
    <w:tmpl w:val="23B6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B0B71"/>
    <w:multiLevelType w:val="hybridMultilevel"/>
    <w:tmpl w:val="7ACECA7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CF17AF"/>
    <w:multiLevelType w:val="hybridMultilevel"/>
    <w:tmpl w:val="6F2E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C766B"/>
    <w:multiLevelType w:val="hybridMultilevel"/>
    <w:tmpl w:val="8EB43776"/>
    <w:lvl w:ilvl="0" w:tplc="9DFC46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4717C8"/>
    <w:multiLevelType w:val="hybridMultilevel"/>
    <w:tmpl w:val="EC16948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774B8"/>
    <w:multiLevelType w:val="hybridMultilevel"/>
    <w:tmpl w:val="EDA096FC"/>
    <w:lvl w:ilvl="0" w:tplc="30548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EB3813"/>
    <w:multiLevelType w:val="hybridMultilevel"/>
    <w:tmpl w:val="C6F8B8F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9">
    <w:nsid w:val="6EB012A4"/>
    <w:multiLevelType w:val="hybridMultilevel"/>
    <w:tmpl w:val="674AED2E"/>
    <w:lvl w:ilvl="0" w:tplc="9DC058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1532B3"/>
    <w:multiLevelType w:val="hybridMultilevel"/>
    <w:tmpl w:val="871C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A27D7"/>
    <w:multiLevelType w:val="hybridMultilevel"/>
    <w:tmpl w:val="3380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507E5"/>
    <w:multiLevelType w:val="hybridMultilevel"/>
    <w:tmpl w:val="3AAE8886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0E6EB1"/>
    <w:multiLevelType w:val="hybridMultilevel"/>
    <w:tmpl w:val="95EAD056"/>
    <w:lvl w:ilvl="0" w:tplc="30548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B27C3"/>
    <w:multiLevelType w:val="hybridMultilevel"/>
    <w:tmpl w:val="3F9E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C4325"/>
    <w:multiLevelType w:val="hybridMultilevel"/>
    <w:tmpl w:val="44586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63405"/>
    <w:multiLevelType w:val="hybridMultilevel"/>
    <w:tmpl w:val="AD46C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00882"/>
    <w:multiLevelType w:val="hybridMultilevel"/>
    <w:tmpl w:val="161EF652"/>
    <w:lvl w:ilvl="0" w:tplc="30548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2"/>
  </w:num>
  <w:num w:numId="5">
    <w:abstractNumId w:val="4"/>
  </w:num>
  <w:num w:numId="6">
    <w:abstractNumId w:val="27"/>
  </w:num>
  <w:num w:numId="7">
    <w:abstractNumId w:val="3"/>
  </w:num>
  <w:num w:numId="8">
    <w:abstractNumId w:val="36"/>
  </w:num>
  <w:num w:numId="9">
    <w:abstractNumId w:val="28"/>
  </w:num>
  <w:num w:numId="10">
    <w:abstractNumId w:val="29"/>
  </w:num>
  <w:num w:numId="11">
    <w:abstractNumId w:val="33"/>
  </w:num>
  <w:num w:numId="12">
    <w:abstractNumId w:val="34"/>
  </w:num>
  <w:num w:numId="13">
    <w:abstractNumId w:val="9"/>
  </w:num>
  <w:num w:numId="14">
    <w:abstractNumId w:val="39"/>
  </w:num>
  <w:num w:numId="15">
    <w:abstractNumId w:val="35"/>
  </w:num>
  <w:num w:numId="16">
    <w:abstractNumId w:val="16"/>
  </w:num>
  <w:num w:numId="17">
    <w:abstractNumId w:val="8"/>
  </w:num>
  <w:num w:numId="18">
    <w:abstractNumId w:val="37"/>
  </w:num>
  <w:num w:numId="19">
    <w:abstractNumId w:val="22"/>
  </w:num>
  <w:num w:numId="20">
    <w:abstractNumId w:val="44"/>
  </w:num>
  <w:num w:numId="21">
    <w:abstractNumId w:val="46"/>
  </w:num>
  <w:num w:numId="22">
    <w:abstractNumId w:val="24"/>
  </w:num>
  <w:num w:numId="23">
    <w:abstractNumId w:val="41"/>
  </w:num>
  <w:num w:numId="24">
    <w:abstractNumId w:val="18"/>
  </w:num>
  <w:num w:numId="25">
    <w:abstractNumId w:val="40"/>
  </w:num>
  <w:num w:numId="26">
    <w:abstractNumId w:val="15"/>
  </w:num>
  <w:num w:numId="27">
    <w:abstractNumId w:val="6"/>
  </w:num>
  <w:num w:numId="28">
    <w:abstractNumId w:val="11"/>
  </w:num>
  <w:num w:numId="29">
    <w:abstractNumId w:val="23"/>
  </w:num>
  <w:num w:numId="30">
    <w:abstractNumId w:val="21"/>
  </w:num>
  <w:num w:numId="31">
    <w:abstractNumId w:val="7"/>
  </w:num>
  <w:num w:numId="32">
    <w:abstractNumId w:val="19"/>
  </w:num>
  <w:num w:numId="33">
    <w:abstractNumId w:val="26"/>
  </w:num>
  <w:num w:numId="34">
    <w:abstractNumId w:val="45"/>
  </w:num>
  <w:num w:numId="35">
    <w:abstractNumId w:val="13"/>
  </w:num>
  <w:num w:numId="36">
    <w:abstractNumId w:val="43"/>
  </w:num>
  <w:num w:numId="37">
    <w:abstractNumId w:val="47"/>
  </w:num>
  <w:num w:numId="38">
    <w:abstractNumId w:val="5"/>
  </w:num>
  <w:num w:numId="39">
    <w:abstractNumId w:val="25"/>
  </w:num>
  <w:num w:numId="40">
    <w:abstractNumId w:val="38"/>
  </w:num>
  <w:num w:numId="41">
    <w:abstractNumId w:val="32"/>
  </w:num>
  <w:num w:numId="42">
    <w:abstractNumId w:val="20"/>
  </w:num>
  <w:num w:numId="43">
    <w:abstractNumId w:val="42"/>
  </w:num>
  <w:num w:numId="44">
    <w:abstractNumId w:val="17"/>
  </w:num>
  <w:num w:numId="45">
    <w:abstractNumId w:val="14"/>
  </w:num>
  <w:num w:numId="46">
    <w:abstractNumId w:val="0"/>
  </w:num>
  <w:num w:numId="47">
    <w:abstractNumId w:val="30"/>
  </w:num>
  <w:num w:numId="48">
    <w:abstractNumId w:val="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F5ABE"/>
    <w:rsid w:val="000025EE"/>
    <w:rsid w:val="00003297"/>
    <w:rsid w:val="000037D1"/>
    <w:rsid w:val="000046EF"/>
    <w:rsid w:val="00004EC4"/>
    <w:rsid w:val="00005D19"/>
    <w:rsid w:val="00012114"/>
    <w:rsid w:val="00013A00"/>
    <w:rsid w:val="00013FF1"/>
    <w:rsid w:val="00014FFF"/>
    <w:rsid w:val="000168C3"/>
    <w:rsid w:val="000225A1"/>
    <w:rsid w:val="00022954"/>
    <w:rsid w:val="00022A06"/>
    <w:rsid w:val="0002341C"/>
    <w:rsid w:val="00024446"/>
    <w:rsid w:val="00026209"/>
    <w:rsid w:val="00026B97"/>
    <w:rsid w:val="00026D1F"/>
    <w:rsid w:val="000319CD"/>
    <w:rsid w:val="000336E1"/>
    <w:rsid w:val="000369D4"/>
    <w:rsid w:val="00037AA9"/>
    <w:rsid w:val="00043102"/>
    <w:rsid w:val="000431A1"/>
    <w:rsid w:val="00043299"/>
    <w:rsid w:val="0004388D"/>
    <w:rsid w:val="00043B1C"/>
    <w:rsid w:val="000440D3"/>
    <w:rsid w:val="000460F2"/>
    <w:rsid w:val="0005271E"/>
    <w:rsid w:val="000529AC"/>
    <w:rsid w:val="000538B2"/>
    <w:rsid w:val="00055E57"/>
    <w:rsid w:val="0005620B"/>
    <w:rsid w:val="00056353"/>
    <w:rsid w:val="000569D0"/>
    <w:rsid w:val="00056B52"/>
    <w:rsid w:val="00056B9B"/>
    <w:rsid w:val="0005779A"/>
    <w:rsid w:val="0006052C"/>
    <w:rsid w:val="00063CE4"/>
    <w:rsid w:val="00064CF8"/>
    <w:rsid w:val="000665F3"/>
    <w:rsid w:val="00067D3D"/>
    <w:rsid w:val="00070592"/>
    <w:rsid w:val="00071A88"/>
    <w:rsid w:val="000742C9"/>
    <w:rsid w:val="00075AE5"/>
    <w:rsid w:val="00076135"/>
    <w:rsid w:val="0007764D"/>
    <w:rsid w:val="00077688"/>
    <w:rsid w:val="00080B7B"/>
    <w:rsid w:val="00081656"/>
    <w:rsid w:val="00082C10"/>
    <w:rsid w:val="00084453"/>
    <w:rsid w:val="00084BC2"/>
    <w:rsid w:val="00087A0B"/>
    <w:rsid w:val="00087D5A"/>
    <w:rsid w:val="00090D05"/>
    <w:rsid w:val="00091044"/>
    <w:rsid w:val="00096926"/>
    <w:rsid w:val="000A0C1D"/>
    <w:rsid w:val="000B0F4D"/>
    <w:rsid w:val="000B138F"/>
    <w:rsid w:val="000B2BE2"/>
    <w:rsid w:val="000B3BDA"/>
    <w:rsid w:val="000B4A59"/>
    <w:rsid w:val="000B578B"/>
    <w:rsid w:val="000B6138"/>
    <w:rsid w:val="000B6C5B"/>
    <w:rsid w:val="000C0C8B"/>
    <w:rsid w:val="000C123D"/>
    <w:rsid w:val="000C3165"/>
    <w:rsid w:val="000C361B"/>
    <w:rsid w:val="000C747E"/>
    <w:rsid w:val="000D1D1C"/>
    <w:rsid w:val="000D3247"/>
    <w:rsid w:val="000D37AE"/>
    <w:rsid w:val="000D42E8"/>
    <w:rsid w:val="000D6BF5"/>
    <w:rsid w:val="000D6D99"/>
    <w:rsid w:val="000E0E3A"/>
    <w:rsid w:val="000E0EBA"/>
    <w:rsid w:val="000E0F19"/>
    <w:rsid w:val="000E2B92"/>
    <w:rsid w:val="000E37D2"/>
    <w:rsid w:val="000E5765"/>
    <w:rsid w:val="000E7A45"/>
    <w:rsid w:val="000F1892"/>
    <w:rsid w:val="000F21E7"/>
    <w:rsid w:val="000F2217"/>
    <w:rsid w:val="000F257F"/>
    <w:rsid w:val="000F2BC8"/>
    <w:rsid w:val="000F4C1A"/>
    <w:rsid w:val="000F6C09"/>
    <w:rsid w:val="001019B7"/>
    <w:rsid w:val="00103C32"/>
    <w:rsid w:val="00106363"/>
    <w:rsid w:val="00107F90"/>
    <w:rsid w:val="00111C38"/>
    <w:rsid w:val="001123C4"/>
    <w:rsid w:val="001149FC"/>
    <w:rsid w:val="00115971"/>
    <w:rsid w:val="0012153E"/>
    <w:rsid w:val="00121BD6"/>
    <w:rsid w:val="001223B2"/>
    <w:rsid w:val="00132382"/>
    <w:rsid w:val="001375F0"/>
    <w:rsid w:val="001444DB"/>
    <w:rsid w:val="00144AAB"/>
    <w:rsid w:val="00144B3B"/>
    <w:rsid w:val="00146032"/>
    <w:rsid w:val="00151700"/>
    <w:rsid w:val="00152912"/>
    <w:rsid w:val="00152A30"/>
    <w:rsid w:val="0015383E"/>
    <w:rsid w:val="00153D85"/>
    <w:rsid w:val="0015525D"/>
    <w:rsid w:val="0015734C"/>
    <w:rsid w:val="00160D35"/>
    <w:rsid w:val="001612C0"/>
    <w:rsid w:val="00163782"/>
    <w:rsid w:val="00165D1C"/>
    <w:rsid w:val="00167CCC"/>
    <w:rsid w:val="00171B15"/>
    <w:rsid w:val="0017239C"/>
    <w:rsid w:val="00172F12"/>
    <w:rsid w:val="00173113"/>
    <w:rsid w:val="001748D6"/>
    <w:rsid w:val="00176CC4"/>
    <w:rsid w:val="001807FF"/>
    <w:rsid w:val="00182C51"/>
    <w:rsid w:val="00184832"/>
    <w:rsid w:val="00184E4B"/>
    <w:rsid w:val="0018683F"/>
    <w:rsid w:val="001876AF"/>
    <w:rsid w:val="00187D9C"/>
    <w:rsid w:val="0019021E"/>
    <w:rsid w:val="0019023C"/>
    <w:rsid w:val="00192374"/>
    <w:rsid w:val="001936DE"/>
    <w:rsid w:val="00193C15"/>
    <w:rsid w:val="00196952"/>
    <w:rsid w:val="00197E96"/>
    <w:rsid w:val="001A0AE5"/>
    <w:rsid w:val="001A1C97"/>
    <w:rsid w:val="001A2A4E"/>
    <w:rsid w:val="001A2C3A"/>
    <w:rsid w:val="001A2E2A"/>
    <w:rsid w:val="001A2E2E"/>
    <w:rsid w:val="001B1336"/>
    <w:rsid w:val="001B220C"/>
    <w:rsid w:val="001B2B6D"/>
    <w:rsid w:val="001B31C5"/>
    <w:rsid w:val="001B3534"/>
    <w:rsid w:val="001C2782"/>
    <w:rsid w:val="001C3A92"/>
    <w:rsid w:val="001C6F76"/>
    <w:rsid w:val="001D1420"/>
    <w:rsid w:val="001D2A93"/>
    <w:rsid w:val="001D37AC"/>
    <w:rsid w:val="001D7701"/>
    <w:rsid w:val="001E0D22"/>
    <w:rsid w:val="001E1187"/>
    <w:rsid w:val="001E1FC0"/>
    <w:rsid w:val="001E2082"/>
    <w:rsid w:val="001E2133"/>
    <w:rsid w:val="001E3D6E"/>
    <w:rsid w:val="001E5F1E"/>
    <w:rsid w:val="001E7218"/>
    <w:rsid w:val="001F06AB"/>
    <w:rsid w:val="002006A3"/>
    <w:rsid w:val="00202357"/>
    <w:rsid w:val="00207B27"/>
    <w:rsid w:val="00213A77"/>
    <w:rsid w:val="002157C4"/>
    <w:rsid w:val="00216283"/>
    <w:rsid w:val="00220D91"/>
    <w:rsid w:val="00223391"/>
    <w:rsid w:val="00223FD4"/>
    <w:rsid w:val="00225190"/>
    <w:rsid w:val="0022591F"/>
    <w:rsid w:val="00226077"/>
    <w:rsid w:val="00227307"/>
    <w:rsid w:val="002277C2"/>
    <w:rsid w:val="00227FB9"/>
    <w:rsid w:val="002319A9"/>
    <w:rsid w:val="00232002"/>
    <w:rsid w:val="00233CB6"/>
    <w:rsid w:val="00235461"/>
    <w:rsid w:val="00235DC7"/>
    <w:rsid w:val="00235EE7"/>
    <w:rsid w:val="00236E27"/>
    <w:rsid w:val="0023706A"/>
    <w:rsid w:val="00237505"/>
    <w:rsid w:val="00237B10"/>
    <w:rsid w:val="002442F4"/>
    <w:rsid w:val="00245A0F"/>
    <w:rsid w:val="0024792B"/>
    <w:rsid w:val="00250175"/>
    <w:rsid w:val="00250B7D"/>
    <w:rsid w:val="002518C5"/>
    <w:rsid w:val="0025217A"/>
    <w:rsid w:val="002569F7"/>
    <w:rsid w:val="00257117"/>
    <w:rsid w:val="00260B5E"/>
    <w:rsid w:val="002617C5"/>
    <w:rsid w:val="00261F7B"/>
    <w:rsid w:val="00264B78"/>
    <w:rsid w:val="00271BD6"/>
    <w:rsid w:val="00274451"/>
    <w:rsid w:val="00274F0D"/>
    <w:rsid w:val="0027549C"/>
    <w:rsid w:val="002775E4"/>
    <w:rsid w:val="00277B95"/>
    <w:rsid w:val="002806EA"/>
    <w:rsid w:val="00280D2B"/>
    <w:rsid w:val="0028192C"/>
    <w:rsid w:val="002822A5"/>
    <w:rsid w:val="00282678"/>
    <w:rsid w:val="00283871"/>
    <w:rsid w:val="002844E6"/>
    <w:rsid w:val="0028728D"/>
    <w:rsid w:val="00290DFD"/>
    <w:rsid w:val="002913A8"/>
    <w:rsid w:val="00292307"/>
    <w:rsid w:val="00296292"/>
    <w:rsid w:val="002A19B4"/>
    <w:rsid w:val="002A2B6F"/>
    <w:rsid w:val="002A6037"/>
    <w:rsid w:val="002A6EAF"/>
    <w:rsid w:val="002A7DA7"/>
    <w:rsid w:val="002A7FF1"/>
    <w:rsid w:val="002B0EAE"/>
    <w:rsid w:val="002B1F81"/>
    <w:rsid w:val="002B21D6"/>
    <w:rsid w:val="002B23A8"/>
    <w:rsid w:val="002B4A37"/>
    <w:rsid w:val="002B5925"/>
    <w:rsid w:val="002B5D1D"/>
    <w:rsid w:val="002B73E4"/>
    <w:rsid w:val="002B75FD"/>
    <w:rsid w:val="002C39E9"/>
    <w:rsid w:val="002C45AD"/>
    <w:rsid w:val="002C47BE"/>
    <w:rsid w:val="002C5A99"/>
    <w:rsid w:val="002C67EE"/>
    <w:rsid w:val="002C7779"/>
    <w:rsid w:val="002C777B"/>
    <w:rsid w:val="002D324F"/>
    <w:rsid w:val="002D59A7"/>
    <w:rsid w:val="002D5E2F"/>
    <w:rsid w:val="002E1065"/>
    <w:rsid w:val="002E1DF8"/>
    <w:rsid w:val="002E2347"/>
    <w:rsid w:val="002E5C0F"/>
    <w:rsid w:val="002E7056"/>
    <w:rsid w:val="002F3CB7"/>
    <w:rsid w:val="002F540A"/>
    <w:rsid w:val="002F5C93"/>
    <w:rsid w:val="002F7A67"/>
    <w:rsid w:val="00301396"/>
    <w:rsid w:val="003014A4"/>
    <w:rsid w:val="00301985"/>
    <w:rsid w:val="00302802"/>
    <w:rsid w:val="00302CC6"/>
    <w:rsid w:val="003045DD"/>
    <w:rsid w:val="00311B26"/>
    <w:rsid w:val="003137EE"/>
    <w:rsid w:val="00314BA8"/>
    <w:rsid w:val="00320155"/>
    <w:rsid w:val="00321884"/>
    <w:rsid w:val="00322DD0"/>
    <w:rsid w:val="003240D2"/>
    <w:rsid w:val="0032424C"/>
    <w:rsid w:val="003242B7"/>
    <w:rsid w:val="00324878"/>
    <w:rsid w:val="0032500D"/>
    <w:rsid w:val="00327EEF"/>
    <w:rsid w:val="003306C0"/>
    <w:rsid w:val="003307DB"/>
    <w:rsid w:val="0033373D"/>
    <w:rsid w:val="00335390"/>
    <w:rsid w:val="00336058"/>
    <w:rsid w:val="00336127"/>
    <w:rsid w:val="00336B7E"/>
    <w:rsid w:val="00340835"/>
    <w:rsid w:val="00341CFB"/>
    <w:rsid w:val="00346927"/>
    <w:rsid w:val="0034764D"/>
    <w:rsid w:val="00353578"/>
    <w:rsid w:val="0035508D"/>
    <w:rsid w:val="00355AE4"/>
    <w:rsid w:val="00356141"/>
    <w:rsid w:val="00357161"/>
    <w:rsid w:val="003575E0"/>
    <w:rsid w:val="00363DAB"/>
    <w:rsid w:val="00364EF6"/>
    <w:rsid w:val="0036507E"/>
    <w:rsid w:val="003674F1"/>
    <w:rsid w:val="00370F26"/>
    <w:rsid w:val="00370F9A"/>
    <w:rsid w:val="0037484B"/>
    <w:rsid w:val="00377CB3"/>
    <w:rsid w:val="00381152"/>
    <w:rsid w:val="00383257"/>
    <w:rsid w:val="00384CB5"/>
    <w:rsid w:val="003951BB"/>
    <w:rsid w:val="00395DB9"/>
    <w:rsid w:val="003A0EC7"/>
    <w:rsid w:val="003A1A9F"/>
    <w:rsid w:val="003A1EAC"/>
    <w:rsid w:val="003A2582"/>
    <w:rsid w:val="003A6D3A"/>
    <w:rsid w:val="003B1B4E"/>
    <w:rsid w:val="003B3340"/>
    <w:rsid w:val="003B3701"/>
    <w:rsid w:val="003B4C3A"/>
    <w:rsid w:val="003B5903"/>
    <w:rsid w:val="003B6099"/>
    <w:rsid w:val="003B7696"/>
    <w:rsid w:val="003C55D0"/>
    <w:rsid w:val="003C6C89"/>
    <w:rsid w:val="003D3898"/>
    <w:rsid w:val="003D6856"/>
    <w:rsid w:val="003E07D2"/>
    <w:rsid w:val="003E2DB7"/>
    <w:rsid w:val="003E33D2"/>
    <w:rsid w:val="003E77B0"/>
    <w:rsid w:val="003E7B93"/>
    <w:rsid w:val="003F018B"/>
    <w:rsid w:val="003F03FA"/>
    <w:rsid w:val="003F1417"/>
    <w:rsid w:val="003F253C"/>
    <w:rsid w:val="003F5038"/>
    <w:rsid w:val="003F6B24"/>
    <w:rsid w:val="00412466"/>
    <w:rsid w:val="00412A2C"/>
    <w:rsid w:val="00412E8A"/>
    <w:rsid w:val="00414B5B"/>
    <w:rsid w:val="00415E9F"/>
    <w:rsid w:val="00417135"/>
    <w:rsid w:val="0042323B"/>
    <w:rsid w:val="00424057"/>
    <w:rsid w:val="004247AE"/>
    <w:rsid w:val="00424FB3"/>
    <w:rsid w:val="004274A3"/>
    <w:rsid w:val="00427E01"/>
    <w:rsid w:val="00431D48"/>
    <w:rsid w:val="004320E5"/>
    <w:rsid w:val="00432378"/>
    <w:rsid w:val="00433C28"/>
    <w:rsid w:val="00435E27"/>
    <w:rsid w:val="00436902"/>
    <w:rsid w:val="0043703B"/>
    <w:rsid w:val="00437160"/>
    <w:rsid w:val="00443BD2"/>
    <w:rsid w:val="00443C34"/>
    <w:rsid w:val="00444517"/>
    <w:rsid w:val="004445E1"/>
    <w:rsid w:val="00445158"/>
    <w:rsid w:val="0044631D"/>
    <w:rsid w:val="00450635"/>
    <w:rsid w:val="00454A43"/>
    <w:rsid w:val="00460655"/>
    <w:rsid w:val="004608C1"/>
    <w:rsid w:val="004617AD"/>
    <w:rsid w:val="00462FEB"/>
    <w:rsid w:val="0046344A"/>
    <w:rsid w:val="00463C18"/>
    <w:rsid w:val="00464579"/>
    <w:rsid w:val="00464CD8"/>
    <w:rsid w:val="004662B5"/>
    <w:rsid w:val="00466804"/>
    <w:rsid w:val="00471EE2"/>
    <w:rsid w:val="004725B5"/>
    <w:rsid w:val="004734CC"/>
    <w:rsid w:val="00475A12"/>
    <w:rsid w:val="004815C1"/>
    <w:rsid w:val="00482009"/>
    <w:rsid w:val="004820A5"/>
    <w:rsid w:val="004832C9"/>
    <w:rsid w:val="00485DA3"/>
    <w:rsid w:val="00486691"/>
    <w:rsid w:val="00493D3A"/>
    <w:rsid w:val="0049639F"/>
    <w:rsid w:val="00496785"/>
    <w:rsid w:val="004A2EE4"/>
    <w:rsid w:val="004A4739"/>
    <w:rsid w:val="004A489D"/>
    <w:rsid w:val="004A6435"/>
    <w:rsid w:val="004B05C2"/>
    <w:rsid w:val="004B0FDF"/>
    <w:rsid w:val="004B1BA6"/>
    <w:rsid w:val="004B43F8"/>
    <w:rsid w:val="004B5096"/>
    <w:rsid w:val="004C02D2"/>
    <w:rsid w:val="004C0570"/>
    <w:rsid w:val="004C283B"/>
    <w:rsid w:val="004C2A1F"/>
    <w:rsid w:val="004C3985"/>
    <w:rsid w:val="004C3D98"/>
    <w:rsid w:val="004D03A2"/>
    <w:rsid w:val="004D09A3"/>
    <w:rsid w:val="004D21CC"/>
    <w:rsid w:val="004D28C9"/>
    <w:rsid w:val="004D43BE"/>
    <w:rsid w:val="004D6866"/>
    <w:rsid w:val="004E078D"/>
    <w:rsid w:val="004E0D57"/>
    <w:rsid w:val="004E1616"/>
    <w:rsid w:val="004E234E"/>
    <w:rsid w:val="004E4B7D"/>
    <w:rsid w:val="004F2AE1"/>
    <w:rsid w:val="004F325D"/>
    <w:rsid w:val="004F3519"/>
    <w:rsid w:val="004F4FE1"/>
    <w:rsid w:val="004F5191"/>
    <w:rsid w:val="004F652D"/>
    <w:rsid w:val="00500DE6"/>
    <w:rsid w:val="00501706"/>
    <w:rsid w:val="005021F2"/>
    <w:rsid w:val="00504211"/>
    <w:rsid w:val="005062EF"/>
    <w:rsid w:val="00506ED2"/>
    <w:rsid w:val="00507F9D"/>
    <w:rsid w:val="005100DE"/>
    <w:rsid w:val="0051200A"/>
    <w:rsid w:val="005157D9"/>
    <w:rsid w:val="0051655F"/>
    <w:rsid w:val="005170C8"/>
    <w:rsid w:val="00517DB6"/>
    <w:rsid w:val="005210A3"/>
    <w:rsid w:val="00522070"/>
    <w:rsid w:val="005221E0"/>
    <w:rsid w:val="00522915"/>
    <w:rsid w:val="00523253"/>
    <w:rsid w:val="00524DF7"/>
    <w:rsid w:val="00524E3F"/>
    <w:rsid w:val="00526D45"/>
    <w:rsid w:val="00527CD5"/>
    <w:rsid w:val="00530A0F"/>
    <w:rsid w:val="005338A4"/>
    <w:rsid w:val="00533999"/>
    <w:rsid w:val="005352DB"/>
    <w:rsid w:val="0054068D"/>
    <w:rsid w:val="0054338D"/>
    <w:rsid w:val="005434E4"/>
    <w:rsid w:val="0054439E"/>
    <w:rsid w:val="00545583"/>
    <w:rsid w:val="00545614"/>
    <w:rsid w:val="00551403"/>
    <w:rsid w:val="005525BA"/>
    <w:rsid w:val="00553D84"/>
    <w:rsid w:val="005547AA"/>
    <w:rsid w:val="005547FC"/>
    <w:rsid w:val="005620B5"/>
    <w:rsid w:val="00563F30"/>
    <w:rsid w:val="005657C1"/>
    <w:rsid w:val="00566563"/>
    <w:rsid w:val="00571694"/>
    <w:rsid w:val="005725E6"/>
    <w:rsid w:val="005736E1"/>
    <w:rsid w:val="00573901"/>
    <w:rsid w:val="00573930"/>
    <w:rsid w:val="00573B67"/>
    <w:rsid w:val="005747A1"/>
    <w:rsid w:val="00576A95"/>
    <w:rsid w:val="00581CB7"/>
    <w:rsid w:val="005867F7"/>
    <w:rsid w:val="005873B2"/>
    <w:rsid w:val="00587F90"/>
    <w:rsid w:val="00592C3A"/>
    <w:rsid w:val="00593CF2"/>
    <w:rsid w:val="00594149"/>
    <w:rsid w:val="005A0088"/>
    <w:rsid w:val="005A0C45"/>
    <w:rsid w:val="005A4746"/>
    <w:rsid w:val="005A518B"/>
    <w:rsid w:val="005B187C"/>
    <w:rsid w:val="005B1E83"/>
    <w:rsid w:val="005B715B"/>
    <w:rsid w:val="005C1235"/>
    <w:rsid w:val="005C176C"/>
    <w:rsid w:val="005C20BA"/>
    <w:rsid w:val="005C34DB"/>
    <w:rsid w:val="005C5502"/>
    <w:rsid w:val="005C55FB"/>
    <w:rsid w:val="005C5683"/>
    <w:rsid w:val="005C7BE8"/>
    <w:rsid w:val="005E51C8"/>
    <w:rsid w:val="005E5549"/>
    <w:rsid w:val="005F37E5"/>
    <w:rsid w:val="005F412E"/>
    <w:rsid w:val="005F414C"/>
    <w:rsid w:val="005F6329"/>
    <w:rsid w:val="00602618"/>
    <w:rsid w:val="00605951"/>
    <w:rsid w:val="00606BF1"/>
    <w:rsid w:val="00610F17"/>
    <w:rsid w:val="00613005"/>
    <w:rsid w:val="006172E8"/>
    <w:rsid w:val="00617BFE"/>
    <w:rsid w:val="006200C9"/>
    <w:rsid w:val="0062095B"/>
    <w:rsid w:val="006251CA"/>
    <w:rsid w:val="00625C15"/>
    <w:rsid w:val="00627A65"/>
    <w:rsid w:val="00627EB1"/>
    <w:rsid w:val="00631397"/>
    <w:rsid w:val="00631B04"/>
    <w:rsid w:val="00631BB2"/>
    <w:rsid w:val="006325F5"/>
    <w:rsid w:val="006336EC"/>
    <w:rsid w:val="00634DF7"/>
    <w:rsid w:val="00636F06"/>
    <w:rsid w:val="00640162"/>
    <w:rsid w:val="00642472"/>
    <w:rsid w:val="006428A0"/>
    <w:rsid w:val="00643843"/>
    <w:rsid w:val="00643EB8"/>
    <w:rsid w:val="0064630C"/>
    <w:rsid w:val="00646DE1"/>
    <w:rsid w:val="00646EA8"/>
    <w:rsid w:val="00652FDF"/>
    <w:rsid w:val="00653587"/>
    <w:rsid w:val="00653C92"/>
    <w:rsid w:val="00655AE0"/>
    <w:rsid w:val="00660A80"/>
    <w:rsid w:val="00660FC0"/>
    <w:rsid w:val="00661C33"/>
    <w:rsid w:val="0066611D"/>
    <w:rsid w:val="00666C4C"/>
    <w:rsid w:val="0067049C"/>
    <w:rsid w:val="00670A4D"/>
    <w:rsid w:val="00670C91"/>
    <w:rsid w:val="00671C1C"/>
    <w:rsid w:val="00673D39"/>
    <w:rsid w:val="00674167"/>
    <w:rsid w:val="00675A66"/>
    <w:rsid w:val="00680A44"/>
    <w:rsid w:val="00683A00"/>
    <w:rsid w:val="00684952"/>
    <w:rsid w:val="00686F96"/>
    <w:rsid w:val="00690177"/>
    <w:rsid w:val="00690ED6"/>
    <w:rsid w:val="00692A79"/>
    <w:rsid w:val="00693553"/>
    <w:rsid w:val="00693C15"/>
    <w:rsid w:val="0069451F"/>
    <w:rsid w:val="00695D19"/>
    <w:rsid w:val="00696DA0"/>
    <w:rsid w:val="0069767B"/>
    <w:rsid w:val="00697A84"/>
    <w:rsid w:val="006A1E56"/>
    <w:rsid w:val="006A1F83"/>
    <w:rsid w:val="006A2774"/>
    <w:rsid w:val="006A56CE"/>
    <w:rsid w:val="006A5FC1"/>
    <w:rsid w:val="006B39B7"/>
    <w:rsid w:val="006B3F7D"/>
    <w:rsid w:val="006B5521"/>
    <w:rsid w:val="006B7FD4"/>
    <w:rsid w:val="006C1420"/>
    <w:rsid w:val="006C54B3"/>
    <w:rsid w:val="006C6402"/>
    <w:rsid w:val="006C6F58"/>
    <w:rsid w:val="006C797C"/>
    <w:rsid w:val="006C7ECD"/>
    <w:rsid w:val="006D429E"/>
    <w:rsid w:val="006D5CC8"/>
    <w:rsid w:val="006D6483"/>
    <w:rsid w:val="006D7DE3"/>
    <w:rsid w:val="006E2E4A"/>
    <w:rsid w:val="006E40A4"/>
    <w:rsid w:val="006E55D4"/>
    <w:rsid w:val="006E6308"/>
    <w:rsid w:val="006E7B70"/>
    <w:rsid w:val="006F0791"/>
    <w:rsid w:val="006F0C1D"/>
    <w:rsid w:val="006F11AB"/>
    <w:rsid w:val="006F11F4"/>
    <w:rsid w:val="006F65E5"/>
    <w:rsid w:val="006F7F77"/>
    <w:rsid w:val="007010E8"/>
    <w:rsid w:val="00701688"/>
    <w:rsid w:val="00703201"/>
    <w:rsid w:val="00706685"/>
    <w:rsid w:val="00707D1A"/>
    <w:rsid w:val="007153FE"/>
    <w:rsid w:val="00717797"/>
    <w:rsid w:val="00721A7F"/>
    <w:rsid w:val="007255EA"/>
    <w:rsid w:val="0072618B"/>
    <w:rsid w:val="00726C0D"/>
    <w:rsid w:val="007270C0"/>
    <w:rsid w:val="00730918"/>
    <w:rsid w:val="007325D6"/>
    <w:rsid w:val="00732D4B"/>
    <w:rsid w:val="00733133"/>
    <w:rsid w:val="0073328B"/>
    <w:rsid w:val="00734188"/>
    <w:rsid w:val="00735EE1"/>
    <w:rsid w:val="00737F17"/>
    <w:rsid w:val="0074321B"/>
    <w:rsid w:val="007468DD"/>
    <w:rsid w:val="007512E0"/>
    <w:rsid w:val="00754006"/>
    <w:rsid w:val="00757CDF"/>
    <w:rsid w:val="00760AA0"/>
    <w:rsid w:val="00761CE1"/>
    <w:rsid w:val="00762D18"/>
    <w:rsid w:val="00764420"/>
    <w:rsid w:val="007646B2"/>
    <w:rsid w:val="007655DC"/>
    <w:rsid w:val="0076562E"/>
    <w:rsid w:val="00766A01"/>
    <w:rsid w:val="00766CE7"/>
    <w:rsid w:val="007707F0"/>
    <w:rsid w:val="0077092A"/>
    <w:rsid w:val="00771A82"/>
    <w:rsid w:val="00773059"/>
    <w:rsid w:val="00774B67"/>
    <w:rsid w:val="00775220"/>
    <w:rsid w:val="007759A9"/>
    <w:rsid w:val="00775D8A"/>
    <w:rsid w:val="007809D2"/>
    <w:rsid w:val="00790CA8"/>
    <w:rsid w:val="0079536C"/>
    <w:rsid w:val="007963D2"/>
    <w:rsid w:val="0079723A"/>
    <w:rsid w:val="007974F9"/>
    <w:rsid w:val="007A07D0"/>
    <w:rsid w:val="007A1001"/>
    <w:rsid w:val="007A2C3B"/>
    <w:rsid w:val="007A504B"/>
    <w:rsid w:val="007A595B"/>
    <w:rsid w:val="007A5A44"/>
    <w:rsid w:val="007A755A"/>
    <w:rsid w:val="007A78FF"/>
    <w:rsid w:val="007B095B"/>
    <w:rsid w:val="007B0CF2"/>
    <w:rsid w:val="007B0D12"/>
    <w:rsid w:val="007B2215"/>
    <w:rsid w:val="007B44EE"/>
    <w:rsid w:val="007B4715"/>
    <w:rsid w:val="007B56DF"/>
    <w:rsid w:val="007B62E5"/>
    <w:rsid w:val="007C15B9"/>
    <w:rsid w:val="007C30FF"/>
    <w:rsid w:val="007C6D37"/>
    <w:rsid w:val="007D04DA"/>
    <w:rsid w:val="007D05A0"/>
    <w:rsid w:val="007D20F9"/>
    <w:rsid w:val="007D71A2"/>
    <w:rsid w:val="007E6AE0"/>
    <w:rsid w:val="007F2260"/>
    <w:rsid w:val="007F243F"/>
    <w:rsid w:val="007F6C70"/>
    <w:rsid w:val="00801A28"/>
    <w:rsid w:val="00802F94"/>
    <w:rsid w:val="00803F24"/>
    <w:rsid w:val="0080496F"/>
    <w:rsid w:val="00804E3A"/>
    <w:rsid w:val="0081018C"/>
    <w:rsid w:val="00810A3E"/>
    <w:rsid w:val="008127E1"/>
    <w:rsid w:val="008138A5"/>
    <w:rsid w:val="008146A8"/>
    <w:rsid w:val="008210B9"/>
    <w:rsid w:val="008217FC"/>
    <w:rsid w:val="008226D5"/>
    <w:rsid w:val="0082279E"/>
    <w:rsid w:val="0082307F"/>
    <w:rsid w:val="0082316A"/>
    <w:rsid w:val="00823EA6"/>
    <w:rsid w:val="00824ABD"/>
    <w:rsid w:val="008258D1"/>
    <w:rsid w:val="00830162"/>
    <w:rsid w:val="0083218E"/>
    <w:rsid w:val="00834D03"/>
    <w:rsid w:val="00834FD5"/>
    <w:rsid w:val="008355E6"/>
    <w:rsid w:val="00837587"/>
    <w:rsid w:val="008403F0"/>
    <w:rsid w:val="00845998"/>
    <w:rsid w:val="00845F12"/>
    <w:rsid w:val="0084684E"/>
    <w:rsid w:val="00850B41"/>
    <w:rsid w:val="00853E76"/>
    <w:rsid w:val="008549A1"/>
    <w:rsid w:val="00856CFB"/>
    <w:rsid w:val="008614EB"/>
    <w:rsid w:val="008624CB"/>
    <w:rsid w:val="008629E8"/>
    <w:rsid w:val="008645AA"/>
    <w:rsid w:val="0086587D"/>
    <w:rsid w:val="00865BEA"/>
    <w:rsid w:val="00867024"/>
    <w:rsid w:val="00867AFE"/>
    <w:rsid w:val="00867BF3"/>
    <w:rsid w:val="00872805"/>
    <w:rsid w:val="008749A6"/>
    <w:rsid w:val="008776DC"/>
    <w:rsid w:val="00881476"/>
    <w:rsid w:val="00881EEB"/>
    <w:rsid w:val="0089058C"/>
    <w:rsid w:val="00891782"/>
    <w:rsid w:val="00891978"/>
    <w:rsid w:val="00892586"/>
    <w:rsid w:val="00892D0D"/>
    <w:rsid w:val="00893235"/>
    <w:rsid w:val="00893E58"/>
    <w:rsid w:val="008957D5"/>
    <w:rsid w:val="008963EF"/>
    <w:rsid w:val="008A129B"/>
    <w:rsid w:val="008A2C4E"/>
    <w:rsid w:val="008A364F"/>
    <w:rsid w:val="008A4850"/>
    <w:rsid w:val="008A4AB0"/>
    <w:rsid w:val="008A61B3"/>
    <w:rsid w:val="008B11AD"/>
    <w:rsid w:val="008B16F0"/>
    <w:rsid w:val="008B1F2A"/>
    <w:rsid w:val="008B2145"/>
    <w:rsid w:val="008B2182"/>
    <w:rsid w:val="008B345A"/>
    <w:rsid w:val="008B44A3"/>
    <w:rsid w:val="008B6738"/>
    <w:rsid w:val="008B6B19"/>
    <w:rsid w:val="008B7688"/>
    <w:rsid w:val="008C037A"/>
    <w:rsid w:val="008C04FA"/>
    <w:rsid w:val="008C0C2A"/>
    <w:rsid w:val="008C0C9A"/>
    <w:rsid w:val="008C5ECC"/>
    <w:rsid w:val="008C77E8"/>
    <w:rsid w:val="008D0E0E"/>
    <w:rsid w:val="008D2763"/>
    <w:rsid w:val="008D3323"/>
    <w:rsid w:val="008D5626"/>
    <w:rsid w:val="008E4D44"/>
    <w:rsid w:val="008F3220"/>
    <w:rsid w:val="008F382E"/>
    <w:rsid w:val="008F3910"/>
    <w:rsid w:val="008F46CC"/>
    <w:rsid w:val="008F4AE9"/>
    <w:rsid w:val="008F5AC2"/>
    <w:rsid w:val="008F6A88"/>
    <w:rsid w:val="008F6BD3"/>
    <w:rsid w:val="008F73D1"/>
    <w:rsid w:val="0090131A"/>
    <w:rsid w:val="00901EA6"/>
    <w:rsid w:val="00904821"/>
    <w:rsid w:val="00905D4E"/>
    <w:rsid w:val="009067FA"/>
    <w:rsid w:val="00910556"/>
    <w:rsid w:val="009142B1"/>
    <w:rsid w:val="00914971"/>
    <w:rsid w:val="00914AD4"/>
    <w:rsid w:val="00915E04"/>
    <w:rsid w:val="00916213"/>
    <w:rsid w:val="0091770E"/>
    <w:rsid w:val="00920399"/>
    <w:rsid w:val="0092272A"/>
    <w:rsid w:val="009237A7"/>
    <w:rsid w:val="0092643F"/>
    <w:rsid w:val="00927776"/>
    <w:rsid w:val="00931DA0"/>
    <w:rsid w:val="009321CC"/>
    <w:rsid w:val="00932335"/>
    <w:rsid w:val="009342F7"/>
    <w:rsid w:val="009352DF"/>
    <w:rsid w:val="009374AA"/>
    <w:rsid w:val="00941830"/>
    <w:rsid w:val="00941851"/>
    <w:rsid w:val="00941F5C"/>
    <w:rsid w:val="0094441F"/>
    <w:rsid w:val="009464E3"/>
    <w:rsid w:val="00953515"/>
    <w:rsid w:val="00956390"/>
    <w:rsid w:val="00956A8E"/>
    <w:rsid w:val="00960D82"/>
    <w:rsid w:val="0096180D"/>
    <w:rsid w:val="00961FCF"/>
    <w:rsid w:val="00966A99"/>
    <w:rsid w:val="00967465"/>
    <w:rsid w:val="00972808"/>
    <w:rsid w:val="00973A44"/>
    <w:rsid w:val="00974114"/>
    <w:rsid w:val="00974527"/>
    <w:rsid w:val="00977015"/>
    <w:rsid w:val="00983534"/>
    <w:rsid w:val="00983BD9"/>
    <w:rsid w:val="00991984"/>
    <w:rsid w:val="009930F1"/>
    <w:rsid w:val="00993C73"/>
    <w:rsid w:val="00993FEB"/>
    <w:rsid w:val="00997146"/>
    <w:rsid w:val="009A0C4A"/>
    <w:rsid w:val="009A1709"/>
    <w:rsid w:val="009A1D6C"/>
    <w:rsid w:val="009A2678"/>
    <w:rsid w:val="009A5BAC"/>
    <w:rsid w:val="009B0032"/>
    <w:rsid w:val="009B2A05"/>
    <w:rsid w:val="009B745B"/>
    <w:rsid w:val="009C106C"/>
    <w:rsid w:val="009C2AC6"/>
    <w:rsid w:val="009C3850"/>
    <w:rsid w:val="009C4165"/>
    <w:rsid w:val="009C5FA3"/>
    <w:rsid w:val="009C6031"/>
    <w:rsid w:val="009D02B6"/>
    <w:rsid w:val="009D348E"/>
    <w:rsid w:val="009D3F35"/>
    <w:rsid w:val="009D6062"/>
    <w:rsid w:val="009D6F6A"/>
    <w:rsid w:val="009D788B"/>
    <w:rsid w:val="009E09B5"/>
    <w:rsid w:val="009E26EC"/>
    <w:rsid w:val="009E2A5E"/>
    <w:rsid w:val="009E2F6E"/>
    <w:rsid w:val="009F0026"/>
    <w:rsid w:val="009F02BA"/>
    <w:rsid w:val="009F18B7"/>
    <w:rsid w:val="009F3135"/>
    <w:rsid w:val="009F472B"/>
    <w:rsid w:val="009F4A8E"/>
    <w:rsid w:val="009F7F3B"/>
    <w:rsid w:val="00A056D3"/>
    <w:rsid w:val="00A05C4E"/>
    <w:rsid w:val="00A05F98"/>
    <w:rsid w:val="00A1040F"/>
    <w:rsid w:val="00A10539"/>
    <w:rsid w:val="00A14EA4"/>
    <w:rsid w:val="00A158C9"/>
    <w:rsid w:val="00A17172"/>
    <w:rsid w:val="00A172F6"/>
    <w:rsid w:val="00A22049"/>
    <w:rsid w:val="00A30A55"/>
    <w:rsid w:val="00A318D8"/>
    <w:rsid w:val="00A365AA"/>
    <w:rsid w:val="00A36658"/>
    <w:rsid w:val="00A374D3"/>
    <w:rsid w:val="00A4153A"/>
    <w:rsid w:val="00A4183F"/>
    <w:rsid w:val="00A434DA"/>
    <w:rsid w:val="00A4529A"/>
    <w:rsid w:val="00A45EE5"/>
    <w:rsid w:val="00A464A2"/>
    <w:rsid w:val="00A46C11"/>
    <w:rsid w:val="00A46EF7"/>
    <w:rsid w:val="00A47368"/>
    <w:rsid w:val="00A475A8"/>
    <w:rsid w:val="00A520CE"/>
    <w:rsid w:val="00A54469"/>
    <w:rsid w:val="00A551B7"/>
    <w:rsid w:val="00A568D5"/>
    <w:rsid w:val="00A57867"/>
    <w:rsid w:val="00A57FCD"/>
    <w:rsid w:val="00A6102D"/>
    <w:rsid w:val="00A61C45"/>
    <w:rsid w:val="00A63825"/>
    <w:rsid w:val="00A6396B"/>
    <w:rsid w:val="00A644F3"/>
    <w:rsid w:val="00A6508B"/>
    <w:rsid w:val="00A658CB"/>
    <w:rsid w:val="00A67F67"/>
    <w:rsid w:val="00A7162F"/>
    <w:rsid w:val="00A71D84"/>
    <w:rsid w:val="00A7295F"/>
    <w:rsid w:val="00A75BDC"/>
    <w:rsid w:val="00A76E6B"/>
    <w:rsid w:val="00A81BB6"/>
    <w:rsid w:val="00A83DDB"/>
    <w:rsid w:val="00A84EA1"/>
    <w:rsid w:val="00A85188"/>
    <w:rsid w:val="00A85B58"/>
    <w:rsid w:val="00A86C59"/>
    <w:rsid w:val="00A92A66"/>
    <w:rsid w:val="00A96A78"/>
    <w:rsid w:val="00A96B1C"/>
    <w:rsid w:val="00AA0745"/>
    <w:rsid w:val="00AA4332"/>
    <w:rsid w:val="00AA6340"/>
    <w:rsid w:val="00AA70E0"/>
    <w:rsid w:val="00AA7DAF"/>
    <w:rsid w:val="00AB075A"/>
    <w:rsid w:val="00AB3092"/>
    <w:rsid w:val="00AB4896"/>
    <w:rsid w:val="00AB745E"/>
    <w:rsid w:val="00AC04FC"/>
    <w:rsid w:val="00AC09F8"/>
    <w:rsid w:val="00AC16CC"/>
    <w:rsid w:val="00AC2235"/>
    <w:rsid w:val="00AC28B3"/>
    <w:rsid w:val="00AC300B"/>
    <w:rsid w:val="00AC35CB"/>
    <w:rsid w:val="00AC5C87"/>
    <w:rsid w:val="00AD09A2"/>
    <w:rsid w:val="00AD1D50"/>
    <w:rsid w:val="00AD25AA"/>
    <w:rsid w:val="00AD3F5A"/>
    <w:rsid w:val="00AD5F5E"/>
    <w:rsid w:val="00AD62F7"/>
    <w:rsid w:val="00AD700E"/>
    <w:rsid w:val="00AD791C"/>
    <w:rsid w:val="00AE5269"/>
    <w:rsid w:val="00AE7749"/>
    <w:rsid w:val="00AF27CB"/>
    <w:rsid w:val="00AF444F"/>
    <w:rsid w:val="00AF47F8"/>
    <w:rsid w:val="00AF4FC7"/>
    <w:rsid w:val="00AF6CA0"/>
    <w:rsid w:val="00B016FE"/>
    <w:rsid w:val="00B01738"/>
    <w:rsid w:val="00B01787"/>
    <w:rsid w:val="00B02E79"/>
    <w:rsid w:val="00B0434B"/>
    <w:rsid w:val="00B05DB0"/>
    <w:rsid w:val="00B064A7"/>
    <w:rsid w:val="00B10E8C"/>
    <w:rsid w:val="00B11F67"/>
    <w:rsid w:val="00B12991"/>
    <w:rsid w:val="00B159A1"/>
    <w:rsid w:val="00B17306"/>
    <w:rsid w:val="00B2009D"/>
    <w:rsid w:val="00B21522"/>
    <w:rsid w:val="00B215D3"/>
    <w:rsid w:val="00B2294F"/>
    <w:rsid w:val="00B23984"/>
    <w:rsid w:val="00B23BC0"/>
    <w:rsid w:val="00B2690A"/>
    <w:rsid w:val="00B312B5"/>
    <w:rsid w:val="00B3136F"/>
    <w:rsid w:val="00B34094"/>
    <w:rsid w:val="00B34E5B"/>
    <w:rsid w:val="00B37BF2"/>
    <w:rsid w:val="00B4106A"/>
    <w:rsid w:val="00B41211"/>
    <w:rsid w:val="00B42AE0"/>
    <w:rsid w:val="00B42D74"/>
    <w:rsid w:val="00B43F6C"/>
    <w:rsid w:val="00B44145"/>
    <w:rsid w:val="00B45717"/>
    <w:rsid w:val="00B512BA"/>
    <w:rsid w:val="00B5435B"/>
    <w:rsid w:val="00B5549E"/>
    <w:rsid w:val="00B55C7E"/>
    <w:rsid w:val="00B57577"/>
    <w:rsid w:val="00B57B42"/>
    <w:rsid w:val="00B610AB"/>
    <w:rsid w:val="00B61464"/>
    <w:rsid w:val="00B6286B"/>
    <w:rsid w:val="00B63C8C"/>
    <w:rsid w:val="00B65FBD"/>
    <w:rsid w:val="00B66277"/>
    <w:rsid w:val="00B6733F"/>
    <w:rsid w:val="00B6742E"/>
    <w:rsid w:val="00B708B5"/>
    <w:rsid w:val="00B70E89"/>
    <w:rsid w:val="00B7237C"/>
    <w:rsid w:val="00B74B01"/>
    <w:rsid w:val="00B754B5"/>
    <w:rsid w:val="00B806E3"/>
    <w:rsid w:val="00B80BCA"/>
    <w:rsid w:val="00B81ABD"/>
    <w:rsid w:val="00B8349A"/>
    <w:rsid w:val="00B86BF5"/>
    <w:rsid w:val="00B92507"/>
    <w:rsid w:val="00B94BE4"/>
    <w:rsid w:val="00B97316"/>
    <w:rsid w:val="00B97C9F"/>
    <w:rsid w:val="00BA0288"/>
    <w:rsid w:val="00BA1790"/>
    <w:rsid w:val="00BA23DA"/>
    <w:rsid w:val="00BA3F1A"/>
    <w:rsid w:val="00BA469C"/>
    <w:rsid w:val="00BA5909"/>
    <w:rsid w:val="00BA5D22"/>
    <w:rsid w:val="00BA73EE"/>
    <w:rsid w:val="00BA7A52"/>
    <w:rsid w:val="00BB0927"/>
    <w:rsid w:val="00BB2442"/>
    <w:rsid w:val="00BB2C89"/>
    <w:rsid w:val="00BB47BE"/>
    <w:rsid w:val="00BB4EF0"/>
    <w:rsid w:val="00BB5E9A"/>
    <w:rsid w:val="00BB6A81"/>
    <w:rsid w:val="00BB7587"/>
    <w:rsid w:val="00BB7B16"/>
    <w:rsid w:val="00BC5974"/>
    <w:rsid w:val="00BC744E"/>
    <w:rsid w:val="00BC7A79"/>
    <w:rsid w:val="00BC7D08"/>
    <w:rsid w:val="00BD4568"/>
    <w:rsid w:val="00BD58FB"/>
    <w:rsid w:val="00BD6A81"/>
    <w:rsid w:val="00BD7147"/>
    <w:rsid w:val="00BE0873"/>
    <w:rsid w:val="00BE0A2D"/>
    <w:rsid w:val="00BE4B7D"/>
    <w:rsid w:val="00BE52FA"/>
    <w:rsid w:val="00BE5466"/>
    <w:rsid w:val="00BE5AAB"/>
    <w:rsid w:val="00BE7507"/>
    <w:rsid w:val="00BF0685"/>
    <w:rsid w:val="00BF0E72"/>
    <w:rsid w:val="00BF363E"/>
    <w:rsid w:val="00BF3B6A"/>
    <w:rsid w:val="00BF6ECE"/>
    <w:rsid w:val="00C01334"/>
    <w:rsid w:val="00C02D93"/>
    <w:rsid w:val="00C03632"/>
    <w:rsid w:val="00C037BC"/>
    <w:rsid w:val="00C03FF5"/>
    <w:rsid w:val="00C04133"/>
    <w:rsid w:val="00C04FBC"/>
    <w:rsid w:val="00C06688"/>
    <w:rsid w:val="00C104D9"/>
    <w:rsid w:val="00C120E3"/>
    <w:rsid w:val="00C14171"/>
    <w:rsid w:val="00C14453"/>
    <w:rsid w:val="00C155B4"/>
    <w:rsid w:val="00C15669"/>
    <w:rsid w:val="00C156B7"/>
    <w:rsid w:val="00C16D35"/>
    <w:rsid w:val="00C16EA9"/>
    <w:rsid w:val="00C179B1"/>
    <w:rsid w:val="00C206AD"/>
    <w:rsid w:val="00C21024"/>
    <w:rsid w:val="00C2139B"/>
    <w:rsid w:val="00C233B0"/>
    <w:rsid w:val="00C239A2"/>
    <w:rsid w:val="00C24F53"/>
    <w:rsid w:val="00C25C93"/>
    <w:rsid w:val="00C267F4"/>
    <w:rsid w:val="00C2779F"/>
    <w:rsid w:val="00C30126"/>
    <w:rsid w:val="00C305AD"/>
    <w:rsid w:val="00C308F1"/>
    <w:rsid w:val="00C30CB1"/>
    <w:rsid w:val="00C31DC8"/>
    <w:rsid w:val="00C32B24"/>
    <w:rsid w:val="00C366CB"/>
    <w:rsid w:val="00C3714D"/>
    <w:rsid w:val="00C41F23"/>
    <w:rsid w:val="00C42B07"/>
    <w:rsid w:val="00C44D13"/>
    <w:rsid w:val="00C46830"/>
    <w:rsid w:val="00C4795F"/>
    <w:rsid w:val="00C47D3F"/>
    <w:rsid w:val="00C50146"/>
    <w:rsid w:val="00C5319B"/>
    <w:rsid w:val="00C5672D"/>
    <w:rsid w:val="00C578A2"/>
    <w:rsid w:val="00C61FB3"/>
    <w:rsid w:val="00C63173"/>
    <w:rsid w:val="00C657EC"/>
    <w:rsid w:val="00C65808"/>
    <w:rsid w:val="00C736F5"/>
    <w:rsid w:val="00C73748"/>
    <w:rsid w:val="00C82FC1"/>
    <w:rsid w:val="00C8302C"/>
    <w:rsid w:val="00C838A9"/>
    <w:rsid w:val="00C83F56"/>
    <w:rsid w:val="00C84CF5"/>
    <w:rsid w:val="00C8611C"/>
    <w:rsid w:val="00C866FF"/>
    <w:rsid w:val="00C86991"/>
    <w:rsid w:val="00C86CB4"/>
    <w:rsid w:val="00C875FE"/>
    <w:rsid w:val="00C87B31"/>
    <w:rsid w:val="00C90C2A"/>
    <w:rsid w:val="00C93A81"/>
    <w:rsid w:val="00C93D5F"/>
    <w:rsid w:val="00C97303"/>
    <w:rsid w:val="00CA1BCC"/>
    <w:rsid w:val="00CA3472"/>
    <w:rsid w:val="00CA55C6"/>
    <w:rsid w:val="00CB1F27"/>
    <w:rsid w:val="00CB281B"/>
    <w:rsid w:val="00CB342A"/>
    <w:rsid w:val="00CB3EB6"/>
    <w:rsid w:val="00CB57B4"/>
    <w:rsid w:val="00CB5E43"/>
    <w:rsid w:val="00CB7223"/>
    <w:rsid w:val="00CB7269"/>
    <w:rsid w:val="00CB72D3"/>
    <w:rsid w:val="00CC5179"/>
    <w:rsid w:val="00CC7011"/>
    <w:rsid w:val="00CC7922"/>
    <w:rsid w:val="00CD012D"/>
    <w:rsid w:val="00CD2CAD"/>
    <w:rsid w:val="00CD2DD7"/>
    <w:rsid w:val="00CD398F"/>
    <w:rsid w:val="00CD3D5C"/>
    <w:rsid w:val="00CD6A8A"/>
    <w:rsid w:val="00CD7CD1"/>
    <w:rsid w:val="00CD7E9B"/>
    <w:rsid w:val="00CE2FEF"/>
    <w:rsid w:val="00CE371C"/>
    <w:rsid w:val="00CE7D1B"/>
    <w:rsid w:val="00CF0DA8"/>
    <w:rsid w:val="00CF25B5"/>
    <w:rsid w:val="00CF5ABE"/>
    <w:rsid w:val="00CF63EC"/>
    <w:rsid w:val="00CF7FC3"/>
    <w:rsid w:val="00D03D91"/>
    <w:rsid w:val="00D03F2C"/>
    <w:rsid w:val="00D07489"/>
    <w:rsid w:val="00D11BBF"/>
    <w:rsid w:val="00D1423D"/>
    <w:rsid w:val="00D14465"/>
    <w:rsid w:val="00D15E94"/>
    <w:rsid w:val="00D15F30"/>
    <w:rsid w:val="00D16FCE"/>
    <w:rsid w:val="00D17302"/>
    <w:rsid w:val="00D20182"/>
    <w:rsid w:val="00D20CAB"/>
    <w:rsid w:val="00D21517"/>
    <w:rsid w:val="00D2155E"/>
    <w:rsid w:val="00D2253B"/>
    <w:rsid w:val="00D264F4"/>
    <w:rsid w:val="00D31AC1"/>
    <w:rsid w:val="00D32AD4"/>
    <w:rsid w:val="00D33D89"/>
    <w:rsid w:val="00D33DD1"/>
    <w:rsid w:val="00D343DD"/>
    <w:rsid w:val="00D345CA"/>
    <w:rsid w:val="00D35463"/>
    <w:rsid w:val="00D3588D"/>
    <w:rsid w:val="00D418AE"/>
    <w:rsid w:val="00D41C8F"/>
    <w:rsid w:val="00D42556"/>
    <w:rsid w:val="00D435A9"/>
    <w:rsid w:val="00D45035"/>
    <w:rsid w:val="00D462AA"/>
    <w:rsid w:val="00D47FB1"/>
    <w:rsid w:val="00D51ECA"/>
    <w:rsid w:val="00D55AF7"/>
    <w:rsid w:val="00D55B96"/>
    <w:rsid w:val="00D56281"/>
    <w:rsid w:val="00D6247D"/>
    <w:rsid w:val="00D63B60"/>
    <w:rsid w:val="00D6665D"/>
    <w:rsid w:val="00D67DA5"/>
    <w:rsid w:val="00D733BB"/>
    <w:rsid w:val="00D74A22"/>
    <w:rsid w:val="00D76524"/>
    <w:rsid w:val="00D81D55"/>
    <w:rsid w:val="00D86395"/>
    <w:rsid w:val="00D8639A"/>
    <w:rsid w:val="00D87342"/>
    <w:rsid w:val="00D87618"/>
    <w:rsid w:val="00D87674"/>
    <w:rsid w:val="00D93560"/>
    <w:rsid w:val="00D96B9C"/>
    <w:rsid w:val="00DA182B"/>
    <w:rsid w:val="00DA1D84"/>
    <w:rsid w:val="00DA3C65"/>
    <w:rsid w:val="00DA4138"/>
    <w:rsid w:val="00DA5858"/>
    <w:rsid w:val="00DA606D"/>
    <w:rsid w:val="00DA60D9"/>
    <w:rsid w:val="00DA7A8D"/>
    <w:rsid w:val="00DB07F1"/>
    <w:rsid w:val="00DB0E3E"/>
    <w:rsid w:val="00DB38A2"/>
    <w:rsid w:val="00DB3C10"/>
    <w:rsid w:val="00DB626E"/>
    <w:rsid w:val="00DB64A8"/>
    <w:rsid w:val="00DC2B87"/>
    <w:rsid w:val="00DC5D96"/>
    <w:rsid w:val="00DC6815"/>
    <w:rsid w:val="00DD1383"/>
    <w:rsid w:val="00DD5464"/>
    <w:rsid w:val="00DD573E"/>
    <w:rsid w:val="00DD64B0"/>
    <w:rsid w:val="00DD6540"/>
    <w:rsid w:val="00DE193D"/>
    <w:rsid w:val="00DE1D13"/>
    <w:rsid w:val="00DE23E9"/>
    <w:rsid w:val="00DE2631"/>
    <w:rsid w:val="00DE32EC"/>
    <w:rsid w:val="00DE556F"/>
    <w:rsid w:val="00DE6042"/>
    <w:rsid w:val="00DE650F"/>
    <w:rsid w:val="00DE6FB4"/>
    <w:rsid w:val="00DF1D1C"/>
    <w:rsid w:val="00DF3964"/>
    <w:rsid w:val="00DF40A7"/>
    <w:rsid w:val="00DF47AF"/>
    <w:rsid w:val="00DF4969"/>
    <w:rsid w:val="00DF64DE"/>
    <w:rsid w:val="00E00A3C"/>
    <w:rsid w:val="00E00DD8"/>
    <w:rsid w:val="00E02148"/>
    <w:rsid w:val="00E04CA4"/>
    <w:rsid w:val="00E04D6F"/>
    <w:rsid w:val="00E066D3"/>
    <w:rsid w:val="00E069C5"/>
    <w:rsid w:val="00E116C5"/>
    <w:rsid w:val="00E13247"/>
    <w:rsid w:val="00E1447C"/>
    <w:rsid w:val="00E17258"/>
    <w:rsid w:val="00E17A0B"/>
    <w:rsid w:val="00E20416"/>
    <w:rsid w:val="00E20926"/>
    <w:rsid w:val="00E21265"/>
    <w:rsid w:val="00E2269F"/>
    <w:rsid w:val="00E343D1"/>
    <w:rsid w:val="00E346A0"/>
    <w:rsid w:val="00E348DE"/>
    <w:rsid w:val="00E36A5D"/>
    <w:rsid w:val="00E45655"/>
    <w:rsid w:val="00E469D1"/>
    <w:rsid w:val="00E46BD4"/>
    <w:rsid w:val="00E46D22"/>
    <w:rsid w:val="00E4790D"/>
    <w:rsid w:val="00E51162"/>
    <w:rsid w:val="00E52480"/>
    <w:rsid w:val="00E54BBE"/>
    <w:rsid w:val="00E5623E"/>
    <w:rsid w:val="00E562A8"/>
    <w:rsid w:val="00E573FC"/>
    <w:rsid w:val="00E6016E"/>
    <w:rsid w:val="00E6081B"/>
    <w:rsid w:val="00E61686"/>
    <w:rsid w:val="00E62896"/>
    <w:rsid w:val="00E63758"/>
    <w:rsid w:val="00E63CC5"/>
    <w:rsid w:val="00E64C2A"/>
    <w:rsid w:val="00E67E94"/>
    <w:rsid w:val="00E700D2"/>
    <w:rsid w:val="00E71300"/>
    <w:rsid w:val="00E71F01"/>
    <w:rsid w:val="00E7258A"/>
    <w:rsid w:val="00E72819"/>
    <w:rsid w:val="00E73256"/>
    <w:rsid w:val="00E7436E"/>
    <w:rsid w:val="00E74994"/>
    <w:rsid w:val="00E74E27"/>
    <w:rsid w:val="00E76332"/>
    <w:rsid w:val="00E7716B"/>
    <w:rsid w:val="00E81949"/>
    <w:rsid w:val="00E867BA"/>
    <w:rsid w:val="00E87840"/>
    <w:rsid w:val="00E906FD"/>
    <w:rsid w:val="00E90B65"/>
    <w:rsid w:val="00E92E75"/>
    <w:rsid w:val="00E941F6"/>
    <w:rsid w:val="00E9453F"/>
    <w:rsid w:val="00E97E51"/>
    <w:rsid w:val="00EA0C52"/>
    <w:rsid w:val="00EA172F"/>
    <w:rsid w:val="00EA3C8E"/>
    <w:rsid w:val="00EA3C8F"/>
    <w:rsid w:val="00EA45FD"/>
    <w:rsid w:val="00EA5B62"/>
    <w:rsid w:val="00EA654F"/>
    <w:rsid w:val="00EA6B87"/>
    <w:rsid w:val="00EA7F76"/>
    <w:rsid w:val="00EB1A8A"/>
    <w:rsid w:val="00EB609E"/>
    <w:rsid w:val="00EB65D7"/>
    <w:rsid w:val="00EC0C61"/>
    <w:rsid w:val="00EC0ED0"/>
    <w:rsid w:val="00EC123A"/>
    <w:rsid w:val="00EC20A0"/>
    <w:rsid w:val="00EC3274"/>
    <w:rsid w:val="00EC5A22"/>
    <w:rsid w:val="00EC6114"/>
    <w:rsid w:val="00EC79C4"/>
    <w:rsid w:val="00ED00A1"/>
    <w:rsid w:val="00ED4BBB"/>
    <w:rsid w:val="00ED6201"/>
    <w:rsid w:val="00ED7338"/>
    <w:rsid w:val="00EE1B68"/>
    <w:rsid w:val="00EE2A9F"/>
    <w:rsid w:val="00EE3A69"/>
    <w:rsid w:val="00EE5C2A"/>
    <w:rsid w:val="00EE673C"/>
    <w:rsid w:val="00EF102B"/>
    <w:rsid w:val="00EF2239"/>
    <w:rsid w:val="00EF5965"/>
    <w:rsid w:val="00EF7549"/>
    <w:rsid w:val="00F005EC"/>
    <w:rsid w:val="00F01350"/>
    <w:rsid w:val="00F02220"/>
    <w:rsid w:val="00F04305"/>
    <w:rsid w:val="00F04A1D"/>
    <w:rsid w:val="00F11308"/>
    <w:rsid w:val="00F12E14"/>
    <w:rsid w:val="00F1327F"/>
    <w:rsid w:val="00F13291"/>
    <w:rsid w:val="00F1445A"/>
    <w:rsid w:val="00F154FA"/>
    <w:rsid w:val="00F15E1D"/>
    <w:rsid w:val="00F16FBD"/>
    <w:rsid w:val="00F17C9A"/>
    <w:rsid w:val="00F17FA5"/>
    <w:rsid w:val="00F20C41"/>
    <w:rsid w:val="00F2106D"/>
    <w:rsid w:val="00F21D8C"/>
    <w:rsid w:val="00F2369F"/>
    <w:rsid w:val="00F2755E"/>
    <w:rsid w:val="00F3089F"/>
    <w:rsid w:val="00F322FB"/>
    <w:rsid w:val="00F334E2"/>
    <w:rsid w:val="00F3423F"/>
    <w:rsid w:val="00F356DB"/>
    <w:rsid w:val="00F365DA"/>
    <w:rsid w:val="00F366E1"/>
    <w:rsid w:val="00F41401"/>
    <w:rsid w:val="00F4164D"/>
    <w:rsid w:val="00F4359E"/>
    <w:rsid w:val="00F47CD0"/>
    <w:rsid w:val="00F518CA"/>
    <w:rsid w:val="00F51953"/>
    <w:rsid w:val="00F53B23"/>
    <w:rsid w:val="00F54A2D"/>
    <w:rsid w:val="00F5520D"/>
    <w:rsid w:val="00F56633"/>
    <w:rsid w:val="00F61F78"/>
    <w:rsid w:val="00F625E6"/>
    <w:rsid w:val="00F62BFA"/>
    <w:rsid w:val="00F62DF7"/>
    <w:rsid w:val="00F63549"/>
    <w:rsid w:val="00F637D5"/>
    <w:rsid w:val="00F63BD8"/>
    <w:rsid w:val="00F646A0"/>
    <w:rsid w:val="00F652BD"/>
    <w:rsid w:val="00F66C9B"/>
    <w:rsid w:val="00F73870"/>
    <w:rsid w:val="00F75F90"/>
    <w:rsid w:val="00F76868"/>
    <w:rsid w:val="00F82CC0"/>
    <w:rsid w:val="00F8340C"/>
    <w:rsid w:val="00F85CB4"/>
    <w:rsid w:val="00F8619B"/>
    <w:rsid w:val="00F92AFE"/>
    <w:rsid w:val="00F93445"/>
    <w:rsid w:val="00FA11F8"/>
    <w:rsid w:val="00FA1715"/>
    <w:rsid w:val="00FA18D5"/>
    <w:rsid w:val="00FA1972"/>
    <w:rsid w:val="00FA6F2E"/>
    <w:rsid w:val="00FB0B93"/>
    <w:rsid w:val="00FB10B1"/>
    <w:rsid w:val="00FB373C"/>
    <w:rsid w:val="00FB3B95"/>
    <w:rsid w:val="00FB3DF1"/>
    <w:rsid w:val="00FB5620"/>
    <w:rsid w:val="00FB5AD6"/>
    <w:rsid w:val="00FB60BE"/>
    <w:rsid w:val="00FC0A0A"/>
    <w:rsid w:val="00FC0A71"/>
    <w:rsid w:val="00FC233E"/>
    <w:rsid w:val="00FC66A6"/>
    <w:rsid w:val="00FD205C"/>
    <w:rsid w:val="00FD24FE"/>
    <w:rsid w:val="00FD2AC7"/>
    <w:rsid w:val="00FD39CA"/>
    <w:rsid w:val="00FD450C"/>
    <w:rsid w:val="00FD4883"/>
    <w:rsid w:val="00FD5394"/>
    <w:rsid w:val="00FD5DA8"/>
    <w:rsid w:val="00FD611E"/>
    <w:rsid w:val="00FE0B3F"/>
    <w:rsid w:val="00FE1169"/>
    <w:rsid w:val="00FE3280"/>
    <w:rsid w:val="00FE4C88"/>
    <w:rsid w:val="00FE5E0A"/>
    <w:rsid w:val="00FE72CF"/>
    <w:rsid w:val="00FE7E90"/>
    <w:rsid w:val="00FF2315"/>
    <w:rsid w:val="00FF2C0F"/>
    <w:rsid w:val="00FF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E8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53E76"/>
    <w:pPr>
      <w:keepNext/>
      <w:keepLines/>
      <w:tabs>
        <w:tab w:val="num" w:pos="720"/>
      </w:tabs>
      <w:spacing w:after="240"/>
      <w:ind w:left="720" w:hanging="720"/>
      <w:jc w:val="both"/>
      <w:outlineLvl w:val="0"/>
    </w:pPr>
    <w:rPr>
      <w:b/>
      <w:caps/>
      <w:kern w:val="32"/>
      <w:sz w:val="22"/>
      <w:szCs w:val="22"/>
      <w:lang w:val="en-GB"/>
    </w:rPr>
  </w:style>
  <w:style w:type="paragraph" w:styleId="Heading2">
    <w:name w:val="heading 2"/>
    <w:basedOn w:val="Normal"/>
    <w:next w:val="Heading3"/>
    <w:qFormat/>
    <w:rsid w:val="00853E76"/>
    <w:pPr>
      <w:keepNext/>
      <w:keepLines/>
      <w:tabs>
        <w:tab w:val="num" w:pos="720"/>
      </w:tabs>
      <w:spacing w:after="240"/>
      <w:ind w:left="720" w:hanging="720"/>
      <w:jc w:val="both"/>
      <w:outlineLvl w:val="1"/>
    </w:pPr>
    <w:rPr>
      <w:smallCaps/>
      <w:sz w:val="22"/>
      <w:szCs w:val="20"/>
      <w:lang w:val="en-GB"/>
    </w:rPr>
  </w:style>
  <w:style w:type="paragraph" w:styleId="Heading3">
    <w:name w:val="heading 3"/>
    <w:basedOn w:val="Normal"/>
    <w:next w:val="Heading4"/>
    <w:qFormat/>
    <w:rsid w:val="00853E76"/>
    <w:pPr>
      <w:keepNext/>
      <w:keepLines/>
      <w:tabs>
        <w:tab w:val="num" w:pos="720"/>
      </w:tabs>
      <w:spacing w:after="240"/>
      <w:ind w:left="720" w:hanging="720"/>
      <w:jc w:val="both"/>
      <w:outlineLvl w:val="2"/>
    </w:pPr>
    <w:rPr>
      <w:b/>
      <w:sz w:val="22"/>
      <w:szCs w:val="20"/>
      <w:lang w:val="en-GB"/>
    </w:rPr>
  </w:style>
  <w:style w:type="paragraph" w:styleId="Heading4">
    <w:name w:val="heading 4"/>
    <w:basedOn w:val="Normal"/>
    <w:next w:val="Heading5"/>
    <w:qFormat/>
    <w:rsid w:val="00853E76"/>
    <w:pPr>
      <w:keepNext/>
      <w:keepLines/>
      <w:tabs>
        <w:tab w:val="num" w:pos="720"/>
      </w:tabs>
      <w:spacing w:after="240"/>
      <w:ind w:left="720" w:hanging="720"/>
      <w:jc w:val="both"/>
      <w:outlineLvl w:val="3"/>
    </w:pPr>
    <w:rPr>
      <w:sz w:val="22"/>
      <w:szCs w:val="20"/>
      <w:lang w:val="en-GB"/>
    </w:rPr>
  </w:style>
  <w:style w:type="paragraph" w:styleId="Heading5">
    <w:name w:val="heading 5"/>
    <w:basedOn w:val="Normal"/>
    <w:next w:val="BodyText"/>
    <w:qFormat/>
    <w:rsid w:val="00853E76"/>
    <w:pPr>
      <w:keepNext/>
      <w:keepLines/>
      <w:tabs>
        <w:tab w:val="num" w:pos="720"/>
      </w:tabs>
      <w:spacing w:after="240"/>
      <w:ind w:left="720" w:hanging="720"/>
      <w:jc w:val="both"/>
      <w:outlineLvl w:val="4"/>
    </w:pPr>
    <w:rPr>
      <w:i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5DC7"/>
    <w:pPr>
      <w:tabs>
        <w:tab w:val="left" w:pos="850"/>
        <w:tab w:val="left" w:pos="1191"/>
        <w:tab w:val="left" w:pos="1531"/>
      </w:tabs>
      <w:spacing w:after="240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235DC7"/>
    <w:rPr>
      <w:sz w:val="22"/>
      <w:szCs w:val="22"/>
      <w:lang w:val="en-GB" w:eastAsia="en-US" w:bidi="ar-SA"/>
    </w:rPr>
  </w:style>
  <w:style w:type="paragraph" w:customStyle="1" w:styleId="UNICEF2">
    <w:name w:val="UNICEF 2"/>
    <w:basedOn w:val="Normal"/>
    <w:rsid w:val="00235DC7"/>
    <w:rPr>
      <w:rFonts w:ascii="Arial" w:hAnsi="Arial"/>
      <w:b/>
      <w:u w:val="single"/>
    </w:rPr>
  </w:style>
  <w:style w:type="paragraph" w:styleId="ListParagraph">
    <w:name w:val="List Paragraph"/>
    <w:aliases w:val="List Bulet,COMESA Text 2,Standard 12 pt,AB List 1,Bullet Points,ProcessA,Liste couleur - Accent 1,Liste couleur - Accent 14,Paragraphe de liste rapport atelier Mada,Heading II,Number Bullets,List Bullet Mary,normal,Normal1,Normal2"/>
    <w:basedOn w:val="Normal"/>
    <w:link w:val="ListParagraphChar"/>
    <w:uiPriority w:val="34"/>
    <w:qFormat/>
    <w:rsid w:val="0028192C"/>
    <w:pPr>
      <w:ind w:left="720"/>
    </w:pPr>
    <w:rPr>
      <w:rFonts w:ascii="Palatino Linotype" w:hAnsi="Palatino Linotype"/>
      <w:color w:val="000000"/>
    </w:rPr>
  </w:style>
  <w:style w:type="paragraph" w:styleId="FootnoteText">
    <w:name w:val="footnote text"/>
    <w:aliases w:val="FOOTNOTES,fn,single space,footnote text"/>
    <w:basedOn w:val="Normal"/>
    <w:semiHidden/>
    <w:rsid w:val="00355AE4"/>
    <w:rPr>
      <w:sz w:val="20"/>
      <w:szCs w:val="20"/>
      <w:lang w:val="en-GB"/>
    </w:rPr>
  </w:style>
  <w:style w:type="character" w:styleId="FootnoteReference">
    <w:name w:val="footnote reference"/>
    <w:uiPriority w:val="99"/>
    <w:rsid w:val="00355AE4"/>
    <w:rPr>
      <w:vertAlign w:val="superscript"/>
    </w:rPr>
  </w:style>
  <w:style w:type="paragraph" w:customStyle="1" w:styleId="DefaultText">
    <w:name w:val="Default Text"/>
    <w:basedOn w:val="Normal"/>
    <w:rsid w:val="007255EA"/>
    <w:pPr>
      <w:tabs>
        <w:tab w:val="left" w:pos="-709"/>
      </w:tabs>
      <w:spacing w:line="360" w:lineRule="auto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B6742E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styleId="BodyText2">
    <w:name w:val="Body Text 2"/>
    <w:basedOn w:val="Normal"/>
    <w:rsid w:val="00853E76"/>
    <w:pPr>
      <w:spacing w:after="120" w:line="480" w:lineRule="auto"/>
    </w:pPr>
  </w:style>
  <w:style w:type="paragraph" w:customStyle="1" w:styleId="Default">
    <w:name w:val="Default"/>
    <w:rsid w:val="00853E7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853E76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val="en-GB"/>
    </w:rPr>
  </w:style>
  <w:style w:type="paragraph" w:customStyle="1" w:styleId="BodyText4">
    <w:name w:val="Body Text 4"/>
    <w:basedOn w:val="Normal"/>
    <w:rsid w:val="00853E76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val="en-GB"/>
    </w:rPr>
  </w:style>
  <w:style w:type="character" w:styleId="Strong">
    <w:name w:val="Strong"/>
    <w:qFormat/>
    <w:rsid w:val="00853E76"/>
    <w:rPr>
      <w:b/>
      <w:bCs/>
    </w:rPr>
  </w:style>
  <w:style w:type="paragraph" w:styleId="Footer">
    <w:name w:val="footer"/>
    <w:basedOn w:val="Normal"/>
    <w:link w:val="FooterChar"/>
    <w:uiPriority w:val="99"/>
    <w:rsid w:val="004D6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6866"/>
  </w:style>
  <w:style w:type="paragraph" w:styleId="BodyTextIndent">
    <w:name w:val="Body Text Indent"/>
    <w:basedOn w:val="Normal"/>
    <w:rsid w:val="00C4795F"/>
    <w:pPr>
      <w:spacing w:after="120"/>
      <w:ind w:left="360"/>
    </w:pPr>
  </w:style>
  <w:style w:type="paragraph" w:customStyle="1" w:styleId="Char">
    <w:name w:val="Char"/>
    <w:basedOn w:val="Normal"/>
    <w:next w:val="Normal"/>
    <w:rsid w:val="00C736F5"/>
    <w:pPr>
      <w:spacing w:after="160" w:line="240" w:lineRule="exact"/>
    </w:pPr>
    <w:rPr>
      <w:rFonts w:ascii="Tahoma" w:hAnsi="Tahoma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14BA8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rsid w:val="000D6D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D6D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6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64A8"/>
  </w:style>
  <w:style w:type="paragraph" w:styleId="CommentSubject">
    <w:name w:val="annotation subject"/>
    <w:basedOn w:val="CommentText"/>
    <w:next w:val="CommentText"/>
    <w:link w:val="CommentSubjectChar"/>
    <w:rsid w:val="00DB64A8"/>
    <w:rPr>
      <w:b/>
      <w:bCs/>
    </w:rPr>
  </w:style>
  <w:style w:type="character" w:customStyle="1" w:styleId="CommentSubjectChar">
    <w:name w:val="Comment Subject Char"/>
    <w:link w:val="CommentSubject"/>
    <w:rsid w:val="00DB64A8"/>
    <w:rPr>
      <w:b/>
      <w:bCs/>
    </w:rPr>
  </w:style>
  <w:style w:type="paragraph" w:styleId="DocumentMap">
    <w:name w:val="Document Map"/>
    <w:basedOn w:val="Normal"/>
    <w:semiHidden/>
    <w:rsid w:val="0099714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3B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D02B6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link w:val="Title"/>
    <w:rsid w:val="009D02B6"/>
    <w:rPr>
      <w:rFonts w:ascii="Arial" w:hAnsi="Arial" w:cs="Arial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7B56DF"/>
    <w:rPr>
      <w:lang w:val="en-GB"/>
    </w:rPr>
  </w:style>
  <w:style w:type="paragraph" w:customStyle="1" w:styleId="CarCar">
    <w:name w:val="Car Car"/>
    <w:basedOn w:val="Normal"/>
    <w:next w:val="Normal"/>
    <w:rsid w:val="00F92AFE"/>
    <w:pPr>
      <w:spacing w:after="160" w:line="240" w:lineRule="exact"/>
    </w:pPr>
    <w:rPr>
      <w:rFonts w:ascii="Tahoma" w:hAnsi="Tahoma"/>
      <w:szCs w:val="20"/>
    </w:rPr>
  </w:style>
  <w:style w:type="character" w:customStyle="1" w:styleId="resultbodyblack1">
    <w:name w:val="resultbodyblack1"/>
    <w:rsid w:val="00C14171"/>
    <w:rPr>
      <w:rFonts w:ascii="MS Reference Sans Serif" w:hAnsi="MS Reference Sans Serif" w:hint="default"/>
      <w:b/>
      <w:bCs/>
      <w:color w:val="000000"/>
      <w:sz w:val="22"/>
      <w:szCs w:val="22"/>
    </w:rPr>
  </w:style>
  <w:style w:type="character" w:customStyle="1" w:styleId="resultbody1">
    <w:name w:val="resultbody1"/>
    <w:rsid w:val="00C14171"/>
    <w:rPr>
      <w:rFonts w:ascii="MS Reference Sans Serif" w:hAnsi="MS Reference Sans Serif" w:hint="default"/>
      <w:b w:val="0"/>
      <w:bCs w:val="0"/>
      <w:color w:val="333333"/>
      <w:sz w:val="22"/>
      <w:szCs w:val="22"/>
    </w:rPr>
  </w:style>
  <w:style w:type="paragraph" w:styleId="NoSpacing">
    <w:name w:val="No Spacing"/>
    <w:link w:val="NoSpacingChar"/>
    <w:uiPriority w:val="1"/>
    <w:qFormat/>
    <w:rsid w:val="001807FF"/>
    <w:rPr>
      <w:rFonts w:ascii="Calibri" w:eastAsia="MS Mincho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1807FF"/>
    <w:rPr>
      <w:rFonts w:ascii="Calibri" w:eastAsia="MS Mincho" w:hAnsi="Calibri"/>
      <w:sz w:val="22"/>
      <w:szCs w:val="22"/>
      <w:lang w:val="en-US" w:eastAsia="ja-JP" w:bidi="ar-SA"/>
    </w:rPr>
  </w:style>
  <w:style w:type="paragraph" w:styleId="NormalWeb">
    <w:name w:val="Normal (Web)"/>
    <w:basedOn w:val="Normal"/>
    <w:rsid w:val="00B44145"/>
  </w:style>
  <w:style w:type="character" w:styleId="Hyperlink">
    <w:name w:val="Hyperlink"/>
    <w:rsid w:val="00B4414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A56CE"/>
    <w:rPr>
      <w:sz w:val="24"/>
      <w:szCs w:val="24"/>
      <w:lang w:val="en-US" w:eastAsia="en-US"/>
    </w:rPr>
  </w:style>
  <w:style w:type="paragraph" w:customStyle="1" w:styleId="textfull">
    <w:name w:val="textfull"/>
    <w:basedOn w:val="Normal"/>
    <w:rsid w:val="0074321B"/>
    <w:pPr>
      <w:spacing w:before="150" w:after="150"/>
      <w:ind w:left="150" w:right="240"/>
      <w:jc w:val="both"/>
    </w:pPr>
    <w:rPr>
      <w:lang w:val="en-ZA" w:eastAsia="en-ZA"/>
    </w:rPr>
  </w:style>
  <w:style w:type="paragraph" w:styleId="Revision">
    <w:name w:val="Revision"/>
    <w:hidden/>
    <w:uiPriority w:val="99"/>
    <w:semiHidden/>
    <w:rsid w:val="004832C9"/>
    <w:rPr>
      <w:sz w:val="24"/>
      <w:szCs w:val="24"/>
    </w:rPr>
  </w:style>
  <w:style w:type="character" w:customStyle="1" w:styleId="ListParagraphChar">
    <w:name w:val="List Paragraph Char"/>
    <w:aliases w:val="List Bulet Char,COMESA Text 2 Char,Standard 12 pt Char,AB List 1 Char,Bullet Points Char,ProcessA Char,Liste couleur - Accent 1 Char,Liste couleur - Accent 14 Char,Paragraphe de liste rapport atelier Mada Char,Heading II Char"/>
    <w:link w:val="ListParagraph"/>
    <w:uiPriority w:val="34"/>
    <w:locked/>
    <w:rsid w:val="00670C91"/>
    <w:rPr>
      <w:rFonts w:ascii="Palatino Linotype" w:hAnsi="Palatino Linotype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788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154D-44F4-4B17-A5C0-7170952A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MARKET FOR EAST AND SOUTHERN AFRICA (COMESA)</vt:lpstr>
    </vt:vector>
  </TitlesOfParts>
  <Company>HP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MARKET FOR EAST AND SOUTHERN AFRICA (COMESA)</dc:title>
  <dc:creator>gosoro</dc:creator>
  <cp:lastModifiedBy>User</cp:lastModifiedBy>
  <cp:revision>3</cp:revision>
  <cp:lastPrinted>2019-01-29T06:08:00Z</cp:lastPrinted>
  <dcterms:created xsi:type="dcterms:W3CDTF">2021-05-10T17:24:00Z</dcterms:created>
  <dcterms:modified xsi:type="dcterms:W3CDTF">2021-05-20T08:34:00Z</dcterms:modified>
</cp:coreProperties>
</file>