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929" w14:textId="77777777" w:rsidR="008B761C" w:rsidRDefault="00BA2031">
      <w:r>
        <w:drawing>
          <wp:inline distT="0" distB="0" distL="0" distR="0" wp14:anchorId="5F5DF97B" wp14:editId="3338C312">
            <wp:extent cx="4944745" cy="135445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2F76" w14:textId="77777777" w:rsidR="00BA2031" w:rsidRPr="003A1318" w:rsidRDefault="00BA2031" w:rsidP="00BA2031">
      <w:pPr>
        <w:tabs>
          <w:tab w:val="left" w:pos="3360"/>
        </w:tabs>
        <w:jc w:val="center"/>
        <w:rPr>
          <w:b/>
          <w:color w:val="1F497D"/>
          <w:sz w:val="24"/>
          <w:szCs w:val="24"/>
          <w:rFonts w:ascii="Arial" w:hAnsi="Arial" w:cs="Arial"/>
        </w:rPr>
      </w:pPr>
      <w:r>
        <w:rPr>
          <w:b/>
          <w:color w:val="1F497D"/>
          <w:sz w:val="24"/>
          <w:rFonts w:ascii="Arial" w:hAnsi="Arial"/>
        </w:rPr>
        <w:t xml:space="preserve">MECANISMO TRIPARTIDO COMESA/EAC/SADC</w:t>
      </w:r>
    </w:p>
    <w:p w14:paraId="50B4751E" w14:textId="77777777" w:rsidR="00BA2031" w:rsidRPr="003A1318" w:rsidRDefault="00BA2031" w:rsidP="00BA2031">
      <w:pPr>
        <w:pBdr>
          <w:bottom w:val="single" w:sz="4" w:space="1" w:color="auto"/>
        </w:pBdr>
        <w:tabs>
          <w:tab w:val="left" w:pos="435"/>
          <w:tab w:val="left" w:pos="4513"/>
        </w:tabs>
        <w:spacing w:after="80" w:line="240" w:lineRule="auto"/>
        <w:ind w:right="-604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ab/>
      </w:r>
      <w:r>
        <w:rPr>
          <w:b/>
          <w:sz w:val="24"/>
          <w:rFonts w:ascii="Arial" w:hAnsi="Arial"/>
        </w:rPr>
        <w:tab/>
      </w:r>
    </w:p>
    <w:p w14:paraId="35FDE308" w14:textId="77777777" w:rsidR="00BA2031" w:rsidRPr="003A1318" w:rsidRDefault="00BA2031" w:rsidP="00BA2031">
      <w:pPr>
        <w:tabs>
          <w:tab w:val="left" w:pos="435"/>
          <w:tab w:val="center" w:pos="4815"/>
        </w:tabs>
        <w:spacing w:after="80" w:line="240" w:lineRule="auto"/>
        <w:ind w:right="-604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ab/>
      </w:r>
    </w:p>
    <w:p w14:paraId="67FB694B" w14:textId="7B9723C9" w:rsidR="00D462A7" w:rsidRPr="009A3EAD" w:rsidRDefault="00AB500E" w:rsidP="0000740E">
      <w:pPr>
        <w:spacing w:after="60"/>
        <w:ind w:right="-604"/>
        <w:jc w:val="center"/>
        <w:rPr>
          <w:b/>
          <w:color w:val="000000" w:themeColor="text1"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SEXTA REUNIÃO DO GRUPO DE TRABALHO TÉCNICO TRIPARTIDO SOBRE A POLÍTICA DE CONCORRÊNCIA</w:t>
      </w:r>
    </w:p>
    <w:p w14:paraId="330355B6" w14:textId="77777777" w:rsidR="00BA2031" w:rsidRPr="003A1318" w:rsidRDefault="00BA2031" w:rsidP="00724B73">
      <w:pPr>
        <w:tabs>
          <w:tab w:val="left" w:pos="435"/>
          <w:tab w:val="center" w:pos="4815"/>
        </w:tabs>
        <w:spacing w:after="80" w:line="240" w:lineRule="auto"/>
        <w:ind w:right="-604"/>
        <w:jc w:val="center"/>
        <w:rPr>
          <w:rFonts w:ascii="Arial" w:hAnsi="Arial" w:cs="Arial"/>
          <w:b/>
          <w:sz w:val="24"/>
          <w:szCs w:val="24"/>
        </w:rPr>
      </w:pPr>
    </w:p>
    <w:p w14:paraId="375D80EE" w14:textId="471F8321" w:rsidR="0033647C" w:rsidRPr="003A1318" w:rsidRDefault="004E0239" w:rsidP="0033647C">
      <w:pPr>
        <w:spacing w:after="60" w:line="240" w:lineRule="auto"/>
        <w:jc w:val="center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22-23 DE AGOSTO DE 2022</w:t>
      </w:r>
    </w:p>
    <w:p w14:paraId="1927EEA6" w14:textId="77777777" w:rsidR="0033647C" w:rsidRPr="003A1318" w:rsidRDefault="0033647C" w:rsidP="0033647C">
      <w:pPr>
        <w:pStyle w:val="NoSpacing"/>
      </w:pPr>
    </w:p>
    <w:p w14:paraId="2BFB1505" w14:textId="77777777" w:rsidR="0033647C" w:rsidRPr="003A1318" w:rsidRDefault="0033647C" w:rsidP="0033647C">
      <w:pPr>
        <w:spacing w:after="60" w:line="240" w:lineRule="auto"/>
        <w:jc w:val="center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REUNIÃO POR VIDEO CONFERÊNCIA</w:t>
      </w:r>
    </w:p>
    <w:p w14:paraId="0BC4EEDC" w14:textId="77777777" w:rsidR="00BA2031" w:rsidRPr="003A1318" w:rsidRDefault="00BA2031" w:rsidP="00BA2031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0C1F61" w14:textId="77777777" w:rsidR="00BA2031" w:rsidRPr="003A1318" w:rsidRDefault="00BA2031" w:rsidP="00BA2031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14:paraId="751C7B37" w14:textId="77777777" w:rsidR="00BA2031" w:rsidRPr="003A1318" w:rsidRDefault="00BA2031" w:rsidP="00BA2031">
      <w:pPr>
        <w:spacing w:after="0" w:line="240" w:lineRule="auto"/>
        <w:jc w:val="center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PROJECTO DE PROGRAMA DE TRABALHOS</w:t>
      </w:r>
    </w:p>
    <w:p w14:paraId="60AFE8E9" w14:textId="77777777" w:rsidR="00BA2031" w:rsidRPr="003A1318" w:rsidRDefault="00BA2031" w:rsidP="00BA2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14:paraId="57871D44" w14:textId="77777777" w:rsidR="00EF1763" w:rsidRDefault="00EF1763" w:rsidP="00EF17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7AA5BF" w14:textId="76802187" w:rsidR="00EF1763" w:rsidRDefault="00745AB9" w:rsidP="00EF1763">
      <w:pPr>
        <w:spacing w:after="0" w:line="240" w:lineRule="auto"/>
        <w:jc w:val="both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Segunda-feira, 22 de Agosto de 2022</w:t>
      </w:r>
    </w:p>
    <w:p w14:paraId="7D358DBD" w14:textId="77777777" w:rsidR="00EF1763" w:rsidRDefault="00EF1763" w:rsidP="00EF17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14:paraId="0A8B8785" w14:textId="0723D6E6" w:rsidR="00EF1763" w:rsidRDefault="00EF1763" w:rsidP="00EF1763">
      <w:pPr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08:00 - 08:30</w:t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Apresentação dos Delegados</w:t>
      </w:r>
    </w:p>
    <w:p w14:paraId="25DAB689" w14:textId="77777777" w:rsidR="00EF1763" w:rsidRDefault="00EF1763" w:rsidP="00EF17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5299689B" w14:textId="2A185B17" w:rsidR="00EF1763" w:rsidRPr="001D61CE" w:rsidRDefault="00EF1763" w:rsidP="00EF1763">
      <w:pPr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09:00 - 09:30</w:t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Constituição da Mesa </w:t>
      </w:r>
      <w:r>
        <w:rPr>
          <w:sz w:val="24"/>
          <w:i/>
          <w:rFonts w:ascii="Arial" w:hAnsi="Arial"/>
        </w:rPr>
        <w:t xml:space="preserve">(Ponto 1 da Agenda)</w:t>
      </w:r>
    </w:p>
    <w:p w14:paraId="624EDD0C" w14:textId="77777777" w:rsidR="00EF1763" w:rsidRPr="001D61CE" w:rsidRDefault="00EF1763" w:rsidP="00EF17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0682EDEE" w14:textId="77777777" w:rsidR="00EF1763" w:rsidRPr="001D61CE" w:rsidRDefault="00EF1763" w:rsidP="00EF1763">
      <w:pPr>
        <w:spacing w:after="0" w:line="240" w:lineRule="auto"/>
        <w:ind w:firstLine="720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Intervenções de Boas-vindas e de Abertura (Ponto 2 da Agenda)</w:t>
      </w:r>
    </w:p>
    <w:p w14:paraId="67EE6B65" w14:textId="77777777" w:rsidR="00EF1763" w:rsidRPr="001D61CE" w:rsidRDefault="00EF1763" w:rsidP="00EF1763">
      <w:pPr>
        <w:tabs>
          <w:tab w:val="left" w:pos="720"/>
          <w:tab w:val="left" w:pos="1440"/>
          <w:tab w:val="left" w:pos="2610"/>
        </w:tabs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</w:p>
    <w:p w14:paraId="409AFAC7" w14:textId="77777777" w:rsidR="00EF1763" w:rsidRPr="001D61CE" w:rsidRDefault="00EF1763" w:rsidP="00EF1763">
      <w:pPr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Adopção da Agenda de Trabalhos </w:t>
      </w:r>
      <w:r>
        <w:rPr>
          <w:sz w:val="24"/>
          <w:i/>
          <w:iCs/>
          <w:rFonts w:ascii="Arial" w:hAnsi="Arial"/>
        </w:rPr>
        <w:t xml:space="preserve">(Ponto 3 da Agenda)</w:t>
      </w:r>
    </w:p>
    <w:p w14:paraId="14936C27" w14:textId="77777777" w:rsidR="00493F73" w:rsidRDefault="00493F73" w:rsidP="00493F73">
      <w:pPr>
        <w:spacing w:after="80" w:line="240" w:lineRule="auto"/>
        <w:ind w:right="-604"/>
        <w:jc w:val="both"/>
        <w:rPr>
          <w:rFonts w:ascii="Arial" w:hAnsi="Arial" w:cs="Arial"/>
          <w:sz w:val="24"/>
          <w:szCs w:val="24"/>
          <w:lang w:val="en-ZA"/>
        </w:rPr>
      </w:pPr>
    </w:p>
    <w:p w14:paraId="3C7B9C15" w14:textId="6AF2C13F" w:rsidR="00EF1763" w:rsidRDefault="00EF1763" w:rsidP="00312717">
      <w:pPr>
        <w:spacing w:after="80" w:line="240" w:lineRule="auto"/>
        <w:ind w:right="-604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09:30 – 11:00</w:t>
      </w:r>
      <w:r>
        <w:rPr>
          <w:sz w:val="24"/>
          <w:rFonts w:ascii="Arial" w:hAnsi="Arial"/>
        </w:rPr>
        <w:tab/>
      </w:r>
      <w:bookmarkStart w:id="0" w:name="_Hlk109647485"/>
      <w:r>
        <w:rPr>
          <w:sz w:val="24"/>
          <w:rFonts w:ascii="Arial" w:hAnsi="Arial"/>
        </w:rPr>
        <w:t xml:space="preserve"> Consultas a nível das Comunidades Económicas Regionais </w:t>
      </w:r>
      <w:r>
        <w:rPr>
          <w:sz w:val="24"/>
          <w:i/>
          <w:iCs/>
          <w:rFonts w:ascii="Arial" w:hAnsi="Arial"/>
        </w:rPr>
        <w:t xml:space="preserve">(Ponto 4 da Agenda)</w:t>
      </w:r>
    </w:p>
    <w:bookmarkEnd w:id="0"/>
    <w:p w14:paraId="6F044696" w14:textId="1214CDE0" w:rsidR="00312717" w:rsidRDefault="00312717" w:rsidP="00312717">
      <w:p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</w:p>
    <w:p w14:paraId="3D97252D" w14:textId="60EDA228" w:rsidR="008D3AE3" w:rsidRPr="008D3AE3" w:rsidRDefault="008D3AE3" w:rsidP="008D3AE3">
      <w:pPr>
        <w:spacing w:after="80" w:line="240" w:lineRule="auto"/>
        <w:ind w:left="2160" w:right="-604" w:hanging="2160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11:30 - 13:00</w:t>
      </w:r>
      <w:r>
        <w:rPr>
          <w:sz w:val="24"/>
          <w:i/>
          <w:rFonts w:ascii="Arial" w:hAnsi="Arial"/>
        </w:rPr>
        <w:tab/>
      </w:r>
      <w:bookmarkStart w:id="1" w:name="_Hlk109656114"/>
      <w:r>
        <w:rPr>
          <w:sz w:val="24"/>
          <w:rFonts w:ascii="Arial" w:hAnsi="Arial"/>
        </w:rPr>
        <w:t xml:space="preserve">Questões decorrentes da Quinta Reunião do GTT sobre a Política de Concorrência </w:t>
      </w:r>
      <w:r>
        <w:rPr>
          <w:sz w:val="24"/>
          <w:i/>
          <w:iCs/>
          <w:rFonts w:ascii="Arial" w:hAnsi="Arial"/>
        </w:rPr>
        <w:t xml:space="preserve">(Ponto 5 da Agenda)</w:t>
      </w:r>
      <w:r>
        <w:rPr>
          <w:sz w:val="24"/>
          <w:i/>
          <w:rFonts w:ascii="Arial" w:hAnsi="Arial"/>
        </w:rPr>
        <w:t xml:space="preserve"> </w:t>
      </w:r>
    </w:p>
    <w:bookmarkEnd w:id="1"/>
    <w:p w14:paraId="53C3B6D3" w14:textId="6A7A16F9" w:rsidR="009C7C70" w:rsidRPr="009C7C70" w:rsidRDefault="009C7C70" w:rsidP="008D3AE3">
      <w:pPr>
        <w:spacing w:after="80" w:line="240" w:lineRule="auto"/>
        <w:ind w:right="-604"/>
        <w:jc w:val="both"/>
        <w:rPr>
          <w:rFonts w:ascii="Arial" w:hAnsi="Arial" w:cs="Arial"/>
          <w:sz w:val="24"/>
          <w:szCs w:val="24"/>
        </w:rPr>
      </w:pPr>
    </w:p>
    <w:p w14:paraId="46206958" w14:textId="77777777" w:rsidR="00EF1763" w:rsidRPr="001D61CE" w:rsidRDefault="00EF1763" w:rsidP="00EF1763">
      <w:pPr>
        <w:spacing w:after="0" w:line="240" w:lineRule="auto"/>
        <w:ind w:left="2160" w:hanging="2160"/>
        <w:jc w:val="both"/>
        <w:rPr>
          <w:b/>
          <w:i/>
          <w:sz w:val="24"/>
          <w:szCs w:val="24"/>
          <w:rFonts w:ascii="Arial" w:hAnsi="Arial" w:cs="Arial"/>
        </w:rPr>
      </w:pPr>
      <w:r>
        <w:rPr>
          <w:b/>
          <w:i/>
          <w:sz w:val="24"/>
          <w:rFonts w:ascii="Arial" w:hAnsi="Arial"/>
        </w:rPr>
        <w:t xml:space="preserve">13:00 - 14:00</w:t>
      </w:r>
      <w:r>
        <w:rPr>
          <w:b/>
          <w:i/>
          <w:sz w:val="24"/>
          <w:rFonts w:ascii="Arial" w:hAnsi="Arial"/>
        </w:rPr>
        <w:tab/>
      </w:r>
      <w:r>
        <w:rPr>
          <w:b/>
          <w:i/>
          <w:sz w:val="24"/>
          <w:rFonts w:ascii="Arial" w:hAnsi="Arial"/>
        </w:rPr>
        <w:t xml:space="preserve">Intervalo (Almoço)</w:t>
      </w:r>
    </w:p>
    <w:p w14:paraId="64762F68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092BE61" w14:textId="77777777" w:rsidR="00CD6B33" w:rsidRPr="008D3AE3" w:rsidRDefault="00EF1763" w:rsidP="00CD6B33">
      <w:pPr>
        <w:spacing w:after="80" w:line="240" w:lineRule="auto"/>
        <w:ind w:left="2160" w:right="-604" w:hanging="2160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14:00 - 15:00</w:t>
      </w:r>
      <w:r>
        <w:rPr>
          <w:sz w:val="24"/>
          <w:color w:val="000000" w:themeColor="text1"/>
          <w:rFonts w:ascii="Arial" w:hAnsi="Arial"/>
        </w:rPr>
        <w:tab/>
      </w:r>
      <w:r>
        <w:rPr>
          <w:sz w:val="24"/>
          <w:color w:val="000000" w:themeColor="text1"/>
          <w:rFonts w:ascii="Arial" w:hAnsi="Arial"/>
        </w:rPr>
        <w:t xml:space="preserve">Apreciação e Elaboração de projectos de modalidades de execução do Protocolo Tripartido sobre a Política de Concorrência </w:t>
      </w:r>
      <w:r>
        <w:rPr>
          <w:sz w:val="24"/>
          <w:color w:val="000000" w:themeColor="text1"/>
          <w:i/>
          <w:rFonts w:ascii="Arial" w:hAnsi="Arial"/>
        </w:rPr>
        <w:t xml:space="preserve">(Ponto 6 da Agenda)</w:t>
      </w:r>
    </w:p>
    <w:p w14:paraId="60D26F86" w14:textId="489E8314" w:rsidR="00475C8B" w:rsidRDefault="00475C8B" w:rsidP="00CD6B3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</w:rPr>
      </w:pPr>
    </w:p>
    <w:p w14:paraId="040D5F45" w14:textId="77777777" w:rsidR="00EF1763" w:rsidRPr="001D61CE" w:rsidRDefault="00EF1763" w:rsidP="00EF1763">
      <w:pPr>
        <w:spacing w:after="0" w:line="240" w:lineRule="auto"/>
        <w:ind w:left="2160" w:hanging="2160"/>
        <w:jc w:val="both"/>
        <w:rPr>
          <w:b/>
          <w:i/>
          <w:sz w:val="24"/>
          <w:szCs w:val="24"/>
          <w:rFonts w:ascii="Arial" w:hAnsi="Arial" w:cs="Arial"/>
        </w:rPr>
      </w:pPr>
      <w:r>
        <w:rPr>
          <w:b/>
          <w:i/>
          <w:sz w:val="24"/>
          <w:rFonts w:ascii="Arial" w:hAnsi="Arial"/>
        </w:rPr>
        <w:t xml:space="preserve">15:00 - 15:30</w:t>
      </w:r>
      <w:r>
        <w:rPr>
          <w:b/>
          <w:i/>
          <w:sz w:val="24"/>
          <w:rFonts w:ascii="Arial" w:hAnsi="Arial"/>
        </w:rPr>
        <w:tab/>
      </w:r>
      <w:r>
        <w:rPr>
          <w:b/>
          <w:i/>
          <w:sz w:val="24"/>
          <w:rFonts w:ascii="Arial" w:hAnsi="Arial"/>
        </w:rPr>
        <w:t xml:space="preserve">Intervalo (Chá/Café)</w:t>
      </w:r>
    </w:p>
    <w:p w14:paraId="100C89A6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112C1962" w14:textId="77777777" w:rsidR="00CD6B33" w:rsidRPr="008D3AE3" w:rsidRDefault="00EF1763" w:rsidP="00CD6B33">
      <w:pPr>
        <w:spacing w:after="80" w:line="240" w:lineRule="auto"/>
        <w:ind w:left="2160" w:right="-604" w:hanging="2160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15:30 -17:00</w:t>
      </w:r>
      <w:r>
        <w:rPr>
          <w:sz w:val="24"/>
          <w:color w:val="000000" w:themeColor="text1"/>
          <w:rFonts w:ascii="Arial" w:hAnsi="Arial"/>
        </w:rPr>
        <w:tab/>
      </w:r>
      <w:r>
        <w:rPr>
          <w:sz w:val="24"/>
          <w:rFonts w:ascii="Arial" w:hAnsi="Arial"/>
        </w:rPr>
        <w:t xml:space="preserve">Apreciação e elaboração de projectos de modalidades de execução do Protocolo Tripartido sobre a Política de Concorrência </w:t>
      </w:r>
      <w:r>
        <w:rPr>
          <w:sz w:val="24"/>
          <w:i/>
          <w:rFonts w:ascii="Arial" w:hAnsi="Arial"/>
        </w:rPr>
        <w:t xml:space="preserve">(Ponto 6 da Agenda)</w:t>
      </w:r>
    </w:p>
    <w:p w14:paraId="4C0965E4" w14:textId="46DD58F5" w:rsidR="00A7031E" w:rsidRDefault="009044B0" w:rsidP="00A7031E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i/>
          <w:sz w:val="24"/>
          <w:szCs w:val="24"/>
          <w:rFonts w:ascii="Arial" w:hAnsi="Arial" w:cs="Arial"/>
        </w:rPr>
      </w:pPr>
      <w:r>
        <w:rPr>
          <w:i/>
          <w:sz w:val="24"/>
          <w:rFonts w:ascii="Arial" w:hAnsi="Arial"/>
        </w:rPr>
        <w:tab/>
      </w:r>
      <w:r>
        <w:rPr>
          <w:i/>
          <w:sz w:val="24"/>
          <w:rFonts w:ascii="Arial" w:hAnsi="Arial"/>
        </w:rPr>
        <w:t xml:space="preserve">(Ponto 6 da Agenda)</w:t>
      </w:r>
    </w:p>
    <w:p w14:paraId="34AA7A75" w14:textId="77777777" w:rsidR="00966AF7" w:rsidRDefault="00966AF7" w:rsidP="00A7031E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</w:p>
    <w:p w14:paraId="22D0CFFA" w14:textId="77777777" w:rsidR="009044B0" w:rsidRPr="00A7031E" w:rsidRDefault="009044B0" w:rsidP="00A7031E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7114CC5" w14:textId="17BA8470" w:rsidR="00EF1763" w:rsidRDefault="00966AF7" w:rsidP="00EF1763">
      <w:pPr>
        <w:spacing w:after="0" w:line="240" w:lineRule="auto"/>
        <w:ind w:left="2160" w:hanging="2160"/>
        <w:jc w:val="both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Terça-feira, 23 de Agosto de 2022</w:t>
      </w:r>
    </w:p>
    <w:p w14:paraId="613B8B2C" w14:textId="77777777" w:rsidR="009044B0" w:rsidRPr="00043909" w:rsidRDefault="009044B0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6DBB0AFD" w14:textId="77777777" w:rsidR="00EF1763" w:rsidRPr="00043909" w:rsidRDefault="00EF1763" w:rsidP="00EF1763">
      <w:pPr>
        <w:tabs>
          <w:tab w:val="left" w:pos="10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DDD087" w14:textId="0D2DAFAB" w:rsidR="003C7F59" w:rsidRPr="008D3AE3" w:rsidRDefault="003C7F59" w:rsidP="003C7F59">
      <w:pPr>
        <w:spacing w:after="80" w:line="240" w:lineRule="auto"/>
        <w:ind w:left="2160" w:right="-604" w:hanging="2160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color w:val="000000" w:themeColor="text1"/>
          <w:rFonts w:ascii="Arial" w:hAnsi="Arial"/>
        </w:rPr>
        <w:t xml:space="preserve">09:00 - 10:30</w:t>
      </w:r>
      <w:r>
        <w:rPr>
          <w:sz w:val="24"/>
          <w:color w:val="000000" w:themeColor="text1"/>
          <w:rFonts w:ascii="Arial" w:hAnsi="Arial"/>
        </w:rPr>
        <w:tab/>
      </w:r>
      <w:r>
        <w:rPr>
          <w:sz w:val="24"/>
          <w:color w:val="000000" w:themeColor="text1"/>
          <w:rFonts w:ascii="Arial" w:hAnsi="Arial"/>
        </w:rPr>
        <w:t xml:space="preserve">Apreciação e Elaboração de projectos de modalidades de execução do Protocolo Tripartido sobre a Política de Concorrência </w:t>
      </w:r>
      <w:r>
        <w:rPr>
          <w:sz w:val="24"/>
          <w:color w:val="000000" w:themeColor="text1"/>
          <w:i/>
          <w:rFonts w:ascii="Arial" w:hAnsi="Arial"/>
        </w:rPr>
        <w:t xml:space="preserve">(Ponto 6 da Agenda)</w:t>
      </w:r>
    </w:p>
    <w:p w14:paraId="65C177FC" w14:textId="559585B6" w:rsidR="00D73E4D" w:rsidRDefault="00D73E4D" w:rsidP="003C7F59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</w:rPr>
      </w:pPr>
    </w:p>
    <w:p w14:paraId="00917CC4" w14:textId="77777777" w:rsidR="00EF1763" w:rsidRPr="00043909" w:rsidRDefault="00EF1763" w:rsidP="00EF1763">
      <w:pPr>
        <w:spacing w:after="0" w:line="240" w:lineRule="auto"/>
        <w:ind w:left="2160" w:hanging="2160"/>
        <w:jc w:val="both"/>
        <w:rPr>
          <w:b/>
          <w:i/>
          <w:sz w:val="24"/>
          <w:szCs w:val="24"/>
          <w:rFonts w:ascii="Arial" w:hAnsi="Arial" w:cs="Arial"/>
        </w:rPr>
      </w:pPr>
      <w:r>
        <w:rPr>
          <w:b/>
          <w:i/>
          <w:sz w:val="24"/>
          <w:rFonts w:ascii="Arial" w:hAnsi="Arial"/>
        </w:rPr>
        <w:t xml:space="preserve">10:30 - 11:00</w:t>
      </w:r>
      <w:r>
        <w:rPr>
          <w:b/>
          <w:i/>
          <w:sz w:val="24"/>
          <w:rFonts w:ascii="Arial" w:hAnsi="Arial"/>
        </w:rPr>
        <w:tab/>
      </w:r>
      <w:r>
        <w:rPr>
          <w:b/>
          <w:i/>
          <w:sz w:val="24"/>
          <w:rFonts w:ascii="Arial" w:hAnsi="Arial"/>
        </w:rPr>
        <w:t xml:space="preserve">Intervalo (Chá/Café)</w:t>
      </w:r>
      <w:r>
        <w:rPr>
          <w:b/>
          <w:i/>
          <w:sz w:val="24"/>
          <w:rFonts w:ascii="Arial" w:hAnsi="Arial"/>
        </w:rPr>
        <w:tab/>
      </w:r>
    </w:p>
    <w:p w14:paraId="686C16F6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  <w:lang w:val="en-ZA"/>
        </w:rPr>
      </w:pPr>
    </w:p>
    <w:p w14:paraId="091CF92C" w14:textId="1A02B402" w:rsidR="005650F5" w:rsidRDefault="00EF1763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16h00 – 17h30</w:t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Diversos</w:t>
      </w:r>
      <w:r>
        <w:rPr>
          <w:sz w:val="24"/>
          <w:i/>
          <w:rFonts w:ascii="Arial" w:hAnsi="Arial"/>
        </w:rPr>
        <w:t xml:space="preserve"> (Ponto 7 da Agenda)</w:t>
      </w:r>
    </w:p>
    <w:p w14:paraId="786A6DDB" w14:textId="26057135" w:rsidR="005650F5" w:rsidRDefault="005650F5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</w:p>
    <w:p w14:paraId="39D4C177" w14:textId="6EA0DD64" w:rsidR="005650F5" w:rsidRPr="005650F5" w:rsidRDefault="005650F5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iCs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11:30 – 13:00</w:t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-</w:t>
      </w:r>
      <w:r>
        <w:rPr>
          <w:sz w:val="24"/>
          <w:rFonts w:ascii="Arial" w:hAnsi="Arial"/>
        </w:rPr>
        <w:tab/>
      </w:r>
      <w:r>
        <w:rPr>
          <w:sz w:val="24"/>
          <w:rFonts w:ascii="Arial" w:hAnsi="Arial"/>
        </w:rPr>
        <w:t xml:space="preserve">Elaboração do Relatório</w:t>
      </w:r>
    </w:p>
    <w:p w14:paraId="10DC8A38" w14:textId="378FD36B" w:rsidR="00475C8B" w:rsidRDefault="00475C8B" w:rsidP="00724B7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0298CEE8" w14:textId="77777777" w:rsidR="00C472DC" w:rsidRDefault="00C472DC" w:rsidP="00724B7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AF4C53" w14:textId="77777777" w:rsidR="00EF1763" w:rsidRPr="00043909" w:rsidRDefault="00EF1763" w:rsidP="00EF1763">
      <w:pPr>
        <w:spacing w:after="0" w:line="240" w:lineRule="auto"/>
        <w:ind w:left="2160" w:hanging="2160"/>
        <w:jc w:val="both"/>
        <w:rPr>
          <w:b/>
          <w:i/>
          <w:sz w:val="24"/>
          <w:szCs w:val="24"/>
          <w:rFonts w:ascii="Arial" w:hAnsi="Arial" w:cs="Arial"/>
        </w:rPr>
      </w:pPr>
      <w:r>
        <w:rPr>
          <w:b/>
          <w:i/>
          <w:sz w:val="24"/>
          <w:rFonts w:ascii="Arial" w:hAnsi="Arial"/>
        </w:rPr>
        <w:t xml:space="preserve">13:00 - 14:00</w:t>
      </w:r>
      <w:r>
        <w:rPr>
          <w:b/>
          <w:i/>
          <w:sz w:val="24"/>
          <w:rFonts w:ascii="Arial" w:hAnsi="Arial"/>
        </w:rPr>
        <w:tab/>
      </w:r>
      <w:r>
        <w:rPr>
          <w:b/>
          <w:i/>
          <w:sz w:val="24"/>
          <w:rFonts w:ascii="Arial" w:hAnsi="Arial"/>
        </w:rPr>
        <w:t xml:space="preserve">Intervalo (Almoço)</w:t>
      </w:r>
    </w:p>
    <w:p w14:paraId="1B0FFF05" w14:textId="77777777" w:rsidR="00EF1763" w:rsidRPr="0004390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556DBFB2" w14:textId="06171940" w:rsidR="00D73E4D" w:rsidRDefault="00EF1763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14:00 - 15:00</w:t>
      </w:r>
      <w:r>
        <w:rPr>
          <w:sz w:val="24"/>
          <w:color w:val="000000" w:themeColor="text1"/>
          <w:rFonts w:ascii="Arial" w:hAnsi="Arial"/>
        </w:rPr>
        <w:tab/>
      </w:r>
      <w:r>
        <w:rPr>
          <w:sz w:val="24"/>
          <w:color w:val="000000" w:themeColor="text1"/>
          <w:rFonts w:ascii="Arial" w:hAnsi="Arial"/>
        </w:rPr>
        <w:t xml:space="preserve">Elaboração do Relatório</w:t>
      </w:r>
    </w:p>
    <w:p w14:paraId="3888FB4F" w14:textId="77777777" w:rsidR="00C472DC" w:rsidRDefault="00C472DC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</w:p>
    <w:p w14:paraId="7D5C372C" w14:textId="071F4383" w:rsidR="00EF1763" w:rsidRPr="00043909" w:rsidRDefault="00EF1763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b/>
          <w:i/>
          <w:sz w:val="24"/>
          <w:szCs w:val="24"/>
          <w:rFonts w:ascii="Arial" w:hAnsi="Arial" w:cs="Arial"/>
        </w:rPr>
      </w:pPr>
      <w:r>
        <w:rPr>
          <w:b/>
          <w:i/>
          <w:sz w:val="24"/>
          <w:rFonts w:ascii="Arial" w:hAnsi="Arial"/>
        </w:rPr>
        <w:t xml:space="preserve">15:00 - 15:30</w:t>
      </w:r>
      <w:r>
        <w:rPr>
          <w:b/>
          <w:i/>
          <w:sz w:val="24"/>
          <w:rFonts w:ascii="Arial" w:hAnsi="Arial"/>
        </w:rPr>
        <w:tab/>
      </w:r>
      <w:r>
        <w:rPr>
          <w:b/>
          <w:i/>
          <w:sz w:val="24"/>
          <w:rFonts w:ascii="Arial" w:hAnsi="Arial"/>
        </w:rPr>
        <w:t xml:space="preserve">Intervalo (Chá/Café)</w:t>
      </w:r>
    </w:p>
    <w:p w14:paraId="55BD9283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6C5242FD" w14:textId="6685FC5E" w:rsidR="00C472DC" w:rsidRDefault="00EF1763" w:rsidP="00C472DC">
      <w:pPr>
        <w:spacing w:after="0" w:line="240" w:lineRule="auto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15:30 - 16:50  Sessão de Adopção do Relatório (Ponto 8 da Agenda</w:t>
      </w:r>
      <w:r>
        <w:rPr>
          <w:sz w:val="24"/>
          <w:i/>
          <w:rFonts w:ascii="Arial" w:hAnsi="Arial"/>
        </w:rPr>
        <w:t xml:space="preserve">)</w:t>
      </w:r>
    </w:p>
    <w:p w14:paraId="13555620" w14:textId="77777777" w:rsidR="005650F5" w:rsidRPr="00043909" w:rsidRDefault="005650F5" w:rsidP="00C472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2BF3CFAD" w14:textId="7A7C1059" w:rsidR="008553E9" w:rsidRPr="00043909" w:rsidRDefault="008553E9" w:rsidP="008553E9">
      <w:pPr>
        <w:spacing w:after="0" w:line="240" w:lineRule="auto"/>
        <w:ind w:left="-144" w:firstLine="144"/>
        <w:jc w:val="both"/>
        <w:rPr>
          <w:color w:val="5A5A5A" w:themeColor="text1" w:themeTint="A5"/>
          <w:spacing w:val="15"/>
          <w:sz w:val="24"/>
          <w:szCs w:val="24"/>
          <w:rFonts w:ascii="Arial" w:eastAsiaTheme="minorEastAsia" w:hAnsi="Arial" w:cs="Arial"/>
        </w:rPr>
      </w:pPr>
      <w:r>
        <w:rPr>
          <w:sz w:val="24"/>
          <w:rFonts w:ascii="Arial" w:hAnsi="Arial"/>
        </w:rPr>
        <w:t xml:space="preserve">Data e Local da próxima reunião </w:t>
      </w:r>
      <w:r>
        <w:rPr>
          <w:sz w:val="24"/>
          <w:i/>
          <w:iCs/>
          <w:rFonts w:ascii="Arial" w:hAnsi="Arial"/>
        </w:rPr>
        <w:t xml:space="preserve">(Ponto 9 da Agenda)</w:t>
      </w:r>
    </w:p>
    <w:p w14:paraId="4372E801" w14:textId="77777777" w:rsidR="008553E9" w:rsidRPr="00043909" w:rsidRDefault="008553E9" w:rsidP="008553E9">
      <w:pPr>
        <w:spacing w:after="0" w:line="240" w:lineRule="auto"/>
        <w:ind w:hanging="1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07EA6E" w14:textId="77777777" w:rsidR="00D73E4D" w:rsidRDefault="00D73E4D" w:rsidP="00EF1763">
      <w:pPr>
        <w:tabs>
          <w:tab w:val="left" w:pos="10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E78B28" w14:textId="77777777" w:rsidR="00171DDF" w:rsidRDefault="00171DDF" w:rsidP="00171DDF"/>
    <w:p w14:paraId="081316CA" w14:textId="77777777" w:rsidR="00BA2031" w:rsidRDefault="00BA2031"/>
    <w:sectPr w:rsidR="00BA2031" w:rsidSect="008B76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DFF9" w14:textId="77777777" w:rsidR="0053691B" w:rsidRDefault="0053691B" w:rsidP="00FE7E61">
      <w:pPr>
        <w:spacing w:after="0" w:line="240" w:lineRule="auto"/>
      </w:pPr>
      <w:r>
        <w:separator/>
      </w:r>
    </w:p>
  </w:endnote>
  <w:endnote w:type="continuationSeparator" w:id="0">
    <w:p w14:paraId="11026E49" w14:textId="77777777" w:rsidR="0053691B" w:rsidRDefault="0053691B" w:rsidP="00F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C42A" w14:textId="77777777" w:rsidR="0053691B" w:rsidRDefault="0053691B" w:rsidP="00FE7E61">
      <w:pPr>
        <w:spacing w:after="0" w:line="240" w:lineRule="auto"/>
      </w:pPr>
      <w:r>
        <w:separator/>
      </w:r>
    </w:p>
  </w:footnote>
  <w:footnote w:type="continuationSeparator" w:id="0">
    <w:p w14:paraId="640A03F2" w14:textId="77777777" w:rsidR="0053691B" w:rsidRDefault="0053691B" w:rsidP="00FE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8A5C" w14:textId="3BCBA1D4" w:rsidR="00FE7E61" w:rsidRDefault="00FE7E61">
    <w:pPr>
      <w:pStyle w:val="Header"/>
    </w:pPr>
    <w:r>
      <w:t xml:space="preserve">TP/4- TWG/CP/2019/3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2F2FDD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233187E"/>
    <w:multiLevelType w:val="hybridMultilevel"/>
    <w:tmpl w:val="3F0E85CA"/>
    <w:lvl w:ilvl="0" w:tplc="A19C48EE">
      <w:start w:val="5"/>
      <w:numFmt w:val="lowerLetter"/>
      <w:lvlText w:val="%1)"/>
      <w:lvlJc w:val="left"/>
      <w:pPr>
        <w:ind w:left="25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1756D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2416A46"/>
    <w:multiLevelType w:val="hybridMultilevel"/>
    <w:tmpl w:val="F0E63D8A"/>
    <w:lvl w:ilvl="0" w:tplc="B418B0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B8F6CD0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94816">
    <w:abstractNumId w:val="4"/>
  </w:num>
  <w:num w:numId="2" w16cid:durableId="1957911273">
    <w:abstractNumId w:val="2"/>
  </w:num>
  <w:num w:numId="3" w16cid:durableId="1116950366">
    <w:abstractNumId w:val="5"/>
  </w:num>
  <w:num w:numId="4" w16cid:durableId="1068766463">
    <w:abstractNumId w:val="0"/>
  </w:num>
  <w:num w:numId="5" w16cid:durableId="1418400449">
    <w:abstractNumId w:val="1"/>
  </w:num>
  <w:num w:numId="6" w16cid:durableId="91586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31"/>
    <w:rsid w:val="0000740E"/>
    <w:rsid w:val="000B15FC"/>
    <w:rsid w:val="00104A0B"/>
    <w:rsid w:val="00120240"/>
    <w:rsid w:val="00171DDF"/>
    <w:rsid w:val="002561F8"/>
    <w:rsid w:val="00270AEF"/>
    <w:rsid w:val="002B473A"/>
    <w:rsid w:val="00312717"/>
    <w:rsid w:val="003140BF"/>
    <w:rsid w:val="0033647C"/>
    <w:rsid w:val="00341BEE"/>
    <w:rsid w:val="003C7F59"/>
    <w:rsid w:val="003E4203"/>
    <w:rsid w:val="00451CFE"/>
    <w:rsid w:val="00475C8B"/>
    <w:rsid w:val="00493F73"/>
    <w:rsid w:val="004E0239"/>
    <w:rsid w:val="004F12F6"/>
    <w:rsid w:val="0053691B"/>
    <w:rsid w:val="00553C3A"/>
    <w:rsid w:val="005650F5"/>
    <w:rsid w:val="005E5C01"/>
    <w:rsid w:val="005E673A"/>
    <w:rsid w:val="00633860"/>
    <w:rsid w:val="00685480"/>
    <w:rsid w:val="006B0EAE"/>
    <w:rsid w:val="006F1A2D"/>
    <w:rsid w:val="00724B73"/>
    <w:rsid w:val="00745AB9"/>
    <w:rsid w:val="00773F65"/>
    <w:rsid w:val="007A5998"/>
    <w:rsid w:val="007C0216"/>
    <w:rsid w:val="007E7F3C"/>
    <w:rsid w:val="008553E9"/>
    <w:rsid w:val="008B761C"/>
    <w:rsid w:val="008D2251"/>
    <w:rsid w:val="008D3AE3"/>
    <w:rsid w:val="009044B0"/>
    <w:rsid w:val="0091538E"/>
    <w:rsid w:val="00966AF7"/>
    <w:rsid w:val="009729FD"/>
    <w:rsid w:val="009B7F92"/>
    <w:rsid w:val="009C7C70"/>
    <w:rsid w:val="009D2CE9"/>
    <w:rsid w:val="009D2F5E"/>
    <w:rsid w:val="009E2E76"/>
    <w:rsid w:val="00A30629"/>
    <w:rsid w:val="00A30F63"/>
    <w:rsid w:val="00A67865"/>
    <w:rsid w:val="00A7031E"/>
    <w:rsid w:val="00AB500E"/>
    <w:rsid w:val="00B83181"/>
    <w:rsid w:val="00BA08DA"/>
    <w:rsid w:val="00BA2031"/>
    <w:rsid w:val="00C2277A"/>
    <w:rsid w:val="00C472DC"/>
    <w:rsid w:val="00C62067"/>
    <w:rsid w:val="00C8528F"/>
    <w:rsid w:val="00CD6B33"/>
    <w:rsid w:val="00D462A7"/>
    <w:rsid w:val="00D46610"/>
    <w:rsid w:val="00D52A53"/>
    <w:rsid w:val="00D73E4D"/>
    <w:rsid w:val="00D84AED"/>
    <w:rsid w:val="00E72FE5"/>
    <w:rsid w:val="00EC2B0D"/>
    <w:rsid w:val="00EE27C1"/>
    <w:rsid w:val="00EF1763"/>
    <w:rsid w:val="00F8545F"/>
    <w:rsid w:val="00FE7081"/>
    <w:rsid w:val="00FE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61"/>
  </w:style>
  <w:style w:type="paragraph" w:styleId="Footer">
    <w:name w:val="footer"/>
    <w:basedOn w:val="Normal"/>
    <w:link w:val="Foot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61"/>
  </w:style>
  <w:style w:type="paragraph" w:styleId="ListParagraph">
    <w:name w:val="List Paragraph"/>
    <w:basedOn w:val="Normal"/>
    <w:link w:val="ListParagraphChar"/>
    <w:uiPriority w:val="34"/>
    <w:qFormat/>
    <w:rsid w:val="00EF1763"/>
    <w:pPr>
      <w:ind w:left="720"/>
      <w:contextualSpacing/>
    </w:pPr>
    <w:rPr>
      <w:rFonts w:ascii="Calibri" w:eastAsia="Calibri" w:hAnsi="Calibri" w:cs="Times New Roman"/>
      <w:lang w:val="pt-PT"/>
    </w:rPr>
  </w:style>
  <w:style w:type="character" w:customStyle="1" w:styleId="ListParagraphChar">
    <w:name w:val="List Paragraph Char"/>
    <w:link w:val="ListParagraph"/>
    <w:uiPriority w:val="34"/>
    <w:locked/>
    <w:rsid w:val="00EF1763"/>
    <w:rPr>
      <w:rFonts w:ascii="Calibri" w:eastAsia="Calibri" w:hAnsi="Calibri" w:cs="Times New Roman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6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Vonesai Hove</cp:lastModifiedBy>
  <cp:revision>2</cp:revision>
  <dcterms:created xsi:type="dcterms:W3CDTF">2022-08-01T08:18:00Z</dcterms:created>
  <dcterms:modified xsi:type="dcterms:W3CDTF">2022-08-01T08:18:00Z</dcterms:modified>
</cp:coreProperties>
</file>