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CB60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43F71C3A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55B4145E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1CE23F7B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4DF62C26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7B84C862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4C1A4034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23BDE5B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5B5C5DDA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B3024B2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098BF67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5D8A2934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AD69B93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371485E0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7E8BE260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41F09635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2CBB0CF9" w14:textId="1CAC6ED8" w:rsidR="00C63DA9" w:rsidRDefault="00F77A5D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WORKSHOP </w:t>
      </w:r>
      <w:r w:rsidR="00E45B9E">
        <w:rPr>
          <w:rFonts w:ascii="Times New Roman" w:hAnsi="Times New Roman" w:cs="Times New Roman"/>
          <w:b/>
          <w:bCs/>
          <w:lang w:val="en-GB"/>
        </w:rPr>
        <w:t>CONCEPT NOTE</w:t>
      </w:r>
      <w:r>
        <w:rPr>
          <w:rFonts w:ascii="Times New Roman" w:hAnsi="Times New Roman" w:cs="Times New Roman"/>
          <w:b/>
          <w:bCs/>
          <w:lang w:val="en-GB"/>
        </w:rPr>
        <w:t xml:space="preserve"> &amp; PROGRAMME</w:t>
      </w:r>
      <w:r w:rsidR="00C63DA9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4AE64E49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54056AAD" w14:textId="00562083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FOR </w:t>
      </w:r>
    </w:p>
    <w:p w14:paraId="0329FAD7" w14:textId="7777777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1C561222" w14:textId="073E9636" w:rsidR="00B0004E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THE VALIDATION WORKSHOP FOR THE DRAFT FINAL REPORT ON THE DEVELOPMENT OF A REGIONAL INSTITUTIONAL FRAMEWORK FOR THE DEPLOYMENT OF REGIONAL INTEROPERABLE CNS/ ATM SYSTEMS IN THE EASTERN AFRICAN, SOUTHERN AFRICAN AND INDIAN OCEAN REGION </w:t>
      </w:r>
    </w:p>
    <w:p w14:paraId="07153A69" w14:textId="546E88BD" w:rsidR="00E7620B" w:rsidRDefault="00E7620B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2F809626" w14:textId="730D0153" w:rsidR="00E7620B" w:rsidRDefault="00E7620B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32F40D24" w14:textId="4885E197" w:rsidR="00E7620B" w:rsidRPr="00E7620B" w:rsidRDefault="00E366D7" w:rsidP="00E7620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GB"/>
        </w:rPr>
        <w:t>CAIRO</w:t>
      </w:r>
      <w:r w:rsidR="00E7620B" w:rsidRPr="00E7620B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</w:rPr>
        <w:t>EGYPT</w:t>
      </w:r>
    </w:p>
    <w:p w14:paraId="57A8EE66" w14:textId="77777777" w:rsidR="00E7620B" w:rsidRPr="00E7620B" w:rsidRDefault="00E7620B" w:rsidP="00E7620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56843A" w14:textId="22E96070" w:rsidR="00C63DA9" w:rsidRDefault="00125727" w:rsidP="00E366D7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</w:rPr>
        <w:t>29</w:t>
      </w:r>
      <w:r w:rsidR="00E366D7" w:rsidRPr="00E366D7">
        <w:rPr>
          <w:rFonts w:ascii="Times New Roman" w:hAnsi="Times New Roman" w:cs="Times New Roman"/>
          <w:b/>
          <w:bCs/>
          <w:vertAlign w:val="superscript"/>
        </w:rPr>
        <w:t>th</w:t>
      </w:r>
      <w:r w:rsidR="00E366D7" w:rsidRPr="00E366D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="00E366D7" w:rsidRPr="00E366D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31</w:t>
      </w:r>
      <w:r w:rsidRPr="00125727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</w:t>
      </w:r>
      <w:r w:rsidR="00E366D7" w:rsidRPr="00E366D7">
        <w:rPr>
          <w:rFonts w:ascii="Times New Roman" w:hAnsi="Times New Roman" w:cs="Times New Roman"/>
          <w:b/>
          <w:bCs/>
        </w:rPr>
        <w:t>M</w:t>
      </w:r>
      <w:r w:rsidR="00E366D7">
        <w:rPr>
          <w:rFonts w:ascii="Times New Roman" w:hAnsi="Times New Roman" w:cs="Times New Roman"/>
          <w:b/>
          <w:bCs/>
        </w:rPr>
        <w:t>AY</w:t>
      </w:r>
      <w:r w:rsidR="00E366D7" w:rsidRPr="00E366D7">
        <w:rPr>
          <w:rFonts w:ascii="Times New Roman" w:hAnsi="Times New Roman" w:cs="Times New Roman"/>
          <w:b/>
          <w:bCs/>
        </w:rPr>
        <w:t xml:space="preserve"> 2023</w:t>
      </w:r>
    </w:p>
    <w:p w14:paraId="3A86B849" w14:textId="5D58A54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2CC9900D" w14:textId="4BA814D8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A347F4F" w14:textId="1B04AF33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1DC20588" w14:textId="375AE941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35B33AF4" w14:textId="37E98266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143C6224" w14:textId="6B8DC5CF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38EA8206" w14:textId="178AE258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461A0C5B" w14:textId="7058D659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1B2405A0" w14:textId="4FF8972D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ECC8134" w14:textId="568551ED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53A4C71D" w14:textId="73779174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4D13FAE3" w14:textId="128CB819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3B7F648F" w14:textId="214194BF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BF43235" w14:textId="12371EC2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7A3A38F" w14:textId="0BC68FCD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5DCE61D2" w14:textId="77777777" w:rsidR="00D339DA" w:rsidRDefault="00D339DA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5B875FB2" w14:textId="736F20A7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944A394" w14:textId="29441073" w:rsidR="00C63DA9" w:rsidRDefault="00C63DA9" w:rsidP="00994B25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FCB0147" w14:textId="7D52EB51" w:rsidR="00C63DA9" w:rsidRDefault="00C63DA9" w:rsidP="00813246">
      <w:pPr>
        <w:jc w:val="both"/>
        <w:rPr>
          <w:rFonts w:ascii="Times New Roman" w:hAnsi="Times New Roman" w:cs="Times New Roman"/>
          <w:lang w:val="en-JM"/>
        </w:rPr>
      </w:pPr>
      <w:r w:rsidRPr="00C63DA9">
        <w:rPr>
          <w:rFonts w:ascii="Times New Roman" w:hAnsi="Times New Roman" w:cs="Times New Roman"/>
          <w:b/>
          <w:bCs/>
          <w:lang w:val="en-GB"/>
        </w:rPr>
        <w:lastRenderedPageBreak/>
        <w:t>BACKGROUND</w:t>
      </w:r>
    </w:p>
    <w:p w14:paraId="621B24C1" w14:textId="2ED07FFE" w:rsidR="00E45B9E" w:rsidRPr="00E45B9E" w:rsidRDefault="00E45B9E" w:rsidP="00E45B9E">
      <w:pPr>
        <w:spacing w:after="0"/>
        <w:jc w:val="both"/>
        <w:rPr>
          <w:rFonts w:ascii="Times New Roman" w:hAnsi="Times New Roman" w:cs="Times New Roman"/>
          <w:lang w:val="en-ZA"/>
        </w:rPr>
      </w:pPr>
      <w:r w:rsidRPr="00E45B9E">
        <w:rPr>
          <w:rFonts w:ascii="Times New Roman" w:hAnsi="Times New Roman" w:cs="Times New Roman"/>
          <w:lang w:val="en-JM"/>
        </w:rPr>
        <w:t xml:space="preserve">The Common Market for Eastern and Southern Africa (COMESA) Secretariat and the European Union (EU) have signed a Grant Contribution Agreement amounting to €8million for the </w:t>
      </w:r>
      <w:r w:rsidRPr="00E45B9E">
        <w:rPr>
          <w:rFonts w:ascii="Times New Roman" w:hAnsi="Times New Roman" w:cs="Times New Roman"/>
          <w:lang w:val="en-ZA"/>
        </w:rPr>
        <w:t>Support to Air Transport Sector Development (SATSD) in the Eastern Africa, Southern Africa, and Indian Ocean (EA-SA-IO) Region</w:t>
      </w:r>
      <w:r w:rsidRPr="00E45B9E">
        <w:rPr>
          <w:rFonts w:ascii="Times New Roman" w:hAnsi="Times New Roman" w:cs="Times New Roman"/>
          <w:lang w:val="en-JM"/>
        </w:rPr>
        <w:t xml:space="preserve">.  </w:t>
      </w:r>
      <w:r w:rsidRPr="00E45B9E">
        <w:rPr>
          <w:rFonts w:ascii="Times New Roman" w:hAnsi="Times New Roman" w:cs="Times New Roman"/>
          <w:lang w:val="en-ZA"/>
        </w:rPr>
        <w:t>The overall objective of the programme is to contribute to the development of the air transport sector in the EA-SA-IO region.</w:t>
      </w:r>
      <w:r w:rsidRPr="00E45B9E">
        <w:rPr>
          <w:rFonts w:ascii="Times New Roman" w:hAnsi="Times New Roman" w:cs="Times New Roman"/>
          <w:b/>
          <w:bCs/>
          <w:i/>
          <w:iCs/>
          <w:lang w:val="en-ZA"/>
        </w:rPr>
        <w:t xml:space="preserve"> </w:t>
      </w:r>
      <w:r w:rsidRPr="00E45B9E">
        <w:rPr>
          <w:rFonts w:ascii="Times New Roman" w:hAnsi="Times New Roman" w:cs="Times New Roman"/>
          <w:lang w:val="en-ZA"/>
        </w:rPr>
        <w:t xml:space="preserve">The specific objectives are to achieve the following: </w:t>
      </w:r>
    </w:p>
    <w:p w14:paraId="465DF9B9" w14:textId="77777777" w:rsidR="00E45B9E" w:rsidRPr="00E45B9E" w:rsidRDefault="00E45B9E" w:rsidP="00E45B9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val="en-ZA"/>
        </w:rPr>
      </w:pPr>
      <w:r w:rsidRPr="00E45B9E">
        <w:rPr>
          <w:rFonts w:ascii="Times New Roman" w:hAnsi="Times New Roman" w:cs="Times New Roman"/>
          <w:lang w:val="en-ZA"/>
        </w:rPr>
        <w:t xml:space="preserve">Single African Air Transport Market operationalised. </w:t>
      </w:r>
    </w:p>
    <w:p w14:paraId="3CDECB63" w14:textId="77777777" w:rsidR="00E45B9E" w:rsidRDefault="00E45B9E" w:rsidP="00E45B9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val="en-ZA"/>
        </w:rPr>
      </w:pPr>
      <w:r w:rsidRPr="00E45B9E">
        <w:rPr>
          <w:rFonts w:ascii="Times New Roman" w:hAnsi="Times New Roman" w:cs="Times New Roman"/>
          <w:lang w:val="en-ZA"/>
        </w:rPr>
        <w:t>Strengthened regulatory and institutional capacity of civil aviation institutions in EA- SA-IO region; and</w:t>
      </w:r>
    </w:p>
    <w:p w14:paraId="037E293E" w14:textId="0C087E37" w:rsidR="00E45B9E" w:rsidRPr="00E45B9E" w:rsidRDefault="00E45B9E" w:rsidP="009F42CB">
      <w:pPr>
        <w:numPr>
          <w:ilvl w:val="0"/>
          <w:numId w:val="26"/>
        </w:numPr>
        <w:spacing w:after="240"/>
        <w:ind w:left="641" w:hanging="357"/>
        <w:jc w:val="both"/>
        <w:rPr>
          <w:rFonts w:ascii="Times New Roman" w:hAnsi="Times New Roman" w:cs="Times New Roman"/>
          <w:lang w:val="en-ZA"/>
        </w:rPr>
      </w:pPr>
      <w:r w:rsidRPr="00E45B9E">
        <w:rPr>
          <w:rFonts w:ascii="Times New Roman" w:hAnsi="Times New Roman" w:cs="Times New Roman"/>
          <w:lang w:val="en-ZA"/>
        </w:rPr>
        <w:t>Improved air navigation efficiency in the EA-SA-IO region.</w:t>
      </w:r>
    </w:p>
    <w:p w14:paraId="761028A7" w14:textId="53DDEE6E" w:rsidR="00915C7E" w:rsidRPr="00461EA2" w:rsidRDefault="00915C7E" w:rsidP="00BA3814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461EA2">
        <w:rPr>
          <w:rFonts w:ascii="Times New Roman" w:hAnsi="Times New Roman" w:cs="Times New Roman"/>
          <w:b/>
          <w:bCs/>
          <w:lang w:val="en-GB"/>
        </w:rPr>
        <w:t>ICAO</w:t>
      </w:r>
      <w:r w:rsidR="00776BC5" w:rsidRPr="00461EA2">
        <w:rPr>
          <w:rFonts w:ascii="Times New Roman" w:hAnsi="Times New Roman" w:cs="Times New Roman"/>
          <w:b/>
          <w:bCs/>
          <w:lang w:val="en-GB"/>
        </w:rPr>
        <w:t xml:space="preserve"> Provisions and Guidance</w:t>
      </w:r>
    </w:p>
    <w:p w14:paraId="69870FEC" w14:textId="49DC8D53" w:rsidR="00B7223B" w:rsidRDefault="00B8314D" w:rsidP="007347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primary enablers </w:t>
      </w:r>
      <w:r w:rsidR="00DA40D4">
        <w:rPr>
          <w:rFonts w:ascii="Times New Roman" w:hAnsi="Times New Roman" w:cs="Times New Roman"/>
        </w:rPr>
        <w:t xml:space="preserve">to the successful </w:t>
      </w:r>
      <w:r w:rsidR="004B4265">
        <w:rPr>
          <w:rFonts w:ascii="Times New Roman" w:hAnsi="Times New Roman" w:cs="Times New Roman"/>
        </w:rPr>
        <w:t>operationalization of the Single African Air Transport Market (SAATM)</w:t>
      </w:r>
      <w:r w:rsidR="006E3DCD">
        <w:rPr>
          <w:rFonts w:ascii="Times New Roman" w:hAnsi="Times New Roman" w:cs="Times New Roman"/>
        </w:rPr>
        <w:t xml:space="preserve"> and realization of African Agenda 2063 is </w:t>
      </w:r>
      <w:r w:rsidR="005C6330">
        <w:rPr>
          <w:rFonts w:ascii="Times New Roman" w:hAnsi="Times New Roman" w:cs="Times New Roman"/>
        </w:rPr>
        <w:t>improved</w:t>
      </w:r>
      <w:r>
        <w:rPr>
          <w:rFonts w:ascii="Times New Roman" w:hAnsi="Times New Roman" w:cs="Times New Roman"/>
        </w:rPr>
        <w:t xml:space="preserve"> </w:t>
      </w:r>
      <w:r w:rsidR="00B7223B" w:rsidRPr="00B7223B">
        <w:rPr>
          <w:rFonts w:ascii="Times New Roman" w:hAnsi="Times New Roman" w:cs="Times New Roman"/>
        </w:rPr>
        <w:t xml:space="preserve">Air navigation </w:t>
      </w:r>
      <w:r w:rsidR="00120380">
        <w:rPr>
          <w:rFonts w:ascii="Times New Roman" w:hAnsi="Times New Roman" w:cs="Times New Roman"/>
        </w:rPr>
        <w:t xml:space="preserve">efficiency through </w:t>
      </w:r>
      <w:r w:rsidR="00402963">
        <w:rPr>
          <w:rFonts w:ascii="Times New Roman" w:hAnsi="Times New Roman" w:cs="Times New Roman"/>
        </w:rPr>
        <w:t>air traffic management and</w:t>
      </w:r>
      <w:r w:rsidR="004A60AC">
        <w:rPr>
          <w:rFonts w:ascii="Times New Roman" w:hAnsi="Times New Roman" w:cs="Times New Roman"/>
        </w:rPr>
        <w:t xml:space="preserve"> airspace</w:t>
      </w:r>
      <w:r w:rsidR="00402963">
        <w:rPr>
          <w:rFonts w:ascii="Times New Roman" w:hAnsi="Times New Roman" w:cs="Times New Roman"/>
        </w:rPr>
        <w:t xml:space="preserve"> operation</w:t>
      </w:r>
      <w:r w:rsidR="00EF06D7">
        <w:rPr>
          <w:rFonts w:ascii="Times New Roman" w:hAnsi="Times New Roman" w:cs="Times New Roman"/>
        </w:rPr>
        <w:t xml:space="preserve">s. </w:t>
      </w:r>
      <w:r w:rsidR="007347EE">
        <w:rPr>
          <w:rFonts w:ascii="Times New Roman" w:hAnsi="Times New Roman" w:cs="Times New Roman"/>
        </w:rPr>
        <w:t xml:space="preserve">Provision of these services require </w:t>
      </w:r>
      <w:r w:rsidR="00B7223B" w:rsidRPr="00B7223B">
        <w:rPr>
          <w:rFonts w:ascii="Times New Roman" w:hAnsi="Times New Roman" w:cs="Times New Roman"/>
        </w:rPr>
        <w:t xml:space="preserve">technology </w:t>
      </w:r>
      <w:r w:rsidR="00B7223B">
        <w:rPr>
          <w:rFonts w:ascii="Times New Roman" w:hAnsi="Times New Roman" w:cs="Times New Roman"/>
        </w:rPr>
        <w:t xml:space="preserve">and infrastructure </w:t>
      </w:r>
      <w:r w:rsidR="00F84249">
        <w:rPr>
          <w:rFonts w:ascii="Times New Roman" w:hAnsi="Times New Roman" w:cs="Times New Roman"/>
        </w:rPr>
        <w:t xml:space="preserve">to be </w:t>
      </w:r>
      <w:r w:rsidR="00B7223B" w:rsidRPr="00B7223B">
        <w:rPr>
          <w:rFonts w:ascii="Times New Roman" w:hAnsi="Times New Roman" w:cs="Times New Roman"/>
        </w:rPr>
        <w:t>employed both on t</w:t>
      </w:r>
      <w:r w:rsidR="003158B7">
        <w:rPr>
          <w:rFonts w:ascii="Times New Roman" w:hAnsi="Times New Roman" w:cs="Times New Roman"/>
        </w:rPr>
        <w:t xml:space="preserve">he </w:t>
      </w:r>
      <w:r w:rsidR="00B7223B" w:rsidRPr="00B7223B">
        <w:rPr>
          <w:rFonts w:ascii="Times New Roman" w:hAnsi="Times New Roman" w:cs="Times New Roman"/>
        </w:rPr>
        <w:t>ground and in the air</w:t>
      </w:r>
      <w:r w:rsidR="003158B7">
        <w:rPr>
          <w:rFonts w:ascii="Times New Roman" w:hAnsi="Times New Roman" w:cs="Times New Roman"/>
        </w:rPr>
        <w:t xml:space="preserve">; </w:t>
      </w:r>
      <w:r w:rsidR="00E63674">
        <w:rPr>
          <w:rFonts w:ascii="Times New Roman" w:hAnsi="Times New Roman" w:cs="Times New Roman"/>
        </w:rPr>
        <w:t>this includes</w:t>
      </w:r>
      <w:r w:rsidR="00B7223B">
        <w:rPr>
          <w:rFonts w:ascii="Times New Roman" w:hAnsi="Times New Roman" w:cs="Times New Roman"/>
        </w:rPr>
        <w:t xml:space="preserve"> t</w:t>
      </w:r>
      <w:r w:rsidR="00B7223B" w:rsidRPr="00B7223B">
        <w:rPr>
          <w:rFonts w:ascii="Times New Roman" w:hAnsi="Times New Roman" w:cs="Times New Roman"/>
        </w:rPr>
        <w:t xml:space="preserve">he </w:t>
      </w:r>
      <w:r w:rsidRPr="00B8314D">
        <w:rPr>
          <w:rFonts w:ascii="Times New Roman" w:hAnsi="Times New Roman" w:cs="Times New Roman"/>
          <w:lang w:val="en-GB"/>
        </w:rPr>
        <w:t>Communication, Navigation, Surveillance and Air Traffic Management (CNS/ ATM) Systems</w:t>
      </w:r>
      <w:r w:rsidRPr="00B8314D">
        <w:rPr>
          <w:rFonts w:ascii="Times New Roman" w:hAnsi="Times New Roman" w:cs="Times New Roman"/>
        </w:rPr>
        <w:t xml:space="preserve"> </w:t>
      </w:r>
      <w:r w:rsidR="00E2629B">
        <w:rPr>
          <w:rFonts w:ascii="Times New Roman" w:hAnsi="Times New Roman" w:cs="Times New Roman"/>
        </w:rPr>
        <w:t xml:space="preserve">certified by </w:t>
      </w:r>
      <w:r w:rsidR="007374ED">
        <w:rPr>
          <w:rFonts w:ascii="Times New Roman" w:hAnsi="Times New Roman" w:cs="Times New Roman"/>
        </w:rPr>
        <w:t xml:space="preserve">Civil Aviation Authorities and </w:t>
      </w:r>
      <w:r w:rsidR="00B7223B">
        <w:rPr>
          <w:rFonts w:ascii="Times New Roman" w:hAnsi="Times New Roman" w:cs="Times New Roman"/>
        </w:rPr>
        <w:t xml:space="preserve">operated by </w:t>
      </w:r>
      <w:r w:rsidR="00B7223B" w:rsidRPr="00B7223B">
        <w:rPr>
          <w:rFonts w:ascii="Times New Roman" w:hAnsi="Times New Roman" w:cs="Times New Roman"/>
        </w:rPr>
        <w:t xml:space="preserve">the air navigation service provider </w:t>
      </w:r>
      <w:r w:rsidR="00716A13">
        <w:rPr>
          <w:rFonts w:ascii="Times New Roman" w:hAnsi="Times New Roman" w:cs="Times New Roman"/>
        </w:rPr>
        <w:t xml:space="preserve">for </w:t>
      </w:r>
      <w:r w:rsidR="00B7223B">
        <w:rPr>
          <w:rFonts w:ascii="Times New Roman" w:hAnsi="Times New Roman" w:cs="Times New Roman"/>
        </w:rPr>
        <w:t>all phases of</w:t>
      </w:r>
      <w:r w:rsidR="00B7223B" w:rsidRPr="00B7223B">
        <w:rPr>
          <w:rFonts w:ascii="Times New Roman" w:hAnsi="Times New Roman" w:cs="Times New Roman"/>
        </w:rPr>
        <w:t xml:space="preserve"> flight</w:t>
      </w:r>
      <w:r w:rsidR="00E63674">
        <w:rPr>
          <w:rFonts w:ascii="Times New Roman" w:hAnsi="Times New Roman" w:cs="Times New Roman"/>
        </w:rPr>
        <w:t xml:space="preserve">. </w:t>
      </w:r>
      <w:r w:rsidR="00B7223B" w:rsidRPr="00B7223B">
        <w:rPr>
          <w:rFonts w:ascii="Times New Roman" w:hAnsi="Times New Roman" w:cs="Times New Roman"/>
        </w:rPr>
        <w:t xml:space="preserve"> </w:t>
      </w:r>
      <w:r w:rsidR="00E63674">
        <w:rPr>
          <w:rFonts w:ascii="Times New Roman" w:hAnsi="Times New Roman" w:cs="Times New Roman"/>
        </w:rPr>
        <w:t xml:space="preserve"> </w:t>
      </w:r>
    </w:p>
    <w:p w14:paraId="3C694624" w14:textId="5D03000F" w:rsidR="0047774F" w:rsidRPr="0047774F" w:rsidRDefault="00B7223B" w:rsidP="001C0659">
      <w:pPr>
        <w:spacing w:after="0"/>
        <w:jc w:val="both"/>
        <w:rPr>
          <w:rFonts w:ascii="Times New Roman" w:hAnsi="Times New Roman" w:cs="Times New Roman"/>
        </w:rPr>
      </w:pPr>
      <w:bookmarkStart w:id="0" w:name="_Hlk127277238"/>
      <w:r w:rsidRPr="00B7223B">
        <w:rPr>
          <w:rFonts w:ascii="Times New Roman" w:hAnsi="Times New Roman" w:cs="Times New Roman"/>
          <w:lang w:val="en-GB"/>
        </w:rPr>
        <w:t xml:space="preserve">The ICAO Global Air Navigation Plan (GANP) and </w:t>
      </w:r>
      <w:proofErr w:type="gramStart"/>
      <w:r w:rsidRPr="00B7223B">
        <w:rPr>
          <w:rFonts w:ascii="Times New Roman" w:hAnsi="Times New Roman" w:cs="Times New Roman"/>
          <w:lang w:val="en-GB"/>
        </w:rPr>
        <w:t>in particular the</w:t>
      </w:r>
      <w:proofErr w:type="gramEnd"/>
      <w:r w:rsidRPr="00B7223B">
        <w:rPr>
          <w:rFonts w:ascii="Times New Roman" w:hAnsi="Times New Roman" w:cs="Times New Roman"/>
          <w:lang w:val="en-GB"/>
        </w:rPr>
        <w:t xml:space="preserve"> Aviation System Block Upgrade (ASBU) framework emphasize the need for global interoperability of </w:t>
      </w:r>
      <w:bookmarkStart w:id="1" w:name="_Hlk119048739"/>
      <w:r w:rsidRPr="00B7223B">
        <w:rPr>
          <w:rFonts w:ascii="Times New Roman" w:hAnsi="Times New Roman" w:cs="Times New Roman"/>
          <w:lang w:val="en-GB"/>
        </w:rPr>
        <w:t>CNS/ ATM Systems</w:t>
      </w:r>
      <w:bookmarkEnd w:id="1"/>
      <w:r w:rsidRPr="00B7223B">
        <w:rPr>
          <w:rFonts w:ascii="Times New Roman" w:hAnsi="Times New Roman" w:cs="Times New Roman"/>
          <w:lang w:val="en-GB"/>
        </w:rPr>
        <w:t xml:space="preserve"> and data among all contracting States to the Chicago convention on international civil aviation if the desired improvements in air navigation efficienc</w:t>
      </w:r>
      <w:r w:rsidR="00A65BF7">
        <w:rPr>
          <w:rFonts w:ascii="Times New Roman" w:hAnsi="Times New Roman" w:cs="Times New Roman"/>
          <w:lang w:val="en-GB"/>
        </w:rPr>
        <w:t>y</w:t>
      </w:r>
      <w:r w:rsidRPr="00B7223B">
        <w:rPr>
          <w:rFonts w:ascii="Times New Roman" w:hAnsi="Times New Roman" w:cs="Times New Roman"/>
          <w:lang w:val="en-GB"/>
        </w:rPr>
        <w:t xml:space="preserve"> </w:t>
      </w:r>
      <w:r w:rsidR="00A65BF7">
        <w:rPr>
          <w:rFonts w:ascii="Times New Roman" w:hAnsi="Times New Roman" w:cs="Times New Roman"/>
          <w:lang w:val="en-GB"/>
        </w:rPr>
        <w:t>is</w:t>
      </w:r>
      <w:r w:rsidRPr="00B7223B">
        <w:rPr>
          <w:rFonts w:ascii="Times New Roman" w:hAnsi="Times New Roman" w:cs="Times New Roman"/>
          <w:lang w:val="en-GB"/>
        </w:rPr>
        <w:t xml:space="preserve"> to be attained.</w:t>
      </w:r>
      <w:r w:rsidR="009B6843">
        <w:rPr>
          <w:rFonts w:ascii="Times New Roman" w:hAnsi="Times New Roman" w:cs="Times New Roman"/>
          <w:lang w:val="en-GB"/>
        </w:rPr>
        <w:t xml:space="preserve"> This resonates with the AFI </w:t>
      </w:r>
      <w:r w:rsidR="002C4475">
        <w:rPr>
          <w:rFonts w:ascii="Times New Roman" w:hAnsi="Times New Roman" w:cs="Times New Roman"/>
          <w:lang w:val="en-GB"/>
        </w:rPr>
        <w:t>Air Navigation P</w:t>
      </w:r>
      <w:r w:rsidR="009B6843">
        <w:rPr>
          <w:rFonts w:ascii="Times New Roman" w:hAnsi="Times New Roman" w:cs="Times New Roman"/>
          <w:lang w:val="en-GB"/>
        </w:rPr>
        <w:t xml:space="preserve">lan that requires all contracting States to </w:t>
      </w:r>
      <w:r w:rsidR="00FC2FF5">
        <w:rPr>
          <w:rFonts w:ascii="Times New Roman" w:hAnsi="Times New Roman" w:cs="Times New Roman"/>
          <w:lang w:val="en-GB"/>
        </w:rPr>
        <w:t>achi</w:t>
      </w:r>
      <w:r w:rsidR="00F63BEE">
        <w:rPr>
          <w:rFonts w:ascii="Times New Roman" w:hAnsi="Times New Roman" w:cs="Times New Roman"/>
          <w:lang w:val="en-GB"/>
        </w:rPr>
        <w:t xml:space="preserve">eve the global interoperable system for the benefit </w:t>
      </w:r>
      <w:r w:rsidR="001C0659">
        <w:rPr>
          <w:rFonts w:ascii="Times New Roman" w:hAnsi="Times New Roman" w:cs="Times New Roman"/>
          <w:lang w:val="en-GB"/>
        </w:rPr>
        <w:t xml:space="preserve">of the ATM community </w:t>
      </w:r>
      <w:r w:rsidR="0096741D">
        <w:rPr>
          <w:rFonts w:ascii="Times New Roman" w:hAnsi="Times New Roman" w:cs="Times New Roman"/>
          <w:lang w:val="en-GB"/>
        </w:rPr>
        <w:t>through implementation</w:t>
      </w:r>
      <w:r w:rsidR="001C0659">
        <w:rPr>
          <w:rFonts w:ascii="Times New Roman" w:hAnsi="Times New Roman" w:cs="Times New Roman"/>
          <w:lang w:val="en-GB"/>
        </w:rPr>
        <w:t xml:space="preserve"> of </w:t>
      </w:r>
      <w:r w:rsidR="0047774F" w:rsidRPr="0047774F">
        <w:rPr>
          <w:rFonts w:ascii="Times New Roman" w:hAnsi="Times New Roman" w:cs="Times New Roman"/>
          <w:lang w:val="en-ZM"/>
        </w:rPr>
        <w:t>Key Performance Areas (</w:t>
      </w:r>
      <w:proofErr w:type="spellStart"/>
      <w:r w:rsidR="0047774F" w:rsidRPr="0047774F">
        <w:rPr>
          <w:rFonts w:ascii="Times New Roman" w:hAnsi="Times New Roman" w:cs="Times New Roman"/>
          <w:lang w:val="en-ZM"/>
        </w:rPr>
        <w:t>KPAs</w:t>
      </w:r>
      <w:proofErr w:type="spellEnd"/>
      <w:r w:rsidR="0047774F" w:rsidRPr="0047774F">
        <w:rPr>
          <w:rFonts w:ascii="Times New Roman" w:hAnsi="Times New Roman" w:cs="Times New Roman"/>
          <w:lang w:val="en-ZM"/>
        </w:rPr>
        <w:t>)</w:t>
      </w:r>
      <w:r w:rsidR="003D6DA9">
        <w:rPr>
          <w:rFonts w:ascii="Times New Roman" w:hAnsi="Times New Roman" w:cs="Times New Roman"/>
          <w:lang w:val="en-GB"/>
        </w:rPr>
        <w:t xml:space="preserve"> </w:t>
      </w:r>
      <w:r w:rsidR="00076280">
        <w:rPr>
          <w:rFonts w:ascii="Times New Roman" w:hAnsi="Times New Roman" w:cs="Times New Roman"/>
          <w:lang w:val="en-GB"/>
        </w:rPr>
        <w:t>of access</w:t>
      </w:r>
      <w:r w:rsidR="0047774F" w:rsidRPr="0047774F">
        <w:rPr>
          <w:rFonts w:ascii="Times New Roman" w:hAnsi="Times New Roman" w:cs="Times New Roman"/>
          <w:lang w:val="en-ZM"/>
        </w:rPr>
        <w:t xml:space="preserve">/equity; capacity; cost effectiveness; efficiency; environment; flexibility; global interoperability; participation of ATM community; predictability; safety; and security. </w:t>
      </w:r>
    </w:p>
    <w:p w14:paraId="3A6C3027" w14:textId="77777777" w:rsidR="0047774F" w:rsidRDefault="0047774F" w:rsidP="00B7223B">
      <w:pPr>
        <w:spacing w:after="0"/>
        <w:jc w:val="both"/>
        <w:rPr>
          <w:rFonts w:ascii="Times New Roman" w:hAnsi="Times New Roman" w:cs="Times New Roman"/>
        </w:rPr>
      </w:pPr>
    </w:p>
    <w:p w14:paraId="457D98EC" w14:textId="6F42A8CB" w:rsidR="00716A13" w:rsidRDefault="00A65BF7" w:rsidP="006B24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16A13" w:rsidRPr="00716A13">
        <w:rPr>
          <w:rFonts w:ascii="Times New Roman" w:hAnsi="Times New Roman" w:cs="Times New Roman"/>
        </w:rPr>
        <w:t xml:space="preserve">o achieve </w:t>
      </w:r>
      <w:r>
        <w:rPr>
          <w:rFonts w:ascii="Times New Roman" w:hAnsi="Times New Roman" w:cs="Times New Roman"/>
        </w:rPr>
        <w:t xml:space="preserve">interoperability of CNS/ ATM System and data </w:t>
      </w:r>
      <w:r w:rsidR="00716A13" w:rsidRPr="00716A13">
        <w:rPr>
          <w:rFonts w:ascii="Times New Roman" w:hAnsi="Times New Roman" w:cs="Times New Roman"/>
        </w:rPr>
        <w:t>in areas of multiple jurisdictions, regional collaboration between ANSPs (and airspace users) is required</w:t>
      </w:r>
      <w:r w:rsidR="00716A13">
        <w:rPr>
          <w:rFonts w:ascii="Times New Roman" w:hAnsi="Times New Roman" w:cs="Times New Roman"/>
        </w:rPr>
        <w:t xml:space="preserve"> to</w:t>
      </w:r>
      <w:r w:rsidR="00716A13" w:rsidRPr="00716A13">
        <w:rPr>
          <w:rFonts w:ascii="Times New Roman" w:hAnsi="Times New Roman" w:cs="Times New Roman"/>
        </w:rPr>
        <w:t xml:space="preserve"> implement both airborne and ground </w:t>
      </w:r>
      <w:r w:rsidR="00716A13">
        <w:rPr>
          <w:rFonts w:ascii="Times New Roman" w:hAnsi="Times New Roman" w:cs="Times New Roman"/>
        </w:rPr>
        <w:t xml:space="preserve">Infrastructure </w:t>
      </w:r>
      <w:r w:rsidR="00716A13" w:rsidRPr="00716A13">
        <w:rPr>
          <w:rFonts w:ascii="Times New Roman" w:hAnsi="Times New Roman" w:cs="Times New Roman"/>
        </w:rPr>
        <w:t xml:space="preserve">across the region. </w:t>
      </w:r>
      <w:r w:rsidR="00716A13">
        <w:rPr>
          <w:rFonts w:ascii="Times New Roman" w:hAnsi="Times New Roman" w:cs="Times New Roman"/>
        </w:rPr>
        <w:t xml:space="preserve">ICAO </w:t>
      </w:r>
      <w:r w:rsidRPr="00716A13">
        <w:rPr>
          <w:rFonts w:ascii="Times New Roman" w:hAnsi="Times New Roman" w:cs="Times New Roman"/>
        </w:rPr>
        <w:t>recommend</w:t>
      </w:r>
      <w:r w:rsidR="002F354C">
        <w:rPr>
          <w:rFonts w:ascii="Times New Roman" w:hAnsi="Times New Roman" w:cs="Times New Roman"/>
        </w:rPr>
        <w:t>s</w:t>
      </w:r>
      <w:r w:rsidR="00716A13" w:rsidRPr="00716A13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 xml:space="preserve">this </w:t>
      </w:r>
      <w:r w:rsidR="00716A13" w:rsidRPr="00716A13">
        <w:rPr>
          <w:rFonts w:ascii="Times New Roman" w:hAnsi="Times New Roman" w:cs="Times New Roman"/>
        </w:rPr>
        <w:t xml:space="preserve">collaboration begin locally </w:t>
      </w:r>
      <w:r w:rsidR="00716A13">
        <w:rPr>
          <w:rFonts w:ascii="Times New Roman" w:hAnsi="Times New Roman" w:cs="Times New Roman"/>
        </w:rPr>
        <w:t xml:space="preserve">where </w:t>
      </w:r>
      <w:r>
        <w:rPr>
          <w:rFonts w:ascii="Times New Roman" w:hAnsi="Times New Roman" w:cs="Times New Roman"/>
        </w:rPr>
        <w:t>with</w:t>
      </w:r>
      <w:r w:rsidR="00716A13" w:rsidRPr="00716A13">
        <w:rPr>
          <w:rFonts w:ascii="Times New Roman" w:hAnsi="Times New Roman" w:cs="Times New Roman"/>
        </w:rPr>
        <w:t xml:space="preserve"> neighbour</w:t>
      </w:r>
      <w:r w:rsidR="00716A13">
        <w:rPr>
          <w:rFonts w:ascii="Times New Roman" w:hAnsi="Times New Roman" w:cs="Times New Roman"/>
        </w:rPr>
        <w:t xml:space="preserve">- </w:t>
      </w:r>
      <w:r w:rsidR="00716A13" w:rsidRPr="00716A13">
        <w:rPr>
          <w:rFonts w:ascii="Times New Roman" w:hAnsi="Times New Roman" w:cs="Times New Roman"/>
        </w:rPr>
        <w:t>to-neighbour exchange of operational procedures, traffic information, and system development direction is applicable to all ANSPs</w:t>
      </w:r>
      <w:r>
        <w:rPr>
          <w:rFonts w:ascii="Times New Roman" w:hAnsi="Times New Roman" w:cs="Times New Roman"/>
        </w:rPr>
        <w:t xml:space="preserve"> particularly </w:t>
      </w:r>
      <w:bookmarkEnd w:id="0"/>
      <w:r>
        <w:rPr>
          <w:rFonts w:ascii="Times New Roman" w:hAnsi="Times New Roman" w:cs="Times New Roman"/>
        </w:rPr>
        <w:t xml:space="preserve">where </w:t>
      </w:r>
      <w:r w:rsidR="006B2429">
        <w:rPr>
          <w:rFonts w:ascii="Times New Roman" w:hAnsi="Times New Roman" w:cs="Times New Roman"/>
        </w:rPr>
        <w:t xml:space="preserve">high </w:t>
      </w:r>
      <w:r>
        <w:rPr>
          <w:rFonts w:ascii="Times New Roman" w:hAnsi="Times New Roman" w:cs="Times New Roman"/>
        </w:rPr>
        <w:t>t</w:t>
      </w:r>
      <w:r w:rsidR="00716A13" w:rsidRPr="00716A13">
        <w:rPr>
          <w:rFonts w:ascii="Times New Roman" w:hAnsi="Times New Roman" w:cs="Times New Roman"/>
        </w:rPr>
        <w:t xml:space="preserve">raffic density and complexity </w:t>
      </w:r>
      <w:r w:rsidR="006B2429">
        <w:rPr>
          <w:rFonts w:ascii="Times New Roman" w:hAnsi="Times New Roman" w:cs="Times New Roman"/>
        </w:rPr>
        <w:t xml:space="preserve">is prevalent </w:t>
      </w:r>
      <w:r>
        <w:rPr>
          <w:rFonts w:ascii="Times New Roman" w:hAnsi="Times New Roman" w:cs="Times New Roman"/>
        </w:rPr>
        <w:t xml:space="preserve">or projected to grow. </w:t>
      </w:r>
    </w:p>
    <w:p w14:paraId="7DE7C639" w14:textId="590F772D" w:rsidR="007046E8" w:rsidRDefault="00EC3671" w:rsidP="00994B25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461EA2">
        <w:rPr>
          <w:rFonts w:ascii="Times New Roman" w:hAnsi="Times New Roman" w:cs="Times New Roman"/>
          <w:b/>
          <w:bCs/>
          <w:lang w:val="en-GB"/>
        </w:rPr>
        <w:t>Regional Perspective</w:t>
      </w:r>
    </w:p>
    <w:p w14:paraId="41C0EC61" w14:textId="77777777" w:rsidR="0060404C" w:rsidRPr="0060404C" w:rsidRDefault="0060404C" w:rsidP="0060404C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8138249" w14:textId="2C8854D9" w:rsidR="00F60362" w:rsidRDefault="002610E1" w:rsidP="00CB0FB3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According to the </w:t>
      </w:r>
      <w:r w:rsidR="00F60362">
        <w:rPr>
          <w:rFonts w:ascii="Times New Roman" w:hAnsi="Times New Roman" w:cs="Times New Roman"/>
          <w:lang w:val="en-GB"/>
        </w:rPr>
        <w:t xml:space="preserve">ICAO </w:t>
      </w:r>
      <w:r>
        <w:rPr>
          <w:rFonts w:ascii="Times New Roman" w:hAnsi="Times New Roman" w:cs="Times New Roman"/>
          <w:lang w:val="en-GB"/>
        </w:rPr>
        <w:t xml:space="preserve">Aviation Infrastructure for Africa Gap Analysis conducted in 2019, </w:t>
      </w:r>
      <w:r w:rsidR="00F60362">
        <w:rPr>
          <w:rFonts w:ascii="Times New Roman" w:hAnsi="Times New Roman" w:cs="Times New Roman"/>
          <w:lang w:val="en-GB"/>
        </w:rPr>
        <w:t xml:space="preserve">the </w:t>
      </w:r>
      <w:r w:rsidR="00F955C6">
        <w:rPr>
          <w:rFonts w:ascii="Times New Roman" w:hAnsi="Times New Roman" w:cs="Times New Roman"/>
          <w:lang w:val="en-GB"/>
        </w:rPr>
        <w:t>implementation level of some critical infrastructure</w:t>
      </w:r>
      <w:r w:rsidR="00F60362">
        <w:rPr>
          <w:rFonts w:ascii="Times New Roman" w:hAnsi="Times New Roman" w:cs="Times New Roman"/>
          <w:lang w:val="en-GB"/>
        </w:rPr>
        <w:t xml:space="preserve"> enabling interoperability of CNS/ ATM Systems and data is still low. For instance, it was discovered that there was:</w:t>
      </w:r>
    </w:p>
    <w:p w14:paraId="01DDCD66" w14:textId="77777777" w:rsidR="00F60362" w:rsidRDefault="00F60362" w:rsidP="00F60362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F60362">
        <w:rPr>
          <w:rFonts w:ascii="Times New Roman" w:hAnsi="Times New Roman" w:cs="Times New Roman"/>
        </w:rPr>
        <w:t xml:space="preserve">15% implementation of Air Traffic Services Message Handling Systems (AMHS) and related interconnections; </w:t>
      </w:r>
    </w:p>
    <w:p w14:paraId="4352D530" w14:textId="26A4F377" w:rsidR="00F60362" w:rsidRDefault="00F60362" w:rsidP="00F60362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F60362">
        <w:rPr>
          <w:rFonts w:ascii="Times New Roman" w:hAnsi="Times New Roman" w:cs="Times New Roman"/>
        </w:rPr>
        <w:t>ess than 5% ATS Inter-Facility Data Communications (AIDC) procedures</w:t>
      </w:r>
      <w:r w:rsidR="001B6344">
        <w:rPr>
          <w:rFonts w:ascii="Times New Roman" w:hAnsi="Times New Roman" w:cs="Times New Roman"/>
        </w:rPr>
        <w:t>;</w:t>
      </w:r>
    </w:p>
    <w:p w14:paraId="0B79126D" w14:textId="6E8C088C" w:rsidR="00F60362" w:rsidRPr="00F60362" w:rsidRDefault="00F60362" w:rsidP="00F60362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F60362">
        <w:rPr>
          <w:rFonts w:ascii="Times New Roman" w:hAnsi="Times New Roman" w:cs="Times New Roman"/>
        </w:rPr>
        <w:t>No implementation of Voice over Internet Protocol (VoIP)</w:t>
      </w:r>
      <w:r w:rsidR="001B6344">
        <w:rPr>
          <w:rFonts w:ascii="Times New Roman" w:hAnsi="Times New Roman" w:cs="Times New Roman"/>
        </w:rPr>
        <w:t>.</w:t>
      </w:r>
    </w:p>
    <w:p w14:paraId="191299DD" w14:textId="3EC48B48" w:rsidR="00F60362" w:rsidRPr="00F60362" w:rsidRDefault="00F60362" w:rsidP="00994B25">
      <w:pPr>
        <w:spacing w:after="0"/>
        <w:jc w:val="both"/>
        <w:rPr>
          <w:rFonts w:ascii="Times New Roman" w:hAnsi="Times New Roman" w:cs="Times New Roman"/>
        </w:rPr>
      </w:pPr>
    </w:p>
    <w:p w14:paraId="462FB13E" w14:textId="321A38B4" w:rsidR="00C56FE8" w:rsidRDefault="00F60362" w:rsidP="00C63DA9">
      <w:pPr>
        <w:jc w:val="both"/>
        <w:rPr>
          <w:rFonts w:ascii="Times New Roman" w:hAnsi="Times New Roman" w:cs="Times New Roman"/>
          <w:lang w:val="en-GB"/>
        </w:rPr>
      </w:pPr>
      <w:r w:rsidRPr="009F42CB">
        <w:rPr>
          <w:rFonts w:ascii="Times New Roman" w:hAnsi="Times New Roman" w:cs="Times New Roman"/>
          <w:lang w:val="en-GB"/>
        </w:rPr>
        <w:lastRenderedPageBreak/>
        <w:t>The study recommend</w:t>
      </w:r>
      <w:r w:rsidR="001B6344" w:rsidRPr="009F42CB">
        <w:rPr>
          <w:rFonts w:ascii="Times New Roman" w:hAnsi="Times New Roman" w:cs="Times New Roman"/>
          <w:lang w:val="en-GB"/>
        </w:rPr>
        <w:t xml:space="preserve">ed </w:t>
      </w:r>
      <w:r w:rsidR="00D972C1" w:rsidRPr="009F42CB">
        <w:rPr>
          <w:rFonts w:ascii="Times New Roman" w:hAnsi="Times New Roman" w:cs="Times New Roman"/>
          <w:lang w:val="en-GB"/>
        </w:rPr>
        <w:t xml:space="preserve">several </w:t>
      </w:r>
      <w:r w:rsidR="001B6344" w:rsidRPr="009F42CB">
        <w:rPr>
          <w:rFonts w:ascii="Times New Roman" w:hAnsi="Times New Roman" w:cs="Times New Roman"/>
          <w:lang w:val="en-GB"/>
        </w:rPr>
        <w:t>strategies and action</w:t>
      </w:r>
      <w:r w:rsidR="00CB0FB3" w:rsidRPr="009F42CB">
        <w:rPr>
          <w:rFonts w:ascii="Times New Roman" w:hAnsi="Times New Roman" w:cs="Times New Roman"/>
          <w:lang w:val="en-GB"/>
        </w:rPr>
        <w:t>s</w:t>
      </w:r>
      <w:r w:rsidR="001B6344" w:rsidRPr="009F42CB">
        <w:rPr>
          <w:rFonts w:ascii="Times New Roman" w:hAnsi="Times New Roman" w:cs="Times New Roman"/>
          <w:lang w:val="en-GB"/>
        </w:rPr>
        <w:t xml:space="preserve"> </w:t>
      </w:r>
      <w:r w:rsidRPr="009F42CB">
        <w:rPr>
          <w:rFonts w:ascii="Times New Roman" w:hAnsi="Times New Roman" w:cs="Times New Roman"/>
          <w:lang w:val="en-GB"/>
        </w:rPr>
        <w:t xml:space="preserve">to address the identified </w:t>
      </w:r>
      <w:r w:rsidR="00CB0FB3" w:rsidRPr="009F42CB">
        <w:rPr>
          <w:rFonts w:ascii="Times New Roman" w:hAnsi="Times New Roman" w:cs="Times New Roman"/>
          <w:lang w:val="en-GB"/>
        </w:rPr>
        <w:t xml:space="preserve">air navigation service </w:t>
      </w:r>
      <w:r w:rsidR="001B6344" w:rsidRPr="009F42CB">
        <w:rPr>
          <w:rFonts w:ascii="Times New Roman" w:hAnsi="Times New Roman" w:cs="Times New Roman"/>
          <w:lang w:val="en-GB"/>
        </w:rPr>
        <w:t>deficiencies interalia</w:t>
      </w:r>
      <w:r w:rsidR="00D972C1" w:rsidRPr="009F42CB">
        <w:rPr>
          <w:rFonts w:ascii="Times New Roman" w:hAnsi="Times New Roman" w:cs="Times New Roman"/>
          <w:lang w:val="en-GB"/>
        </w:rPr>
        <w:t xml:space="preserve">, </w:t>
      </w:r>
      <w:r w:rsidR="00D972C1" w:rsidRPr="009F42CB">
        <w:rPr>
          <w:rFonts w:ascii="Times New Roman" w:hAnsi="Times New Roman" w:cs="Times New Roman"/>
        </w:rPr>
        <w:t>continuously monitoring the deficiencies; p</w:t>
      </w:r>
      <w:r w:rsidR="001B6344" w:rsidRPr="009F42CB">
        <w:rPr>
          <w:rFonts w:ascii="Times New Roman" w:hAnsi="Times New Roman" w:cs="Times New Roman"/>
        </w:rPr>
        <w:t>rioritiz</w:t>
      </w:r>
      <w:r w:rsidR="00D972C1" w:rsidRPr="009F42CB">
        <w:rPr>
          <w:rFonts w:ascii="Times New Roman" w:hAnsi="Times New Roman" w:cs="Times New Roman"/>
        </w:rPr>
        <w:t xml:space="preserve">ing </w:t>
      </w:r>
      <w:r w:rsidR="001B6344" w:rsidRPr="009F42CB">
        <w:rPr>
          <w:rFonts w:ascii="Times New Roman" w:hAnsi="Times New Roman" w:cs="Times New Roman"/>
        </w:rPr>
        <w:t>CNS/ ATM Systems implementation according to the Regional Air Navigation Plan</w:t>
      </w:r>
      <w:r w:rsidR="009F42CB">
        <w:rPr>
          <w:rFonts w:ascii="Times New Roman" w:hAnsi="Times New Roman" w:cs="Times New Roman"/>
        </w:rPr>
        <w:t xml:space="preserve">, </w:t>
      </w:r>
      <w:r w:rsidR="00BE2575" w:rsidRPr="009F42CB">
        <w:rPr>
          <w:rFonts w:ascii="Times New Roman" w:hAnsi="Times New Roman" w:cs="Times New Roman"/>
        </w:rPr>
        <w:t>ASBU Block 0 Modules</w:t>
      </w:r>
      <w:r w:rsidR="009F42CB">
        <w:rPr>
          <w:rFonts w:ascii="Times New Roman" w:hAnsi="Times New Roman" w:cs="Times New Roman"/>
        </w:rPr>
        <w:t xml:space="preserve"> and establishing a seamless airspace by 2024</w:t>
      </w:r>
      <w:r w:rsidR="00D972C1" w:rsidRPr="009F42CB">
        <w:rPr>
          <w:rFonts w:ascii="Times New Roman" w:hAnsi="Times New Roman" w:cs="Times New Roman"/>
        </w:rPr>
        <w:t xml:space="preserve">. </w:t>
      </w:r>
      <w:r w:rsidR="009F42CB">
        <w:rPr>
          <w:rFonts w:ascii="Times New Roman" w:hAnsi="Times New Roman" w:cs="Times New Roman"/>
        </w:rPr>
        <w:t>For t</w:t>
      </w:r>
      <w:r w:rsidR="00D972C1">
        <w:rPr>
          <w:rFonts w:ascii="Times New Roman" w:hAnsi="Times New Roman" w:cs="Times New Roman"/>
          <w:lang w:val="en-GB"/>
        </w:rPr>
        <w:t>hese to be effectively addressed</w:t>
      </w:r>
      <w:r w:rsidR="009F42CB">
        <w:rPr>
          <w:rFonts w:ascii="Times New Roman" w:hAnsi="Times New Roman" w:cs="Times New Roman"/>
          <w:lang w:val="en-GB"/>
        </w:rPr>
        <w:t xml:space="preserve"> and/ or achieved</w:t>
      </w:r>
      <w:r w:rsidR="00D972C1">
        <w:rPr>
          <w:rFonts w:ascii="Times New Roman" w:hAnsi="Times New Roman" w:cs="Times New Roman"/>
          <w:lang w:val="en-GB"/>
        </w:rPr>
        <w:t xml:space="preserve">, </w:t>
      </w:r>
      <w:r w:rsidR="00813246">
        <w:rPr>
          <w:rFonts w:ascii="Times New Roman" w:hAnsi="Times New Roman" w:cs="Times New Roman"/>
          <w:lang w:val="en-GB"/>
        </w:rPr>
        <w:t xml:space="preserve">it is crucial to </w:t>
      </w:r>
      <w:r w:rsidR="009F42CB">
        <w:rPr>
          <w:rFonts w:ascii="Times New Roman" w:hAnsi="Times New Roman" w:cs="Times New Roman"/>
          <w:lang w:val="en-GB"/>
        </w:rPr>
        <w:t>establish and implement</w:t>
      </w:r>
      <w:r w:rsidR="00813246">
        <w:rPr>
          <w:rFonts w:ascii="Times New Roman" w:hAnsi="Times New Roman" w:cs="Times New Roman"/>
          <w:lang w:val="en-GB"/>
        </w:rPr>
        <w:t xml:space="preserve"> an </w:t>
      </w:r>
      <w:r w:rsidR="009F42CB">
        <w:rPr>
          <w:rFonts w:ascii="Times New Roman" w:hAnsi="Times New Roman" w:cs="Times New Roman"/>
          <w:lang w:val="en-GB"/>
        </w:rPr>
        <w:t xml:space="preserve">effective </w:t>
      </w:r>
      <w:r w:rsidR="00E35014" w:rsidRPr="00461EA2">
        <w:rPr>
          <w:rFonts w:ascii="Times New Roman" w:hAnsi="Times New Roman" w:cs="Times New Roman"/>
          <w:lang w:val="en-GB"/>
        </w:rPr>
        <w:t xml:space="preserve">regional </w:t>
      </w:r>
      <w:r w:rsidR="009F42CB">
        <w:rPr>
          <w:rFonts w:ascii="Times New Roman" w:hAnsi="Times New Roman" w:cs="Times New Roman"/>
          <w:lang w:val="en-GB"/>
        </w:rPr>
        <w:t>collaboration mechanis</w:t>
      </w:r>
      <w:r w:rsidR="00813246">
        <w:rPr>
          <w:rFonts w:ascii="Times New Roman" w:hAnsi="Times New Roman" w:cs="Times New Roman"/>
          <w:lang w:val="en-GB"/>
        </w:rPr>
        <w:t>m supported by policy makers</w:t>
      </w:r>
      <w:r w:rsidR="002B5213" w:rsidRPr="00461EA2">
        <w:rPr>
          <w:rFonts w:ascii="Times New Roman" w:hAnsi="Times New Roman" w:cs="Times New Roman"/>
          <w:lang w:val="en-GB"/>
        </w:rPr>
        <w:t>.</w:t>
      </w:r>
      <w:r w:rsidR="00F965A3" w:rsidRPr="00461EA2">
        <w:rPr>
          <w:rFonts w:ascii="Times New Roman" w:hAnsi="Times New Roman" w:cs="Times New Roman"/>
          <w:lang w:val="en-GB"/>
        </w:rPr>
        <w:t xml:space="preserve"> </w:t>
      </w:r>
    </w:p>
    <w:p w14:paraId="030AAA88" w14:textId="54D7C90C" w:rsidR="00C63DA9" w:rsidRPr="00C63DA9" w:rsidRDefault="00C63DA9" w:rsidP="00C63DA9">
      <w:pPr>
        <w:spacing w:after="0"/>
        <w:jc w:val="both"/>
        <w:rPr>
          <w:rFonts w:ascii="Times New Roman" w:hAnsi="Times New Roman" w:cs="Times New Roman"/>
          <w:bCs/>
          <w:lang w:val="en-GB"/>
        </w:rPr>
      </w:pPr>
      <w:bookmarkStart w:id="2" w:name="_Hlk127277342"/>
      <w:r>
        <w:rPr>
          <w:rFonts w:ascii="Times New Roman" w:hAnsi="Times New Roman" w:cs="Times New Roman"/>
          <w:lang w:val="en-GB"/>
        </w:rPr>
        <w:t>I</w:t>
      </w:r>
      <w:r w:rsidRPr="00C63DA9">
        <w:rPr>
          <w:rFonts w:ascii="Times New Roman" w:hAnsi="Times New Roman" w:cs="Times New Roman"/>
          <w:lang w:val="en-GB"/>
        </w:rPr>
        <w:t xml:space="preserve">n complimenting the efforts of other aviation stakeholders </w:t>
      </w:r>
      <w:proofErr w:type="spellStart"/>
      <w:r w:rsidRPr="00C63DA9">
        <w:rPr>
          <w:rFonts w:ascii="Times New Roman" w:hAnsi="Times New Roman" w:cs="Times New Roman"/>
          <w:lang w:val="en-GB"/>
        </w:rPr>
        <w:t>i.e</w:t>
      </w:r>
      <w:proofErr w:type="spellEnd"/>
      <w:r w:rsidRPr="00C63DA9">
        <w:rPr>
          <w:rFonts w:ascii="Times New Roman" w:hAnsi="Times New Roman" w:cs="Times New Roman"/>
          <w:lang w:val="en-GB"/>
        </w:rPr>
        <w:t xml:space="preserve"> ICAO, AFCAC and CANSO</w:t>
      </w:r>
      <w:r>
        <w:rPr>
          <w:rFonts w:ascii="Times New Roman" w:hAnsi="Times New Roman" w:cs="Times New Roman"/>
          <w:lang w:val="en-GB"/>
        </w:rPr>
        <w:t>,</w:t>
      </w:r>
      <w:r w:rsidRPr="00C63DA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</w:t>
      </w:r>
      <w:r w:rsidRPr="00C63DA9">
        <w:rPr>
          <w:rFonts w:ascii="Times New Roman" w:hAnsi="Times New Roman" w:cs="Times New Roman"/>
          <w:lang w:val="en-GB"/>
        </w:rPr>
        <w:t>COMESA Secretariat</w:t>
      </w:r>
      <w:r>
        <w:rPr>
          <w:rFonts w:ascii="Times New Roman" w:hAnsi="Times New Roman" w:cs="Times New Roman"/>
          <w:lang w:val="en-GB"/>
        </w:rPr>
        <w:t>, on behalf of pa</w:t>
      </w:r>
      <w:r w:rsidRPr="00C63DA9">
        <w:rPr>
          <w:rFonts w:ascii="Times New Roman" w:hAnsi="Times New Roman" w:cs="Times New Roman"/>
          <w:lang w:val="en-GB"/>
        </w:rPr>
        <w:t xml:space="preserve">rtner RECs (EAC, IGAD, IOC and SADC), </w:t>
      </w:r>
      <w:r w:rsidRPr="00C63DA9">
        <w:rPr>
          <w:rFonts w:ascii="Times New Roman" w:hAnsi="Times New Roman" w:cs="Times New Roman"/>
          <w:bCs/>
          <w:lang w:val="en-GB"/>
        </w:rPr>
        <w:t>contracted a consultant to develop a Regional Institutional Framework to facilitate the deployment of regional Communication, Navigation, Surveillance and Air Traffic Management (CNS/ ATM) Systems in the Eastern African, Southern African and Indian Ocean Region.</w:t>
      </w:r>
    </w:p>
    <w:p w14:paraId="4B3CD0BD" w14:textId="77777777" w:rsidR="00C63DA9" w:rsidRPr="00C63DA9" w:rsidRDefault="00C63DA9" w:rsidP="00C63DA9">
      <w:pPr>
        <w:spacing w:after="0"/>
        <w:jc w:val="both"/>
        <w:rPr>
          <w:rFonts w:ascii="Times New Roman" w:hAnsi="Times New Roman" w:cs="Times New Roman"/>
          <w:bCs/>
          <w:lang w:val="en-ZA"/>
        </w:rPr>
      </w:pPr>
    </w:p>
    <w:p w14:paraId="0C90E557" w14:textId="30ABA9AA" w:rsidR="00C63DA9" w:rsidRPr="00C63DA9" w:rsidRDefault="00C63DA9" w:rsidP="00C63DA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C63DA9">
        <w:rPr>
          <w:rFonts w:ascii="Times New Roman" w:hAnsi="Times New Roman" w:cs="Times New Roman"/>
          <w:bCs/>
          <w:lang w:val="en-ZA"/>
        </w:rPr>
        <w:t xml:space="preserve">The main objective of the consultancy </w:t>
      </w:r>
      <w:r w:rsidR="0042139D">
        <w:rPr>
          <w:rFonts w:ascii="Times New Roman" w:hAnsi="Times New Roman" w:cs="Times New Roman"/>
          <w:bCs/>
          <w:lang w:val="en-ZA"/>
        </w:rPr>
        <w:t>i</w:t>
      </w:r>
      <w:r w:rsidRPr="00C63DA9">
        <w:rPr>
          <w:rFonts w:ascii="Times New Roman" w:hAnsi="Times New Roman" w:cs="Times New Roman"/>
          <w:bCs/>
          <w:lang w:val="en-ZA"/>
        </w:rPr>
        <w:t xml:space="preserve">s to assess </w:t>
      </w:r>
      <w:r w:rsidRPr="00C63DA9">
        <w:rPr>
          <w:rFonts w:ascii="Times New Roman" w:hAnsi="Times New Roman" w:cs="Times New Roman"/>
          <w:bCs/>
        </w:rPr>
        <w:t>the status of the CNS/ ATM Systems</w:t>
      </w:r>
      <w:r>
        <w:rPr>
          <w:rFonts w:ascii="Times New Roman" w:hAnsi="Times New Roman" w:cs="Times New Roman"/>
          <w:bCs/>
        </w:rPr>
        <w:t xml:space="preserve"> and </w:t>
      </w:r>
      <w:r w:rsidRPr="00C63DA9">
        <w:rPr>
          <w:rFonts w:ascii="Times New Roman" w:hAnsi="Times New Roman" w:cs="Times New Roman"/>
          <w:bCs/>
        </w:rPr>
        <w:t xml:space="preserve">associated regional </w:t>
      </w:r>
      <w:r>
        <w:rPr>
          <w:rFonts w:ascii="Times New Roman" w:hAnsi="Times New Roman" w:cs="Times New Roman"/>
          <w:bCs/>
        </w:rPr>
        <w:t xml:space="preserve">institutional and </w:t>
      </w:r>
      <w:r w:rsidRPr="00C63DA9">
        <w:rPr>
          <w:rFonts w:ascii="Times New Roman" w:hAnsi="Times New Roman" w:cs="Times New Roman"/>
          <w:bCs/>
        </w:rPr>
        <w:t>legal instruments, develop a regional institutional framework and provide recommendations on other enablers that will facilitate the deployment of regional interoperable CNS/ ATM Systems within the EA-SA-IO Region.</w:t>
      </w:r>
    </w:p>
    <w:bookmarkEnd w:id="2"/>
    <w:p w14:paraId="74E5CEDB" w14:textId="2DBB01F0" w:rsidR="009F42CB" w:rsidRDefault="009F42CB" w:rsidP="009F42CB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797AAB0D" w14:textId="1A9F8235" w:rsidR="00B8314D" w:rsidRDefault="00B8314D" w:rsidP="00813246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B8314D">
        <w:rPr>
          <w:rFonts w:ascii="Times New Roman" w:hAnsi="Times New Roman" w:cs="Times New Roman"/>
          <w:b/>
          <w:bCs/>
          <w:lang w:val="en-GB"/>
        </w:rPr>
        <w:t>W</w:t>
      </w:r>
      <w:r w:rsidR="00813246">
        <w:rPr>
          <w:rFonts w:ascii="Times New Roman" w:hAnsi="Times New Roman" w:cs="Times New Roman"/>
          <w:b/>
          <w:bCs/>
          <w:lang w:val="en-GB"/>
        </w:rPr>
        <w:t>ORKSHOP OBJECTIVE</w:t>
      </w:r>
      <w:r w:rsidRPr="00B8314D">
        <w:rPr>
          <w:rFonts w:ascii="Times New Roman" w:hAnsi="Times New Roman" w:cs="Times New Roman"/>
          <w:b/>
          <w:bCs/>
          <w:lang w:val="en-GB"/>
        </w:rPr>
        <w:t>:</w:t>
      </w:r>
    </w:p>
    <w:p w14:paraId="17F0A242" w14:textId="2F6A728A" w:rsidR="00813246" w:rsidRPr="009F42CB" w:rsidRDefault="00813246" w:rsidP="00813246">
      <w:pPr>
        <w:jc w:val="both"/>
        <w:rPr>
          <w:rFonts w:ascii="Times New Roman" w:hAnsi="Times New Roman" w:cs="Times New Roman"/>
          <w:lang w:val="en-GB"/>
        </w:rPr>
      </w:pPr>
      <w:r w:rsidRPr="00813246">
        <w:rPr>
          <w:rFonts w:ascii="Times New Roman" w:hAnsi="Times New Roman" w:cs="Times New Roman"/>
          <w:lang w:val="en-GB"/>
        </w:rPr>
        <w:t xml:space="preserve">The workshop </w:t>
      </w:r>
      <w:r w:rsidR="00C426EF">
        <w:rPr>
          <w:rFonts w:ascii="Times New Roman" w:hAnsi="Times New Roman" w:cs="Times New Roman"/>
          <w:lang w:val="en-GB"/>
        </w:rPr>
        <w:t>will</w:t>
      </w:r>
      <w:r w:rsidRPr="00813246">
        <w:rPr>
          <w:rFonts w:ascii="Times New Roman" w:hAnsi="Times New Roman" w:cs="Times New Roman"/>
          <w:lang w:val="en-GB"/>
        </w:rPr>
        <w:t xml:space="preserve"> validate the</w:t>
      </w:r>
      <w:r w:rsidR="002C782B">
        <w:rPr>
          <w:rFonts w:ascii="Times New Roman" w:hAnsi="Times New Roman" w:cs="Times New Roman"/>
          <w:lang w:val="en-GB"/>
        </w:rPr>
        <w:t xml:space="preserve"> </w:t>
      </w:r>
      <w:r w:rsidR="00C426EF">
        <w:rPr>
          <w:rFonts w:ascii="Times New Roman" w:hAnsi="Times New Roman" w:cs="Times New Roman"/>
          <w:lang w:val="en-GB"/>
        </w:rPr>
        <w:t>1</w:t>
      </w:r>
      <w:r w:rsidR="00C426EF" w:rsidRPr="00C426EF">
        <w:rPr>
          <w:rFonts w:ascii="Times New Roman" w:hAnsi="Times New Roman" w:cs="Times New Roman"/>
          <w:vertAlign w:val="superscript"/>
          <w:lang w:val="en-GB"/>
        </w:rPr>
        <w:t>st</w:t>
      </w:r>
      <w:r w:rsidR="00C426EF">
        <w:rPr>
          <w:rFonts w:ascii="Times New Roman" w:hAnsi="Times New Roman" w:cs="Times New Roman"/>
          <w:lang w:val="en-GB"/>
        </w:rPr>
        <w:t xml:space="preserve"> </w:t>
      </w:r>
      <w:r w:rsidRPr="00813246">
        <w:rPr>
          <w:rFonts w:ascii="Times New Roman" w:hAnsi="Times New Roman" w:cs="Times New Roman"/>
          <w:lang w:val="en-GB"/>
        </w:rPr>
        <w:t>draft final report submitted by the consultant on the development of the regional institutional framework that will facilitate the deployment of regional interoperable CNS/ ATM Systems in the EA-SA-IO Region.</w:t>
      </w:r>
    </w:p>
    <w:p w14:paraId="040E091A" w14:textId="6D6A2DDA" w:rsidR="00813246" w:rsidRPr="00813246" w:rsidRDefault="00813246" w:rsidP="0029627F">
      <w:pPr>
        <w:spacing w:before="240"/>
        <w:jc w:val="both"/>
        <w:rPr>
          <w:rFonts w:ascii="Times New Roman" w:hAnsi="Times New Roman" w:cs="Times New Roman"/>
        </w:rPr>
      </w:pPr>
      <w:r w:rsidRPr="00813246">
        <w:rPr>
          <w:rFonts w:ascii="Times New Roman" w:hAnsi="Times New Roman" w:cs="Times New Roman"/>
          <w:b/>
        </w:rPr>
        <w:t>EXPECTED OUT</w:t>
      </w:r>
      <w:r w:rsidR="0029627F">
        <w:rPr>
          <w:rFonts w:ascii="Times New Roman" w:hAnsi="Times New Roman" w:cs="Times New Roman"/>
          <w:b/>
        </w:rPr>
        <w:t>COME</w:t>
      </w:r>
      <w:r w:rsidRPr="00813246">
        <w:rPr>
          <w:rFonts w:ascii="Times New Roman" w:hAnsi="Times New Roman" w:cs="Times New Roman"/>
          <w:b/>
        </w:rPr>
        <w:t xml:space="preserve"> </w:t>
      </w:r>
    </w:p>
    <w:p w14:paraId="297FE9C3" w14:textId="54534B6C" w:rsidR="00813246" w:rsidRPr="00813246" w:rsidRDefault="00053863" w:rsidP="008132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Recommendations and </w:t>
      </w:r>
      <w:r w:rsidR="00813246" w:rsidRPr="00813246">
        <w:rPr>
          <w:rFonts w:ascii="Times New Roman" w:hAnsi="Times New Roman" w:cs="Times New Roman"/>
        </w:rPr>
        <w:t xml:space="preserve">submissions from Member States, RECs and key aviation stakeholders </w:t>
      </w:r>
      <w:r w:rsidR="0029627F">
        <w:rPr>
          <w:rFonts w:ascii="Times New Roman" w:hAnsi="Times New Roman" w:cs="Times New Roman"/>
        </w:rPr>
        <w:t xml:space="preserve">that will facilitate </w:t>
      </w:r>
      <w:r w:rsidR="00813246" w:rsidRPr="00813246">
        <w:rPr>
          <w:rFonts w:ascii="Times New Roman" w:hAnsi="Times New Roman" w:cs="Times New Roman"/>
        </w:rPr>
        <w:t>final</w:t>
      </w:r>
      <w:r>
        <w:rPr>
          <w:rFonts w:ascii="Times New Roman" w:hAnsi="Times New Roman" w:cs="Times New Roman"/>
        </w:rPr>
        <w:t>ization of the</w:t>
      </w:r>
      <w:r w:rsidR="0029627F">
        <w:rPr>
          <w:rFonts w:ascii="Times New Roman" w:hAnsi="Times New Roman" w:cs="Times New Roman"/>
        </w:rPr>
        <w:t xml:space="preserve"> </w:t>
      </w:r>
      <w:r w:rsidR="001A5003">
        <w:rPr>
          <w:rFonts w:ascii="Times New Roman" w:hAnsi="Times New Roman" w:cs="Times New Roman"/>
        </w:rPr>
        <w:t>1</w:t>
      </w:r>
      <w:r w:rsidR="001A5003" w:rsidRPr="001A5003">
        <w:rPr>
          <w:rFonts w:ascii="Times New Roman" w:hAnsi="Times New Roman" w:cs="Times New Roman"/>
          <w:vertAlign w:val="superscript"/>
        </w:rPr>
        <w:t>st</w:t>
      </w:r>
      <w:r w:rsidR="001A5003">
        <w:rPr>
          <w:rFonts w:ascii="Times New Roman" w:hAnsi="Times New Roman" w:cs="Times New Roman"/>
        </w:rPr>
        <w:t xml:space="preserve"> </w:t>
      </w:r>
      <w:r w:rsidR="00813246" w:rsidRPr="00813246">
        <w:rPr>
          <w:rFonts w:ascii="Times New Roman" w:hAnsi="Times New Roman" w:cs="Times New Roman"/>
        </w:rPr>
        <w:t xml:space="preserve">Report and </w:t>
      </w:r>
      <w:r w:rsidR="00EA4D4B">
        <w:rPr>
          <w:rFonts w:ascii="Times New Roman" w:hAnsi="Times New Roman" w:cs="Times New Roman"/>
        </w:rPr>
        <w:t xml:space="preserve">facilitate development of </w:t>
      </w:r>
      <w:r w:rsidR="00813246" w:rsidRPr="00813246">
        <w:rPr>
          <w:rFonts w:ascii="Times New Roman" w:hAnsi="Times New Roman" w:cs="Times New Roman"/>
        </w:rPr>
        <w:t xml:space="preserve">Regional Institutional Framework for deployment of </w:t>
      </w:r>
      <w:r w:rsidR="00EB02C0">
        <w:rPr>
          <w:rFonts w:ascii="Times New Roman" w:hAnsi="Times New Roman" w:cs="Times New Roman"/>
        </w:rPr>
        <w:t xml:space="preserve">regional </w:t>
      </w:r>
      <w:r w:rsidR="00813246" w:rsidRPr="00813246">
        <w:rPr>
          <w:rFonts w:ascii="Times New Roman" w:hAnsi="Times New Roman" w:cs="Times New Roman"/>
        </w:rPr>
        <w:t>interoperable CNS/ ATM Systems</w:t>
      </w:r>
      <w:r w:rsidR="00EA4D4B">
        <w:rPr>
          <w:rFonts w:ascii="Times New Roman" w:hAnsi="Times New Roman" w:cs="Times New Roman"/>
        </w:rPr>
        <w:t xml:space="preserve"> a</w:t>
      </w:r>
      <w:r w:rsidR="009C275F">
        <w:rPr>
          <w:rFonts w:ascii="Times New Roman" w:hAnsi="Times New Roman" w:cs="Times New Roman"/>
        </w:rPr>
        <w:t>nd a policy guideline for its implementation</w:t>
      </w:r>
      <w:r w:rsidR="00256ECC">
        <w:rPr>
          <w:rFonts w:ascii="Times New Roman" w:hAnsi="Times New Roman" w:cs="Times New Roman"/>
        </w:rPr>
        <w:t xml:space="preserve"> with</w:t>
      </w:r>
      <w:r w:rsidR="00813246" w:rsidRPr="00813246">
        <w:rPr>
          <w:rFonts w:ascii="Times New Roman" w:hAnsi="Times New Roman" w:cs="Times New Roman"/>
        </w:rPr>
        <w:t xml:space="preserve">in </w:t>
      </w:r>
      <w:r w:rsidR="0029627F">
        <w:rPr>
          <w:rFonts w:ascii="Times New Roman" w:hAnsi="Times New Roman" w:cs="Times New Roman"/>
        </w:rPr>
        <w:t>EA-SA-IO Region</w:t>
      </w:r>
      <w:r w:rsidR="00813246" w:rsidRPr="00813246">
        <w:rPr>
          <w:rFonts w:ascii="Times New Roman" w:hAnsi="Times New Roman" w:cs="Times New Roman"/>
        </w:rPr>
        <w:t>.</w:t>
      </w:r>
    </w:p>
    <w:p w14:paraId="6681EE9E" w14:textId="77777777" w:rsidR="00CF2967" w:rsidRPr="00053863" w:rsidRDefault="00CF2967" w:rsidP="00994B2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7146D89" w14:textId="55829BF3" w:rsidR="00C44F74" w:rsidRDefault="00C44F74" w:rsidP="00004105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WORKSHOP PARTICIPANTS</w:t>
      </w:r>
    </w:p>
    <w:p w14:paraId="7B7A84E7" w14:textId="4F51CAD4" w:rsidR="00145F68" w:rsidRPr="00053863" w:rsidRDefault="00053863" w:rsidP="0029627F">
      <w:pPr>
        <w:spacing w:before="240" w:after="0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>A</w:t>
      </w:r>
      <w:r w:rsidR="00813246" w:rsidRPr="009F361D">
        <w:rPr>
          <w:rFonts w:ascii="Times New Roman" w:hAnsi="Times New Roman" w:cs="Times New Roman"/>
          <w:lang w:val="en-GB"/>
        </w:rPr>
        <w:t xml:space="preserve">viation </w:t>
      </w:r>
      <w:r w:rsidR="00792F37" w:rsidRPr="009F361D">
        <w:rPr>
          <w:rFonts w:ascii="Times New Roman" w:hAnsi="Times New Roman" w:cs="Times New Roman"/>
          <w:lang w:val="en-GB"/>
        </w:rPr>
        <w:t>Professionals</w:t>
      </w:r>
      <w:r w:rsidR="00813246" w:rsidRPr="009F361D">
        <w:rPr>
          <w:rFonts w:ascii="Times New Roman" w:hAnsi="Times New Roman" w:cs="Times New Roman"/>
          <w:lang w:val="en-GB"/>
        </w:rPr>
        <w:t xml:space="preserve"> from the Air Navigation Service Provider</w:t>
      </w:r>
      <w:r w:rsidR="00E366D7">
        <w:rPr>
          <w:rFonts w:ascii="Times New Roman" w:hAnsi="Times New Roman" w:cs="Times New Roman"/>
          <w:lang w:val="en-GB"/>
        </w:rPr>
        <w:t>s</w:t>
      </w:r>
      <w:r w:rsidR="00813246" w:rsidRPr="009F361D">
        <w:rPr>
          <w:rFonts w:ascii="Times New Roman" w:hAnsi="Times New Roman" w:cs="Times New Roman"/>
          <w:lang w:val="en-GB"/>
        </w:rPr>
        <w:t xml:space="preserve"> or Air Navigation </w:t>
      </w:r>
      <w:r w:rsidR="009F361D" w:rsidRPr="009F361D">
        <w:rPr>
          <w:rFonts w:ascii="Times New Roman" w:hAnsi="Times New Roman" w:cs="Times New Roman"/>
          <w:lang w:val="en-GB"/>
        </w:rPr>
        <w:t>Regulators</w:t>
      </w:r>
      <w:r w:rsidR="00813246" w:rsidRPr="009F361D">
        <w:rPr>
          <w:rFonts w:ascii="Times New Roman" w:hAnsi="Times New Roman" w:cs="Times New Roman"/>
          <w:lang w:val="en-GB"/>
        </w:rPr>
        <w:t xml:space="preserve"> with CNS/ ATM </w:t>
      </w:r>
      <w:r w:rsidR="009F361D" w:rsidRPr="009F361D">
        <w:rPr>
          <w:rFonts w:ascii="Times New Roman" w:hAnsi="Times New Roman" w:cs="Times New Roman"/>
          <w:lang w:val="en-GB"/>
        </w:rPr>
        <w:t>focus area</w:t>
      </w:r>
      <w:r w:rsidR="009F361D">
        <w:rPr>
          <w:rFonts w:ascii="Times New Roman" w:hAnsi="Times New Roman" w:cs="Times New Roman"/>
          <w:lang w:val="en-GB"/>
        </w:rPr>
        <w:t xml:space="preserve">. </w:t>
      </w:r>
      <w:r w:rsidR="009F361D" w:rsidRPr="00053863">
        <w:rPr>
          <w:rFonts w:ascii="Times New Roman" w:hAnsi="Times New Roman" w:cs="Times New Roman"/>
          <w:lang w:val="en-GB"/>
        </w:rPr>
        <w:t xml:space="preserve">The nominated delegates from Member/ Partner States that have not </w:t>
      </w:r>
      <w:r w:rsidR="0029627F" w:rsidRPr="00053863">
        <w:rPr>
          <w:rFonts w:ascii="Times New Roman" w:hAnsi="Times New Roman" w:cs="Times New Roman"/>
          <w:lang w:val="en-GB"/>
        </w:rPr>
        <w:t xml:space="preserve">completed and/ or </w:t>
      </w:r>
      <w:r w:rsidR="009F361D" w:rsidRPr="00053863">
        <w:rPr>
          <w:rFonts w:ascii="Times New Roman" w:hAnsi="Times New Roman" w:cs="Times New Roman"/>
          <w:lang w:val="en-GB"/>
        </w:rPr>
        <w:t>submitted the</w:t>
      </w:r>
      <w:r w:rsidR="0029627F" w:rsidRPr="00053863">
        <w:rPr>
          <w:rFonts w:ascii="Times New Roman" w:hAnsi="Times New Roman" w:cs="Times New Roman"/>
          <w:lang w:val="en-GB"/>
        </w:rPr>
        <w:t xml:space="preserve"> </w:t>
      </w:r>
      <w:r w:rsidR="00145F68" w:rsidRPr="00053863">
        <w:rPr>
          <w:rFonts w:ascii="Times New Roman" w:hAnsi="Times New Roman" w:cs="Times New Roman"/>
          <w:lang w:val="en-GB"/>
        </w:rPr>
        <w:t>Questionnaires</w:t>
      </w:r>
      <w:r w:rsidR="009F361D" w:rsidRPr="00053863">
        <w:rPr>
          <w:rFonts w:ascii="Times New Roman" w:hAnsi="Times New Roman" w:cs="Times New Roman"/>
          <w:lang w:val="en-GB"/>
        </w:rPr>
        <w:t xml:space="preserve"> </w:t>
      </w:r>
      <w:r w:rsidR="0029627F" w:rsidRPr="00053863">
        <w:rPr>
          <w:rFonts w:ascii="Times New Roman" w:hAnsi="Times New Roman" w:cs="Times New Roman"/>
          <w:lang w:val="en-GB"/>
        </w:rPr>
        <w:t xml:space="preserve">are urged to have them completed and brought when </w:t>
      </w:r>
      <w:r w:rsidRPr="00053863">
        <w:rPr>
          <w:rFonts w:ascii="Times New Roman" w:hAnsi="Times New Roman" w:cs="Times New Roman"/>
          <w:lang w:val="en-GB"/>
        </w:rPr>
        <w:t xml:space="preserve">travelling to the </w:t>
      </w:r>
      <w:r w:rsidR="0029627F" w:rsidRPr="00053863">
        <w:rPr>
          <w:rFonts w:ascii="Times New Roman" w:hAnsi="Times New Roman" w:cs="Times New Roman"/>
          <w:lang w:val="en-GB"/>
        </w:rPr>
        <w:t>Workshop.</w:t>
      </w:r>
      <w:r w:rsidR="0029627F" w:rsidRPr="00053863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4EC33F9D" w14:textId="77777777" w:rsidR="00145F68" w:rsidRPr="00EE49C6" w:rsidRDefault="00145F68" w:rsidP="0000410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97F178A" w14:textId="764E343C" w:rsidR="004510EB" w:rsidRDefault="009F361D" w:rsidP="009F361D">
      <w:p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HOST COUNTRY, </w:t>
      </w:r>
      <w:r w:rsidR="00461EA2" w:rsidRPr="004510EB">
        <w:rPr>
          <w:rFonts w:ascii="Times New Roman" w:hAnsi="Times New Roman" w:cs="Times New Roman"/>
          <w:b/>
          <w:bCs/>
          <w:lang w:val="en-GB"/>
        </w:rPr>
        <w:t>D</w:t>
      </w:r>
      <w:r>
        <w:rPr>
          <w:rFonts w:ascii="Times New Roman" w:hAnsi="Times New Roman" w:cs="Times New Roman"/>
          <w:b/>
          <w:bCs/>
          <w:lang w:val="en-GB"/>
        </w:rPr>
        <w:t>ATES &amp; VENUE</w:t>
      </w:r>
    </w:p>
    <w:p w14:paraId="4D845425" w14:textId="5B66E75A" w:rsidR="00E76CF0" w:rsidRDefault="00461EA2" w:rsidP="00E366D7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</w:t>
      </w:r>
      <w:r w:rsidR="009F361D">
        <w:rPr>
          <w:rFonts w:ascii="Times New Roman" w:hAnsi="Times New Roman" w:cs="Times New Roman"/>
          <w:lang w:val="en-GB"/>
        </w:rPr>
        <w:t>e</w:t>
      </w:r>
      <w:r w:rsidR="00E45B9E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Workshop will </w:t>
      </w:r>
      <w:r w:rsidR="00E45B9E">
        <w:rPr>
          <w:rFonts w:ascii="Times New Roman" w:hAnsi="Times New Roman" w:cs="Times New Roman"/>
          <w:lang w:val="en-GB"/>
        </w:rPr>
        <w:t xml:space="preserve">be </w:t>
      </w:r>
      <w:r w:rsidR="009F361D">
        <w:rPr>
          <w:rFonts w:ascii="Times New Roman" w:hAnsi="Times New Roman" w:cs="Times New Roman"/>
          <w:lang w:val="en-GB"/>
        </w:rPr>
        <w:t xml:space="preserve">hosted by </w:t>
      </w:r>
      <w:r w:rsidR="00AB7369">
        <w:rPr>
          <w:rFonts w:ascii="Times New Roman" w:hAnsi="Times New Roman" w:cs="Times New Roman"/>
          <w:lang w:val="en-GB"/>
        </w:rPr>
        <w:t>Egypt in Cairo</w:t>
      </w:r>
      <w:r w:rsidR="009F361D">
        <w:rPr>
          <w:rFonts w:ascii="Times New Roman" w:hAnsi="Times New Roman" w:cs="Times New Roman"/>
          <w:lang w:val="en-GB"/>
        </w:rPr>
        <w:t xml:space="preserve"> and </w:t>
      </w:r>
      <w:r>
        <w:rPr>
          <w:rFonts w:ascii="Times New Roman" w:hAnsi="Times New Roman" w:cs="Times New Roman"/>
          <w:lang w:val="en-GB"/>
        </w:rPr>
        <w:t>conducted over a</w:t>
      </w:r>
      <w:r w:rsidR="001D66DD">
        <w:rPr>
          <w:rFonts w:ascii="Times New Roman" w:hAnsi="Times New Roman" w:cs="Times New Roman"/>
          <w:lang w:val="en-GB"/>
        </w:rPr>
        <w:t xml:space="preserve"> </w:t>
      </w:r>
      <w:r w:rsidR="009D0A50">
        <w:rPr>
          <w:rFonts w:ascii="Times New Roman" w:hAnsi="Times New Roman" w:cs="Times New Roman"/>
          <w:lang w:val="en-GB"/>
        </w:rPr>
        <w:t>three</w:t>
      </w:r>
      <w:r>
        <w:rPr>
          <w:rFonts w:ascii="Times New Roman" w:hAnsi="Times New Roman" w:cs="Times New Roman"/>
          <w:lang w:val="en-GB"/>
        </w:rPr>
        <w:t xml:space="preserve"> (</w:t>
      </w:r>
      <w:r w:rsidR="009D0A50">
        <w:rPr>
          <w:rFonts w:ascii="Times New Roman" w:hAnsi="Times New Roman" w:cs="Times New Roman"/>
          <w:lang w:val="en-GB"/>
        </w:rPr>
        <w:t>3</w:t>
      </w:r>
      <w:r>
        <w:rPr>
          <w:rFonts w:ascii="Times New Roman" w:hAnsi="Times New Roman" w:cs="Times New Roman"/>
          <w:lang w:val="en-GB"/>
        </w:rPr>
        <w:t>)</w:t>
      </w:r>
      <w:r w:rsidR="00EF52CE" w:rsidRPr="00EE49C6">
        <w:rPr>
          <w:rFonts w:ascii="Times New Roman" w:hAnsi="Times New Roman" w:cs="Times New Roman"/>
          <w:lang w:val="en-GB"/>
        </w:rPr>
        <w:t xml:space="preserve"> day</w:t>
      </w:r>
      <w:r>
        <w:rPr>
          <w:rFonts w:ascii="Times New Roman" w:hAnsi="Times New Roman" w:cs="Times New Roman"/>
          <w:lang w:val="en-GB"/>
        </w:rPr>
        <w:t xml:space="preserve"> period </w:t>
      </w:r>
      <w:r w:rsidR="00E45B9E">
        <w:rPr>
          <w:rFonts w:ascii="Times New Roman" w:hAnsi="Times New Roman" w:cs="Times New Roman"/>
          <w:lang w:val="en-GB"/>
        </w:rPr>
        <w:t xml:space="preserve">from the </w:t>
      </w:r>
      <w:r w:rsidR="00256ECC">
        <w:rPr>
          <w:rFonts w:ascii="Times New Roman" w:hAnsi="Times New Roman" w:cs="Times New Roman"/>
          <w:bCs/>
        </w:rPr>
        <w:t>29</w:t>
      </w:r>
      <w:r w:rsidR="00E366D7" w:rsidRPr="00E366D7">
        <w:rPr>
          <w:rFonts w:ascii="Times New Roman" w:hAnsi="Times New Roman" w:cs="Times New Roman"/>
          <w:bCs/>
          <w:vertAlign w:val="superscript"/>
        </w:rPr>
        <w:t>th</w:t>
      </w:r>
      <w:r w:rsidR="00E366D7" w:rsidRPr="00E366D7">
        <w:rPr>
          <w:rFonts w:ascii="Times New Roman" w:hAnsi="Times New Roman" w:cs="Times New Roman"/>
          <w:bCs/>
        </w:rPr>
        <w:t xml:space="preserve"> -</w:t>
      </w:r>
      <w:r w:rsidR="00256ECC">
        <w:rPr>
          <w:rFonts w:ascii="Times New Roman" w:hAnsi="Times New Roman" w:cs="Times New Roman"/>
          <w:bCs/>
        </w:rPr>
        <w:t>31</w:t>
      </w:r>
      <w:r w:rsidR="00256ECC" w:rsidRPr="00256ECC">
        <w:rPr>
          <w:rFonts w:ascii="Times New Roman" w:hAnsi="Times New Roman" w:cs="Times New Roman"/>
          <w:bCs/>
          <w:vertAlign w:val="superscript"/>
        </w:rPr>
        <w:t>st</w:t>
      </w:r>
      <w:r w:rsidR="00256ECC">
        <w:rPr>
          <w:rFonts w:ascii="Times New Roman" w:hAnsi="Times New Roman" w:cs="Times New Roman"/>
          <w:bCs/>
        </w:rPr>
        <w:t xml:space="preserve"> </w:t>
      </w:r>
      <w:r w:rsidR="00E366D7" w:rsidRPr="00E366D7">
        <w:rPr>
          <w:rFonts w:ascii="Times New Roman" w:hAnsi="Times New Roman" w:cs="Times New Roman"/>
          <w:bCs/>
        </w:rPr>
        <w:t>May 2023</w:t>
      </w:r>
      <w:r w:rsidRPr="00E366D7">
        <w:rPr>
          <w:rFonts w:ascii="Times New Roman" w:hAnsi="Times New Roman" w:cs="Times New Roman"/>
          <w:bCs/>
          <w:lang w:val="en-GB"/>
        </w:rPr>
        <w:t>.</w:t>
      </w:r>
      <w:r w:rsidR="009F361D" w:rsidRPr="004E7696">
        <w:rPr>
          <w:rFonts w:ascii="Times New Roman" w:hAnsi="Times New Roman" w:cs="Times New Roman"/>
          <w:lang w:val="en-GB"/>
        </w:rPr>
        <w:t xml:space="preserve"> The venue will b</w:t>
      </w:r>
      <w:r w:rsidR="009F361D">
        <w:rPr>
          <w:rFonts w:ascii="Times New Roman" w:hAnsi="Times New Roman" w:cs="Times New Roman"/>
          <w:lang w:val="en-GB"/>
        </w:rPr>
        <w:t>e communicated through an official information bulletin prior to the workshop</w:t>
      </w:r>
      <w:r w:rsidR="003B3241">
        <w:rPr>
          <w:rFonts w:ascii="Times New Roman" w:hAnsi="Times New Roman" w:cs="Times New Roman"/>
          <w:lang w:val="en-GB"/>
        </w:rPr>
        <w:t>.</w:t>
      </w:r>
    </w:p>
    <w:p w14:paraId="10971F18" w14:textId="10909591" w:rsidR="00F77A5D" w:rsidRDefault="00F77A5D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5C697D9" w14:textId="7EBC0DD6" w:rsidR="00F77A5D" w:rsidRDefault="00F77A5D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F6BB8D1" w14:textId="329DD6F5" w:rsidR="00F77A5D" w:rsidRDefault="00F77A5D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C4C5536" w14:textId="476DDB26" w:rsidR="00F77A5D" w:rsidRDefault="00F77A5D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C7D153F" w14:textId="4CAEB332" w:rsidR="00F77A5D" w:rsidRDefault="00F77A5D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51D52A3" w14:textId="7B9C2D29" w:rsidR="00CB77D2" w:rsidRDefault="00CB77D2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17D75A2" w14:textId="35168585" w:rsidR="00CB77D2" w:rsidRDefault="00CB77D2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B702841" w14:textId="2C8C8992" w:rsidR="00F77A5D" w:rsidRPr="00CB77D2" w:rsidRDefault="00CB77D2" w:rsidP="00CB77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E66A0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TENTATIVE WORKSHOP PROGRAMME</w:t>
      </w:r>
    </w:p>
    <w:p w14:paraId="69FD4D49" w14:textId="35C930AD" w:rsidR="00F77A5D" w:rsidRDefault="00F77A5D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tbl>
      <w:tblPr>
        <w:tblpPr w:leftFromText="180" w:rightFromText="180" w:vertAnchor="text" w:horzAnchor="margin" w:tblpY="-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1"/>
        <w:gridCol w:w="4705"/>
        <w:gridCol w:w="2214"/>
        <w:gridCol w:w="1330"/>
      </w:tblGrid>
      <w:tr w:rsidR="00E366D7" w:rsidRPr="00E366D7" w14:paraId="0CB387CE" w14:textId="77777777" w:rsidTr="003569CB">
        <w:trPr>
          <w:trHeight w:val="557"/>
        </w:trPr>
        <w:tc>
          <w:tcPr>
            <w:tcW w:w="589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4D5B5374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bookmarkStart w:id="3" w:name="_Hlk126668587"/>
            <w:r w:rsidRPr="00E366D7">
              <w:rPr>
                <w:rFonts w:ascii="Times New Roman" w:hAnsi="Times New Roman" w:cs="Times New Roman"/>
                <w:b/>
                <w:iCs/>
                <w:lang w:val="en-GB"/>
              </w:rPr>
              <w:t>Time</w:t>
            </w:r>
          </w:p>
        </w:tc>
        <w:tc>
          <w:tcPr>
            <w:tcW w:w="2516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439D58DD" w14:textId="529CF533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iCs/>
                <w:lang w:val="en-GB"/>
              </w:rPr>
              <w:t xml:space="preserve">DAY 1 – </w:t>
            </w:r>
            <w:r w:rsidR="00D73A32">
              <w:rPr>
                <w:rFonts w:ascii="Times New Roman" w:hAnsi="Times New Roman" w:cs="Times New Roman"/>
                <w:b/>
                <w:iCs/>
                <w:lang w:val="en-GB"/>
              </w:rPr>
              <w:t>29</w:t>
            </w:r>
            <w:r w:rsidRPr="00E366D7">
              <w:rPr>
                <w:rFonts w:ascii="Times New Roman" w:hAnsi="Times New Roman" w:cs="Times New Roman"/>
                <w:b/>
                <w:iCs/>
                <w:vertAlign w:val="superscript"/>
                <w:lang w:val="en-GB"/>
              </w:rPr>
              <w:t>th</w:t>
            </w:r>
            <w:r w:rsidRPr="00E366D7">
              <w:rPr>
                <w:rFonts w:ascii="Times New Roman" w:hAnsi="Times New Roman" w:cs="Times New Roman"/>
                <w:b/>
                <w:iCs/>
                <w:lang w:val="en-GB"/>
              </w:rPr>
              <w:t xml:space="preserve"> May 2023 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0666FA51" w14:textId="0FD8A589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iCs/>
                <w:lang w:val="en-GB"/>
              </w:rPr>
              <w:t>Presenter</w:t>
            </w:r>
            <w:r w:rsidR="00245A46">
              <w:rPr>
                <w:rFonts w:ascii="Times New Roman" w:hAnsi="Times New Roman" w:cs="Times New Roman"/>
                <w:b/>
                <w:iCs/>
                <w:lang w:val="en-GB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379DBBB6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</w:p>
          <w:p w14:paraId="3936F721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iCs/>
                <w:lang w:val="en-GB"/>
              </w:rPr>
              <w:t>Designation</w:t>
            </w:r>
          </w:p>
        </w:tc>
      </w:tr>
      <w:tr w:rsidR="00E366D7" w:rsidRPr="00E366D7" w14:paraId="1BDCDD0E" w14:textId="77777777" w:rsidTr="003569CB">
        <w:trPr>
          <w:trHeight w:val="399"/>
        </w:trPr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DA301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08:00-09:00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4DE8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iCs/>
                <w:lang w:val="en-GB"/>
              </w:rPr>
              <w:t>Registration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09061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Ms. Mutindi Chanda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F9D93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Admin Assistant</w:t>
            </w:r>
          </w:p>
        </w:tc>
      </w:tr>
      <w:tr w:rsidR="00E366D7" w:rsidRPr="00E366D7" w14:paraId="591BDE13" w14:textId="77777777" w:rsidTr="003569CB">
        <w:trPr>
          <w:trHeight w:val="615"/>
        </w:trPr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934F6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09:00-09:45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70CB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iCs/>
                <w:lang w:val="en-GB"/>
              </w:rPr>
              <w:t>Opening Ceremony:</w:t>
            </w:r>
          </w:p>
          <w:p w14:paraId="2D211B21" w14:textId="77777777" w:rsidR="00E366D7" w:rsidRPr="00E366D7" w:rsidRDefault="00E366D7" w:rsidP="00E366D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iCs/>
                <w:lang w:val="en-GB"/>
              </w:rPr>
              <w:t>Host welcoming Delegates</w:t>
            </w:r>
          </w:p>
          <w:p w14:paraId="6A1A8373" w14:textId="77777777" w:rsidR="00E366D7" w:rsidRPr="00E366D7" w:rsidRDefault="00E366D7" w:rsidP="00E366D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iCs/>
                <w:lang w:val="en-GB"/>
              </w:rPr>
              <w:t>AUC Representative</w:t>
            </w:r>
          </w:p>
          <w:p w14:paraId="1631B10A" w14:textId="77777777" w:rsidR="00E366D7" w:rsidRPr="00E366D7" w:rsidRDefault="00E366D7" w:rsidP="00E366D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iCs/>
                <w:lang w:val="en-GB"/>
              </w:rPr>
              <w:t>EAC Representative</w:t>
            </w:r>
          </w:p>
          <w:p w14:paraId="0B619372" w14:textId="77777777" w:rsidR="00E366D7" w:rsidRPr="00E366D7" w:rsidRDefault="00E366D7" w:rsidP="00E366D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iCs/>
                <w:lang w:val="en-GB"/>
              </w:rPr>
              <w:t>IGAD Representative</w:t>
            </w:r>
          </w:p>
          <w:p w14:paraId="3962227A" w14:textId="77777777" w:rsidR="00E366D7" w:rsidRPr="00E366D7" w:rsidRDefault="00E366D7" w:rsidP="00E366D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iCs/>
                <w:lang w:val="en-GB"/>
              </w:rPr>
              <w:t>IOC Representative</w:t>
            </w:r>
          </w:p>
          <w:p w14:paraId="04D186A7" w14:textId="77777777" w:rsidR="00E366D7" w:rsidRPr="00E366D7" w:rsidRDefault="00E366D7" w:rsidP="00E366D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iCs/>
                <w:lang w:val="en-GB"/>
              </w:rPr>
              <w:t>SADC Representative</w:t>
            </w:r>
          </w:p>
          <w:p w14:paraId="75277075" w14:textId="77777777" w:rsidR="00E366D7" w:rsidRPr="00E366D7" w:rsidRDefault="00E366D7" w:rsidP="00E366D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iCs/>
                <w:lang w:val="en-GB"/>
              </w:rPr>
              <w:t xml:space="preserve">COMESA Representative </w:t>
            </w:r>
          </w:p>
          <w:p w14:paraId="051236C3" w14:textId="77777777" w:rsidR="00E366D7" w:rsidRPr="00E366D7" w:rsidRDefault="00E366D7" w:rsidP="00E366D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iCs/>
                <w:lang w:val="en-GB"/>
              </w:rPr>
              <w:t>Guest of Honour</w:t>
            </w:r>
          </w:p>
          <w:p w14:paraId="26CB8CDD" w14:textId="77777777" w:rsidR="00E366D7" w:rsidRPr="00E366D7" w:rsidRDefault="00E366D7" w:rsidP="00E366D7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Group Photo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7D2B3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AUC,RECs, Host State/ PMU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B03C0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TBN</w:t>
            </w:r>
          </w:p>
        </w:tc>
      </w:tr>
      <w:tr w:rsidR="00E366D7" w:rsidRPr="00E366D7" w14:paraId="3F852D2D" w14:textId="77777777" w:rsidTr="003569CB">
        <w:trPr>
          <w:trHeight w:val="381"/>
        </w:trPr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36C86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09:45-10:00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208D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lang w:val="en-GB"/>
              </w:rPr>
              <w:t>Adoption of Workshop Agenda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B330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PMU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F1CEA" w14:textId="121DBDFB" w:rsidR="00E366D7" w:rsidRPr="00E366D7" w:rsidRDefault="008116D4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Moderator</w:t>
            </w:r>
          </w:p>
        </w:tc>
      </w:tr>
      <w:tr w:rsidR="00E366D7" w:rsidRPr="00E366D7" w14:paraId="56823163" w14:textId="77777777" w:rsidTr="003569CB">
        <w:trPr>
          <w:trHeight w:val="381"/>
        </w:trPr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2EE09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10:00-10:30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D58B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lang w:val="en-GB"/>
              </w:rPr>
              <w:t>Session 1</w:t>
            </w:r>
            <w:r w:rsidRPr="00E366D7">
              <w:rPr>
                <w:rFonts w:ascii="Times New Roman" w:hAnsi="Times New Roman" w:cs="Times New Roman"/>
                <w:b/>
                <w:lang w:val="en-GB"/>
              </w:rPr>
              <w:t>. Overview of the SATSD Programme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FC27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Mr. Adikiny H. Olwenge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44905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SATSD Team Leader</w:t>
            </w:r>
          </w:p>
        </w:tc>
      </w:tr>
      <w:tr w:rsidR="00E366D7" w:rsidRPr="00E366D7" w14:paraId="34630D26" w14:textId="77777777" w:rsidTr="003569CB">
        <w:trPr>
          <w:trHeight w:val="509"/>
        </w:trPr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BAD845F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10:30-10:45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ABC0F73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iCs/>
                <w:lang w:val="en-GB"/>
              </w:rPr>
              <w:t>Coffee/Tea Break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BA96794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All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F74019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</w:tr>
      <w:tr w:rsidR="00E366D7" w:rsidRPr="00E366D7" w14:paraId="46AA9C51" w14:textId="77777777" w:rsidTr="003569CB">
        <w:trPr>
          <w:trHeight w:val="509"/>
        </w:trPr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C2D44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10:45-11:30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67F7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lang w:val="en-GB"/>
              </w:rPr>
              <w:t xml:space="preserve">Session 2: </w:t>
            </w:r>
          </w:p>
          <w:p w14:paraId="6ADE3589" w14:textId="77777777" w:rsidR="00E366D7" w:rsidRPr="00E366D7" w:rsidRDefault="00E366D7" w:rsidP="00E366D7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lang w:val="en-GB"/>
              </w:rPr>
              <w:t>Project background and Context</w:t>
            </w:r>
          </w:p>
          <w:p w14:paraId="69B8BB8F" w14:textId="3AF883B3" w:rsidR="00E366D7" w:rsidRPr="00E366D7" w:rsidRDefault="00E366D7" w:rsidP="00C74941">
            <w:pPr>
              <w:spacing w:after="0"/>
              <w:ind w:left="501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4147" w14:textId="0AB703E4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Mr. Vitor Coelho</w:t>
            </w:r>
            <w:r w:rsidR="00A449F1"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522F2" w14:textId="043A5DE5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Consultant</w:t>
            </w:r>
            <w:r w:rsidR="00327AE8"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</w:t>
            </w:r>
          </w:p>
        </w:tc>
      </w:tr>
      <w:tr w:rsidR="00E366D7" w:rsidRPr="00E366D7" w14:paraId="50293CBE" w14:textId="77777777" w:rsidTr="003569CB">
        <w:trPr>
          <w:trHeight w:val="509"/>
        </w:trPr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BB9C0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11:30-12:30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CAED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lang w:val="en-GB"/>
              </w:rPr>
              <w:t xml:space="preserve">Session 3: </w:t>
            </w:r>
          </w:p>
          <w:p w14:paraId="5CE2A735" w14:textId="77777777" w:rsidR="00E366D7" w:rsidRPr="00E366D7" w:rsidRDefault="00E366D7" w:rsidP="00E366D7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lang w:val="en-GB"/>
              </w:rPr>
              <w:t>Regional Air Navigation Service Landscape</w:t>
            </w:r>
          </w:p>
          <w:p w14:paraId="7E359689" w14:textId="26C4D1A1" w:rsidR="00E366D7" w:rsidRPr="00E366D7" w:rsidDel="008A51D3" w:rsidRDefault="00E366D7" w:rsidP="00C74941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CFEC7" w14:textId="34601E7B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Mr. Vitor Coelho</w:t>
            </w:r>
            <w:r w:rsidR="00A449F1"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6FFA0" w14:textId="42C499FB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Consultant</w:t>
            </w:r>
            <w:r w:rsidR="00327AE8"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</w:t>
            </w:r>
          </w:p>
        </w:tc>
      </w:tr>
      <w:tr w:rsidR="00E366D7" w:rsidRPr="00E366D7" w14:paraId="54395877" w14:textId="77777777" w:rsidTr="003569CB">
        <w:trPr>
          <w:trHeight w:val="509"/>
        </w:trPr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90C37E3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12:30-13:30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4C8F63A" w14:textId="77777777" w:rsidR="00E366D7" w:rsidRPr="00E366D7" w:rsidDel="008A51D3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iCs/>
                <w:lang w:val="en-GB"/>
              </w:rPr>
              <w:t>Lunch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C9AE516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All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536AEA" w14:textId="77777777" w:rsidR="00E366D7" w:rsidRPr="00E366D7" w:rsidRDefault="00E366D7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</w:tr>
      <w:tr w:rsidR="003569CB" w:rsidRPr="00E366D7" w14:paraId="6815571F" w14:textId="77777777" w:rsidTr="003569CB">
        <w:trPr>
          <w:trHeight w:val="509"/>
        </w:trPr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3B5AE" w14:textId="77777777" w:rsidR="003569CB" w:rsidRPr="00E366D7" w:rsidRDefault="003569CB" w:rsidP="00E366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13:30-15:00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B5FF" w14:textId="77777777" w:rsidR="003569CB" w:rsidRPr="00E366D7" w:rsidRDefault="003569CB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lang w:val="en-GB"/>
              </w:rPr>
              <w:t>Session 4</w:t>
            </w:r>
            <w:r w:rsidRPr="00E366D7">
              <w:rPr>
                <w:rFonts w:ascii="Times New Roman" w:hAnsi="Times New Roman" w:cs="Times New Roman"/>
                <w:b/>
                <w:lang w:val="en-GB"/>
              </w:rPr>
              <w:t xml:space="preserve">: </w:t>
            </w:r>
          </w:p>
          <w:p w14:paraId="3A1BACB0" w14:textId="77777777" w:rsidR="003569CB" w:rsidRPr="00E366D7" w:rsidRDefault="003569CB" w:rsidP="00E366D7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</w:rPr>
              <w:t>Deployment of Regional Interoperable CNS/ ATM Systems</w:t>
            </w:r>
          </w:p>
          <w:p w14:paraId="52BCA67E" w14:textId="502849B4" w:rsidR="003569CB" w:rsidRPr="00E366D7" w:rsidDel="008A51D3" w:rsidRDefault="003569CB" w:rsidP="003569CB">
            <w:pPr>
              <w:spacing w:after="0"/>
              <w:ind w:left="501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FF59" w14:textId="131BED39" w:rsidR="003569CB" w:rsidRPr="00E366D7" w:rsidRDefault="003569CB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Mr. Vitor Coelho</w:t>
            </w:r>
            <w:r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FCF6D" w14:textId="3280924D" w:rsidR="003569CB" w:rsidRPr="00E366D7" w:rsidRDefault="003569CB" w:rsidP="00E366D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Consultant</w:t>
            </w:r>
            <w:r w:rsidR="00327AE8"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</w:t>
            </w:r>
          </w:p>
        </w:tc>
      </w:tr>
      <w:tr w:rsidR="00327AE8" w:rsidRPr="00E366D7" w14:paraId="17A11B29" w14:textId="77777777" w:rsidTr="003569CB">
        <w:trPr>
          <w:trHeight w:val="509"/>
        </w:trPr>
        <w:tc>
          <w:tcPr>
            <w:tcW w:w="5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0C2B9" w14:textId="77777777" w:rsidR="00327AE8" w:rsidRPr="00E366D7" w:rsidRDefault="00327AE8" w:rsidP="00327A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AFAB0" w14:textId="34A04F9D" w:rsidR="00327AE8" w:rsidRPr="003569CB" w:rsidRDefault="00327AE8" w:rsidP="00327AE8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569CB">
              <w:rPr>
                <w:rFonts w:ascii="Times New Roman" w:hAnsi="Times New Roman" w:cs="Times New Roman"/>
                <w:bCs/>
                <w:lang w:val="en-GB"/>
              </w:rPr>
              <w:t>Open discussions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16B7" w14:textId="6C026347" w:rsidR="00327AE8" w:rsidRPr="00E366D7" w:rsidRDefault="004078F6" w:rsidP="00327A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MS Egypt/ PMU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45016" w14:textId="1A6C93F5" w:rsidR="00327AE8" w:rsidRPr="00E366D7" w:rsidRDefault="00327AE8" w:rsidP="00327A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Moderator</w:t>
            </w:r>
          </w:p>
        </w:tc>
      </w:tr>
      <w:tr w:rsidR="00327AE8" w:rsidRPr="00E366D7" w14:paraId="1143BFB2" w14:textId="77777777" w:rsidTr="003569CB">
        <w:trPr>
          <w:trHeight w:val="509"/>
        </w:trPr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5BC27E4" w14:textId="77777777" w:rsidR="00327AE8" w:rsidRPr="00E366D7" w:rsidRDefault="00327AE8" w:rsidP="00327A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15:00-15:30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E531152" w14:textId="77777777" w:rsidR="00327AE8" w:rsidRPr="00E366D7" w:rsidDel="008A51D3" w:rsidRDefault="00327AE8" w:rsidP="00327AE8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iCs/>
                <w:lang w:val="en-GB"/>
              </w:rPr>
              <w:t>Coffee/Tea Break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3CC592D" w14:textId="77777777" w:rsidR="00327AE8" w:rsidRPr="00E366D7" w:rsidRDefault="00327AE8" w:rsidP="00327A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All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85B37E" w14:textId="77777777" w:rsidR="00327AE8" w:rsidRPr="00E366D7" w:rsidRDefault="00327AE8" w:rsidP="00327A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</w:tr>
      <w:tr w:rsidR="004078F6" w:rsidRPr="00E366D7" w14:paraId="3EEBEE06" w14:textId="77777777" w:rsidTr="00096218">
        <w:trPr>
          <w:trHeight w:val="509"/>
        </w:trPr>
        <w:tc>
          <w:tcPr>
            <w:tcW w:w="5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DB7C0" w14:textId="77777777" w:rsidR="004078F6" w:rsidRPr="00E366D7" w:rsidRDefault="004078F6" w:rsidP="00327A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15:30-17:30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2168" w14:textId="77777777" w:rsidR="004078F6" w:rsidRPr="00E366D7" w:rsidRDefault="004078F6" w:rsidP="00327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66D7">
              <w:rPr>
                <w:rFonts w:ascii="Times New Roman" w:hAnsi="Times New Roman" w:cs="Times New Roman"/>
                <w:b/>
                <w:bCs/>
              </w:rPr>
              <w:t xml:space="preserve">Session 5: </w:t>
            </w:r>
          </w:p>
          <w:p w14:paraId="53984C39" w14:textId="2385373F" w:rsidR="004078F6" w:rsidRPr="004078F6" w:rsidDel="008A51D3" w:rsidRDefault="004078F6" w:rsidP="004078F6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E366D7">
              <w:rPr>
                <w:rFonts w:ascii="Times New Roman" w:hAnsi="Times New Roman" w:cs="Times New Roman"/>
                <w:lang w:val="en-GB"/>
              </w:rPr>
              <w:t>International, Continental and Regional Institutional Frameworks on Airspace Integration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0EC9" w14:textId="0D4F7BF2" w:rsidR="004078F6" w:rsidRPr="00E366D7" w:rsidRDefault="004078F6" w:rsidP="00327A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Mr. Vitor Coelho</w:t>
            </w:r>
            <w:r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0F3F5" w14:textId="2F5E8D90" w:rsidR="004078F6" w:rsidRPr="00E366D7" w:rsidRDefault="004078F6" w:rsidP="00327A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hAnsi="Times New Roman" w:cs="Times New Roman"/>
                <w:bCs/>
                <w:iCs/>
                <w:lang w:val="en-GB"/>
              </w:rPr>
              <w:t>Consultant</w:t>
            </w:r>
            <w:r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</w:t>
            </w:r>
          </w:p>
        </w:tc>
      </w:tr>
      <w:tr w:rsidR="004078F6" w:rsidRPr="00E366D7" w14:paraId="05FB3313" w14:textId="77777777" w:rsidTr="00096218">
        <w:trPr>
          <w:trHeight w:val="509"/>
        </w:trPr>
        <w:tc>
          <w:tcPr>
            <w:tcW w:w="5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41BB8" w14:textId="77777777" w:rsidR="004078F6" w:rsidRPr="00E366D7" w:rsidRDefault="004078F6" w:rsidP="004078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37A4" w14:textId="25044AF3" w:rsidR="004078F6" w:rsidRPr="004078F6" w:rsidRDefault="004078F6" w:rsidP="004078F6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78F6">
              <w:rPr>
                <w:rFonts w:ascii="Times New Roman" w:hAnsi="Times New Roman" w:cs="Times New Roman"/>
                <w:lang w:val="en-GB"/>
              </w:rPr>
              <w:t>Open discussions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413A" w14:textId="236133C5" w:rsidR="004078F6" w:rsidRPr="00E366D7" w:rsidRDefault="004078F6" w:rsidP="004078F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MS Egypt/ PMU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2462E" w14:textId="630BDC10" w:rsidR="004078F6" w:rsidRPr="00E366D7" w:rsidRDefault="004078F6" w:rsidP="004078F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Moderator</w:t>
            </w:r>
          </w:p>
        </w:tc>
      </w:tr>
      <w:bookmarkEnd w:id="3"/>
    </w:tbl>
    <w:p w14:paraId="0536673A" w14:textId="77777777" w:rsidR="00E366D7" w:rsidRDefault="00E366D7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DA4B5E7" w14:textId="77777777" w:rsidR="00E366D7" w:rsidRDefault="00E366D7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11311B5" w14:textId="77777777" w:rsidR="00E366D7" w:rsidRDefault="00E366D7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7"/>
        <w:gridCol w:w="5384"/>
        <w:gridCol w:w="1814"/>
        <w:gridCol w:w="1342"/>
      </w:tblGrid>
      <w:tr w:rsidR="00E366D7" w:rsidRPr="00E366D7" w14:paraId="7E76FE3A" w14:textId="77777777" w:rsidTr="009A17CF">
        <w:trPr>
          <w:trHeight w:val="341"/>
        </w:trPr>
        <w:tc>
          <w:tcPr>
            <w:tcW w:w="451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7ACD52A2" w14:textId="77777777" w:rsidR="00E366D7" w:rsidRPr="00E366D7" w:rsidRDefault="00E366D7" w:rsidP="00E366D7">
            <w:pPr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>Time</w:t>
            </w:r>
          </w:p>
        </w:tc>
        <w:tc>
          <w:tcPr>
            <w:tcW w:w="2868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31E81840" w14:textId="646AC9CD" w:rsidR="00E366D7" w:rsidRPr="00E366D7" w:rsidRDefault="00E366D7" w:rsidP="00E366D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 xml:space="preserve">DAY 2 – </w:t>
            </w:r>
            <w:r w:rsidR="00D73A32">
              <w:rPr>
                <w:rFonts w:ascii="Times New Roman" w:eastAsia="Calibri" w:hAnsi="Times New Roman" w:cs="Times New Roman"/>
                <w:b/>
                <w:iCs/>
                <w:lang w:val="en-GB"/>
              </w:rPr>
              <w:t>30</w:t>
            </w:r>
            <w:r w:rsidRPr="00E366D7">
              <w:rPr>
                <w:rFonts w:ascii="Times New Roman" w:eastAsia="Calibri" w:hAnsi="Times New Roman" w:cs="Times New Roman"/>
                <w:b/>
                <w:iCs/>
                <w:vertAlign w:val="superscript"/>
                <w:lang w:val="en-GB"/>
              </w:rPr>
              <w:t>th</w:t>
            </w: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 xml:space="preserve"> May 2023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2FF70B6B" w14:textId="39CF6067" w:rsidR="00E366D7" w:rsidRPr="00E366D7" w:rsidRDefault="00E366D7" w:rsidP="00E366D7">
            <w:pPr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>Presenter</w:t>
            </w:r>
            <w:r w:rsidR="00A449F1">
              <w:rPr>
                <w:rFonts w:ascii="Times New Roman" w:eastAsia="Calibri" w:hAnsi="Times New Roman" w:cs="Times New Roman"/>
                <w:b/>
                <w:iCs/>
                <w:lang w:val="en-GB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337DDC3E" w14:textId="77777777" w:rsidR="00E366D7" w:rsidRPr="00E366D7" w:rsidRDefault="00E366D7" w:rsidP="00E366D7">
            <w:pPr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>Designation</w:t>
            </w:r>
          </w:p>
        </w:tc>
      </w:tr>
      <w:tr w:rsidR="00E366D7" w:rsidRPr="00E366D7" w14:paraId="2D2527BF" w14:textId="77777777" w:rsidTr="009A17CF">
        <w:trPr>
          <w:trHeight w:val="435"/>
        </w:trPr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3F0C1" w14:textId="77777777" w:rsidR="00E366D7" w:rsidRPr="00E366D7" w:rsidRDefault="00E366D7" w:rsidP="00E366D7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09:00-09:15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F55A" w14:textId="77777777" w:rsidR="00E366D7" w:rsidRPr="00E366D7" w:rsidRDefault="00E366D7" w:rsidP="00E366D7">
            <w:pPr>
              <w:outlineLvl w:val="0"/>
              <w:rPr>
                <w:rFonts w:ascii="Times New Roman" w:eastAsia="Calibri" w:hAnsi="Times New Roman" w:cs="Times New Rom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lang w:val="en-GB"/>
              </w:rPr>
              <w:t>Day 1- Recap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645A" w14:textId="7C113811" w:rsidR="00E366D7" w:rsidRPr="00E366D7" w:rsidRDefault="009A17CF" w:rsidP="00E366D7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MS </w:t>
            </w:r>
            <w:r w:rsidR="00D73A32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E</w:t>
            </w:r>
            <w:r w:rsidR="00FA2D38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gypt/ PMU</w:t>
            </w:r>
            <w:r w:rsidR="00A449F1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27E53" w14:textId="2D959FEC" w:rsidR="00E366D7" w:rsidRPr="00E366D7" w:rsidRDefault="00FA2D38" w:rsidP="00E366D7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Moderator</w:t>
            </w:r>
          </w:p>
        </w:tc>
      </w:tr>
      <w:tr w:rsidR="00737A17" w:rsidRPr="00E366D7" w14:paraId="1D52FFDE" w14:textId="77777777" w:rsidTr="009A17CF">
        <w:trPr>
          <w:trHeight w:val="435"/>
        </w:trPr>
        <w:tc>
          <w:tcPr>
            <w:tcW w:w="4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28BF4" w14:textId="77777777" w:rsidR="00737A17" w:rsidRPr="00E366D7" w:rsidRDefault="00737A17" w:rsidP="00E366D7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09:15- 10:30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C0A6" w14:textId="77777777" w:rsidR="00737A17" w:rsidRPr="00E366D7" w:rsidRDefault="00737A17" w:rsidP="00E366D7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</w:rPr>
              <w:t xml:space="preserve">Session 6: </w:t>
            </w:r>
          </w:p>
          <w:p w14:paraId="68F03F09" w14:textId="456485FA" w:rsidR="00737A17" w:rsidRPr="00FA2D38" w:rsidRDefault="00737A17" w:rsidP="00FA2D38">
            <w:pPr>
              <w:numPr>
                <w:ilvl w:val="0"/>
                <w:numId w:val="33"/>
              </w:numPr>
              <w:spacing w:after="200" w:line="252" w:lineRule="auto"/>
              <w:outlineLvl w:val="0"/>
              <w:rPr>
                <w:rFonts w:ascii="Times New Roman" w:eastAsia="Calibri" w:hAnsi="Times New Roman" w:cs="Times New Rom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lang w:val="en-GB"/>
              </w:rPr>
              <w:t>Proposed</w:t>
            </w:r>
            <w:r w:rsidRPr="00E366D7">
              <w:rPr>
                <w:rFonts w:ascii="Times New Roman" w:eastAsia="Calibri" w:hAnsi="Times New Roman" w:cs="Times New Roman"/>
                <w:lang w:val="en-ZM"/>
              </w:rPr>
              <w:t xml:space="preserve"> </w:t>
            </w:r>
            <w:r w:rsidRPr="00E366D7">
              <w:rPr>
                <w:rFonts w:ascii="Times New Roman" w:eastAsia="Calibri" w:hAnsi="Times New Roman" w:cs="Times New Roman"/>
              </w:rPr>
              <w:t xml:space="preserve">Regional Institutional </w:t>
            </w:r>
            <w:r w:rsidRPr="00E366D7">
              <w:rPr>
                <w:rFonts w:ascii="Times New Roman" w:eastAsia="Calibri" w:hAnsi="Times New Roman" w:cs="Times New Roman"/>
                <w:lang w:val="en-ZM"/>
              </w:rPr>
              <w:t>framework</w:t>
            </w:r>
            <w:r w:rsidRPr="00E366D7">
              <w:rPr>
                <w:rFonts w:ascii="Times New Roman" w:eastAsia="Calibri" w:hAnsi="Times New Roman" w:cs="Times New Roman"/>
              </w:rPr>
              <w:t xml:space="preserve"> (Part I)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F247E" w14:textId="43110FBB" w:rsidR="00737A17" w:rsidRPr="00E366D7" w:rsidRDefault="00737A17" w:rsidP="00E366D7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Mr. Vitor Coelho</w:t>
            </w: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7E903" w14:textId="62E8F0DD" w:rsidR="00737A17" w:rsidRPr="00E366D7" w:rsidRDefault="00737A17" w:rsidP="00E366D7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Consultant</w:t>
            </w:r>
            <w:r w:rsidR="00FA2D38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</w:tr>
      <w:tr w:rsidR="009A17CF" w:rsidRPr="00E366D7" w14:paraId="4BF4EA5E" w14:textId="77777777" w:rsidTr="009A17CF">
        <w:trPr>
          <w:trHeight w:val="435"/>
        </w:trPr>
        <w:tc>
          <w:tcPr>
            <w:tcW w:w="4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51AF0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2E32" w14:textId="6227F076" w:rsidR="009A17CF" w:rsidRPr="00760959" w:rsidRDefault="009A17CF" w:rsidP="009A17CF">
            <w:pPr>
              <w:pStyle w:val="ListParagraph"/>
              <w:numPr>
                <w:ilvl w:val="0"/>
                <w:numId w:val="33"/>
              </w:num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760959">
              <w:rPr>
                <w:rFonts w:ascii="Times New Roman" w:eastAsia="Calibri" w:hAnsi="Times New Roman" w:cs="Times New Roman"/>
                <w:lang w:val="en-GB"/>
              </w:rPr>
              <w:t>Open discussions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192B" w14:textId="6963E3B6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MS Egypt/ PMU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65AC5" w14:textId="77FC1AEA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Moderator</w:t>
            </w:r>
          </w:p>
        </w:tc>
      </w:tr>
      <w:tr w:rsidR="009A17CF" w:rsidRPr="00E366D7" w14:paraId="64E152F0" w14:textId="77777777" w:rsidTr="009A17CF">
        <w:trPr>
          <w:trHeight w:val="327"/>
        </w:trPr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42EB115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10:30-11:45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E4C2667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>Coffee/Tea Break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A6A2AF7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All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FF0EA3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</w:p>
        </w:tc>
      </w:tr>
      <w:tr w:rsidR="009A17CF" w:rsidRPr="00E366D7" w14:paraId="4D72AB07" w14:textId="77777777" w:rsidTr="009A17CF">
        <w:trPr>
          <w:trHeight w:val="1245"/>
        </w:trPr>
        <w:tc>
          <w:tcPr>
            <w:tcW w:w="4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7A538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11:45-13:00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A1BA0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</w:rPr>
              <w:t xml:space="preserve">Session 7: </w:t>
            </w:r>
          </w:p>
          <w:p w14:paraId="22B05664" w14:textId="48D402D1" w:rsidR="009A17CF" w:rsidRPr="009A17CF" w:rsidDel="008A51D3" w:rsidRDefault="009A17CF" w:rsidP="009A17CF">
            <w:pPr>
              <w:numPr>
                <w:ilvl w:val="0"/>
                <w:numId w:val="33"/>
              </w:numPr>
              <w:spacing w:after="200" w:line="252" w:lineRule="auto"/>
              <w:outlineLvl w:val="0"/>
              <w:rPr>
                <w:rFonts w:ascii="Times New Roman" w:eastAsia="Calibri" w:hAnsi="Times New Roman" w:cs="Times New Rom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lang w:val="en-GB"/>
              </w:rPr>
              <w:t>Proposed</w:t>
            </w:r>
            <w:r w:rsidRPr="00E366D7">
              <w:rPr>
                <w:rFonts w:ascii="Times New Roman" w:eastAsia="Calibri" w:hAnsi="Times New Roman" w:cs="Times New Roman"/>
                <w:lang w:val="en-ZM"/>
              </w:rPr>
              <w:t xml:space="preserve"> </w:t>
            </w:r>
            <w:r w:rsidRPr="00E366D7">
              <w:rPr>
                <w:rFonts w:ascii="Times New Roman" w:eastAsia="Calibri" w:hAnsi="Times New Roman" w:cs="Times New Roman"/>
              </w:rPr>
              <w:t xml:space="preserve">Regional Institutional </w:t>
            </w:r>
            <w:r w:rsidRPr="00E366D7">
              <w:rPr>
                <w:rFonts w:ascii="Times New Roman" w:eastAsia="Calibri" w:hAnsi="Times New Roman" w:cs="Times New Roman"/>
                <w:lang w:val="en-ZM"/>
              </w:rPr>
              <w:t>framework</w:t>
            </w:r>
            <w:r w:rsidRPr="00E366D7">
              <w:rPr>
                <w:rFonts w:ascii="Times New Roman" w:eastAsia="Calibri" w:hAnsi="Times New Roman" w:cs="Times New Roman"/>
              </w:rPr>
              <w:t xml:space="preserve"> (Part II)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FA8A" w14:textId="78B288D6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Mr. Vitor Coelho</w:t>
            </w: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  <w:r w:rsidRPr="00E366D7"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  <w:t xml:space="preserve">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E7386" w14:textId="3EAD03E8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Consultant</w:t>
            </w: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</w:tr>
      <w:tr w:rsidR="009A17CF" w:rsidRPr="00E366D7" w14:paraId="11874A76" w14:textId="77777777" w:rsidTr="009A17CF">
        <w:trPr>
          <w:trHeight w:val="729"/>
        </w:trPr>
        <w:tc>
          <w:tcPr>
            <w:tcW w:w="4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1D6A2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E98F" w14:textId="1782B6E5" w:rsidR="009A17CF" w:rsidRPr="009A17CF" w:rsidRDefault="009A17CF" w:rsidP="009A17CF">
            <w:pPr>
              <w:pStyle w:val="ListParagraph"/>
              <w:numPr>
                <w:ilvl w:val="0"/>
                <w:numId w:val="35"/>
              </w:num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9A17CF">
              <w:rPr>
                <w:rFonts w:ascii="Times New Roman" w:eastAsia="Calibri" w:hAnsi="Times New Roman" w:cs="Times New Roman"/>
                <w:lang w:val="en-GB"/>
              </w:rPr>
              <w:t>Open discussions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CB39" w14:textId="0AB61FD9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MS Egypt/ PMU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80CFD" w14:textId="63A69783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Moderator</w:t>
            </w:r>
          </w:p>
        </w:tc>
      </w:tr>
      <w:tr w:rsidR="009A17CF" w:rsidRPr="00E366D7" w14:paraId="5B55163C" w14:textId="77777777" w:rsidTr="009A17CF">
        <w:trPr>
          <w:trHeight w:val="327"/>
        </w:trPr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3181318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13:00-14:00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DA15A9C" w14:textId="77777777" w:rsidR="009A17CF" w:rsidRPr="00E366D7" w:rsidDel="008A51D3" w:rsidRDefault="009A17CF" w:rsidP="009A17CF">
            <w:pPr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>Lunch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21DD2D1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All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2D3B9F" w14:textId="77777777" w:rsidR="009A17CF" w:rsidRPr="00E366D7" w:rsidRDefault="009A17CF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</w:p>
        </w:tc>
      </w:tr>
      <w:tr w:rsidR="006D7DD3" w:rsidRPr="00E366D7" w14:paraId="406D1C75" w14:textId="77777777" w:rsidTr="00782F1D">
        <w:trPr>
          <w:trHeight w:val="327"/>
        </w:trPr>
        <w:tc>
          <w:tcPr>
            <w:tcW w:w="4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2D39C" w14:textId="77777777" w:rsidR="006D7DD3" w:rsidRPr="00E366D7" w:rsidRDefault="006D7DD3" w:rsidP="009A17CF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14:00-15:00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D0361" w14:textId="77777777" w:rsidR="006D7DD3" w:rsidRPr="00E366D7" w:rsidRDefault="006D7DD3" w:rsidP="009A17CF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</w:rPr>
              <w:t xml:space="preserve">Session 8: </w:t>
            </w:r>
          </w:p>
          <w:p w14:paraId="00AF4A50" w14:textId="65E6CD69" w:rsidR="006D7DD3" w:rsidRPr="006D7DD3" w:rsidRDefault="006D7DD3" w:rsidP="006D7DD3">
            <w:pPr>
              <w:numPr>
                <w:ilvl w:val="0"/>
                <w:numId w:val="33"/>
              </w:numPr>
              <w:spacing w:after="200" w:line="252" w:lineRule="auto"/>
              <w:outlineLvl w:val="0"/>
              <w:rPr>
                <w:rFonts w:ascii="Times New Roman" w:eastAsia="Calibri" w:hAnsi="Times New Roman" w:cs="Times New Rom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lang w:val="en-GB"/>
              </w:rPr>
              <w:t>Proposed</w:t>
            </w:r>
            <w:r w:rsidRPr="00E366D7">
              <w:rPr>
                <w:rFonts w:ascii="Times New Roman" w:eastAsia="Calibri" w:hAnsi="Times New Roman" w:cs="Times New Roman"/>
                <w:lang w:val="en-ZM"/>
              </w:rPr>
              <w:t xml:space="preserve"> </w:t>
            </w:r>
            <w:r w:rsidRPr="00E366D7">
              <w:rPr>
                <w:rFonts w:ascii="Times New Roman" w:eastAsia="Calibri" w:hAnsi="Times New Roman" w:cs="Times New Roman"/>
              </w:rPr>
              <w:t xml:space="preserve">Regional Institutional </w:t>
            </w:r>
            <w:r w:rsidRPr="00E366D7">
              <w:rPr>
                <w:rFonts w:ascii="Times New Roman" w:eastAsia="Calibri" w:hAnsi="Times New Roman" w:cs="Times New Roman"/>
                <w:lang w:val="en-ZM"/>
              </w:rPr>
              <w:t>framework</w:t>
            </w:r>
            <w:r w:rsidRPr="00E366D7">
              <w:rPr>
                <w:rFonts w:ascii="Times New Roman" w:eastAsia="Calibri" w:hAnsi="Times New Roman" w:cs="Times New Roman"/>
              </w:rPr>
              <w:t xml:space="preserve"> (Part III)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296CF" w14:textId="335810E5" w:rsidR="006D7DD3" w:rsidRPr="00E366D7" w:rsidRDefault="006D7DD3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Mr. Vitor Coelho</w:t>
            </w: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626F" w14:textId="77777777" w:rsidR="006D7DD3" w:rsidRPr="00E366D7" w:rsidRDefault="006D7DD3" w:rsidP="009A17CF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Consultant/ PMU Expert</w:t>
            </w:r>
          </w:p>
        </w:tc>
      </w:tr>
      <w:tr w:rsidR="006D7DD3" w:rsidRPr="00E366D7" w14:paraId="6EB20975" w14:textId="77777777" w:rsidTr="00782F1D">
        <w:trPr>
          <w:trHeight w:val="327"/>
        </w:trPr>
        <w:tc>
          <w:tcPr>
            <w:tcW w:w="4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E85F0" w14:textId="77777777" w:rsidR="006D7DD3" w:rsidRPr="00E366D7" w:rsidRDefault="006D7DD3" w:rsidP="006D7DD3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51A88" w14:textId="7D8E99D5" w:rsidR="006D7DD3" w:rsidRPr="006D7DD3" w:rsidRDefault="006D7DD3" w:rsidP="006D7DD3">
            <w:pPr>
              <w:pStyle w:val="ListParagraph"/>
              <w:numPr>
                <w:ilvl w:val="0"/>
                <w:numId w:val="36"/>
              </w:num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6D7DD3">
              <w:rPr>
                <w:rFonts w:ascii="Times New Roman" w:eastAsia="Calibri" w:hAnsi="Times New Roman" w:cs="Times New Roman"/>
                <w:lang w:val="en-GB"/>
              </w:rPr>
              <w:t>Open discussions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7C526" w14:textId="62B0733E" w:rsidR="006D7DD3" w:rsidRPr="00E366D7" w:rsidRDefault="006D7DD3" w:rsidP="006D7DD3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MS Egypt/ PMU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124D" w14:textId="2641FCE6" w:rsidR="006D7DD3" w:rsidRPr="00E366D7" w:rsidRDefault="006D7DD3" w:rsidP="006D7DD3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Moderator</w:t>
            </w:r>
          </w:p>
        </w:tc>
      </w:tr>
      <w:tr w:rsidR="006D7DD3" w:rsidRPr="00E366D7" w14:paraId="1ABA4608" w14:textId="77777777" w:rsidTr="009A17CF">
        <w:trPr>
          <w:trHeight w:val="327"/>
        </w:trPr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99011" w14:textId="77777777" w:rsidR="006D7DD3" w:rsidRPr="00E366D7" w:rsidRDefault="006D7DD3" w:rsidP="006D7DD3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15:00-15:30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8B4AA" w14:textId="77777777" w:rsidR="006D7DD3" w:rsidRPr="00E366D7" w:rsidDel="008A51D3" w:rsidRDefault="006D7DD3" w:rsidP="006D7DD3">
            <w:pPr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>Coffee/Tea Break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7CB74" w14:textId="77777777" w:rsidR="006D7DD3" w:rsidRPr="00E366D7" w:rsidRDefault="006D7DD3" w:rsidP="006D7DD3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All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F7FC" w14:textId="77777777" w:rsidR="006D7DD3" w:rsidRPr="00E366D7" w:rsidRDefault="006D7DD3" w:rsidP="006D7DD3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</w:p>
        </w:tc>
      </w:tr>
      <w:tr w:rsidR="00CA4DF3" w:rsidRPr="00E366D7" w14:paraId="5E52F637" w14:textId="77777777" w:rsidTr="00FB11CD">
        <w:trPr>
          <w:trHeight w:val="327"/>
        </w:trPr>
        <w:tc>
          <w:tcPr>
            <w:tcW w:w="4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D5F52" w14:textId="77777777" w:rsidR="00CA4DF3" w:rsidRPr="00E366D7" w:rsidRDefault="00CA4DF3" w:rsidP="006D7DD3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15:30-16:30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EB264" w14:textId="77777777" w:rsidR="00CA4DF3" w:rsidRPr="00E366D7" w:rsidRDefault="00CA4DF3" w:rsidP="006D7DD3">
            <w:pPr>
              <w:outlineLvl w:val="0"/>
              <w:rPr>
                <w:rFonts w:ascii="Times New Roman" w:eastAsia="Calibri" w:hAnsi="Times New Roman" w:cs="Times New Rom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lang w:val="en-GB"/>
              </w:rPr>
              <w:t xml:space="preserve">Session 9: </w:t>
            </w:r>
          </w:p>
          <w:p w14:paraId="61347494" w14:textId="6393285B" w:rsidR="00CA4DF3" w:rsidRPr="00CA4DF3" w:rsidRDefault="00CA4DF3" w:rsidP="00CA4DF3">
            <w:pPr>
              <w:numPr>
                <w:ilvl w:val="0"/>
                <w:numId w:val="33"/>
              </w:numPr>
              <w:spacing w:before="120" w:after="200" w:line="252" w:lineRule="auto"/>
              <w:ind w:left="499" w:hanging="357"/>
              <w:outlineLvl w:val="0"/>
              <w:rPr>
                <w:rFonts w:ascii="Times New Roman" w:eastAsia="Calibri" w:hAnsi="Times New Roman" w:cs="Times New Roman"/>
                <w:b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lang w:val="en-GB"/>
              </w:rPr>
              <w:t>Report</w:t>
            </w:r>
            <w:r w:rsidRPr="00E366D7">
              <w:rPr>
                <w:rFonts w:ascii="Times New Roman" w:eastAsia="Calibri" w:hAnsi="Times New Roman" w:cs="Times New Roman"/>
                <w:bCs/>
                <w:lang w:val="en-GB"/>
              </w:rPr>
              <w:t xml:space="preserve"> Conclusions and Recommendations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3413" w14:textId="2B71D5BB" w:rsidR="00CA4DF3" w:rsidRPr="00E366D7" w:rsidRDefault="00CA4DF3" w:rsidP="006D7DD3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Mr. Vitor Coelho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F7C5E" w14:textId="49213875" w:rsidR="00CA4DF3" w:rsidRPr="00E366D7" w:rsidRDefault="00CA4DF3" w:rsidP="006D7DD3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Consultant</w:t>
            </w:r>
          </w:p>
        </w:tc>
      </w:tr>
      <w:tr w:rsidR="00CA4DF3" w:rsidRPr="00E366D7" w14:paraId="0FB2D6FA" w14:textId="77777777" w:rsidTr="00FB11CD">
        <w:trPr>
          <w:trHeight w:val="327"/>
        </w:trPr>
        <w:tc>
          <w:tcPr>
            <w:tcW w:w="45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7CDA1" w14:textId="77777777" w:rsidR="00CA4DF3" w:rsidRPr="00E366D7" w:rsidRDefault="00CA4DF3" w:rsidP="00CA4DF3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87A2" w14:textId="28DC3208" w:rsidR="00CA4DF3" w:rsidRPr="00CA4DF3" w:rsidRDefault="00CA4DF3" w:rsidP="00CA4DF3">
            <w:pPr>
              <w:numPr>
                <w:ilvl w:val="0"/>
                <w:numId w:val="33"/>
              </w:numPr>
              <w:spacing w:before="120" w:after="200" w:line="252" w:lineRule="auto"/>
              <w:ind w:left="499" w:hanging="357"/>
              <w:outlineLvl w:val="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</w:rPr>
              <w:t xml:space="preserve">Guidance framework to facilitate </w:t>
            </w:r>
            <w:r w:rsidRPr="00E366D7">
              <w:rPr>
                <w:rFonts w:ascii="Times New Roman" w:eastAsia="Calibri" w:hAnsi="Times New Roman" w:cs="Times New Roman"/>
                <w:bCs/>
                <w:lang w:val="en-ZM"/>
              </w:rPr>
              <w:t xml:space="preserve">the implementation of the </w:t>
            </w:r>
            <w:r w:rsidRPr="00E366D7">
              <w:rPr>
                <w:rFonts w:ascii="Times New Roman" w:eastAsia="Calibri" w:hAnsi="Times New Roman" w:cs="Times New Roman"/>
                <w:bCs/>
              </w:rPr>
              <w:t>Regional Institutional Framework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2C4B" w14:textId="378FD5CE" w:rsidR="00CA4DF3" w:rsidRPr="00E366D7" w:rsidRDefault="00CA4DF3" w:rsidP="00CA4DF3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Mr. Vitor Coelho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7F5F1" w14:textId="240A1ED9" w:rsidR="00CA4DF3" w:rsidRPr="00E366D7" w:rsidRDefault="00CA4DF3" w:rsidP="00CA4DF3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Consultant</w:t>
            </w:r>
          </w:p>
        </w:tc>
      </w:tr>
      <w:tr w:rsidR="00CA4DF3" w:rsidRPr="00E366D7" w14:paraId="06EFA847" w14:textId="77777777" w:rsidTr="00FB11CD">
        <w:trPr>
          <w:trHeight w:val="327"/>
        </w:trPr>
        <w:tc>
          <w:tcPr>
            <w:tcW w:w="4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70A7E" w14:textId="77777777" w:rsidR="00CA4DF3" w:rsidRPr="00E366D7" w:rsidRDefault="00CA4DF3" w:rsidP="00CA4DF3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5DD6" w14:textId="0193674F" w:rsidR="00CA4DF3" w:rsidRPr="00CA4DF3" w:rsidRDefault="00CA4DF3" w:rsidP="00CA4DF3">
            <w:pPr>
              <w:pStyle w:val="ListParagraph"/>
              <w:numPr>
                <w:ilvl w:val="0"/>
                <w:numId w:val="33"/>
              </w:numPr>
              <w:outlineLvl w:val="0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CA4DF3">
              <w:rPr>
                <w:rFonts w:ascii="Times New Roman" w:eastAsia="Calibri" w:hAnsi="Times New Roman" w:cs="Times New Roman"/>
                <w:lang w:val="en-GB"/>
              </w:rPr>
              <w:t>Open discussions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C151" w14:textId="1AAB0819" w:rsidR="00CA4DF3" w:rsidRPr="00E366D7" w:rsidRDefault="00CA4DF3" w:rsidP="00CA4DF3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MS Egypt/ PMU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B33D1" w14:textId="2E6269EB" w:rsidR="00CA4DF3" w:rsidRPr="00E366D7" w:rsidRDefault="00CA4DF3" w:rsidP="00CA4DF3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Moderator</w:t>
            </w:r>
          </w:p>
        </w:tc>
      </w:tr>
      <w:tr w:rsidR="00CA4DF3" w:rsidRPr="00E366D7" w14:paraId="25973949" w14:textId="77777777" w:rsidTr="009A17CF">
        <w:trPr>
          <w:trHeight w:val="327"/>
        </w:trPr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C948B" w14:textId="77777777" w:rsidR="00CA4DF3" w:rsidRPr="00E366D7" w:rsidRDefault="00CA4DF3" w:rsidP="00CA4DF3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16:30-17:30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55EF" w14:textId="77777777" w:rsidR="00CA4DF3" w:rsidRPr="00E366D7" w:rsidRDefault="00CA4DF3" w:rsidP="00CA4DF3">
            <w:pPr>
              <w:outlineLvl w:val="0"/>
              <w:rPr>
                <w:rFonts w:ascii="Times New Roman" w:eastAsia="Calibri" w:hAnsi="Times New Roman" w:cs="Times New Rom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Session 10: </w:t>
            </w:r>
          </w:p>
          <w:p w14:paraId="3D360BE9" w14:textId="1C92AC45" w:rsidR="00CA4DF3" w:rsidRPr="00874529" w:rsidRDefault="00CA4DF3" w:rsidP="00874529">
            <w:pPr>
              <w:numPr>
                <w:ilvl w:val="0"/>
                <w:numId w:val="33"/>
              </w:numPr>
              <w:spacing w:after="200" w:line="252" w:lineRule="auto"/>
              <w:outlineLvl w:val="0"/>
              <w:rPr>
                <w:rFonts w:ascii="Times New Roman" w:eastAsia="Calibri" w:hAnsi="Times New Roman" w:cs="Times New Rom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</w:rPr>
              <w:t>Regional P</w:t>
            </w:r>
            <w:r w:rsidRPr="00E366D7">
              <w:rPr>
                <w:rFonts w:ascii="Times New Roman" w:eastAsia="Calibri" w:hAnsi="Times New Roman" w:cs="Times New Roman"/>
                <w:lang w:val="en-GB"/>
              </w:rPr>
              <w:t xml:space="preserve">olicy framework/ Statement of Policy </w:t>
            </w:r>
            <w:r w:rsidRPr="00E366D7">
              <w:rPr>
                <w:rFonts w:ascii="Times New Roman" w:eastAsia="Calibri" w:hAnsi="Times New Roman" w:cs="Times New Roman"/>
                <w:lang w:val="en-ZM"/>
              </w:rPr>
              <w:t>on CNS/ATM Systems Implementation</w:t>
            </w:r>
            <w:r w:rsidRPr="00E366D7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E366D7">
              <w:rPr>
                <w:rFonts w:ascii="Times New Roman" w:eastAsia="Calibri" w:hAnsi="Times New Roman" w:cs="Times New Roman"/>
                <w:lang w:val="en-ZM"/>
              </w:rPr>
              <w:t>and Operation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3CA4D" w14:textId="69667C92" w:rsidR="00CA4DF3" w:rsidRPr="00E366D7" w:rsidRDefault="00CA4DF3" w:rsidP="00CA4DF3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Mr. Vitor Coelho</w:t>
            </w:r>
            <w:r w:rsidR="00874529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4D1F3" w14:textId="13001723" w:rsidR="00CA4DF3" w:rsidRPr="00E366D7" w:rsidRDefault="00CA4DF3" w:rsidP="00CA4DF3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Consultant</w:t>
            </w:r>
            <w:r w:rsidR="00874529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</w:tr>
      <w:tr w:rsidR="00874529" w:rsidRPr="00E366D7" w14:paraId="0B4E8311" w14:textId="77777777" w:rsidTr="009A17CF">
        <w:trPr>
          <w:trHeight w:val="327"/>
        </w:trPr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03D25" w14:textId="77777777" w:rsidR="00874529" w:rsidRPr="00E366D7" w:rsidRDefault="00874529" w:rsidP="00874529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70AF" w14:textId="64504CED" w:rsidR="00874529" w:rsidRPr="00874529" w:rsidRDefault="00874529" w:rsidP="00874529">
            <w:pPr>
              <w:pStyle w:val="ListParagraph"/>
              <w:numPr>
                <w:ilvl w:val="0"/>
                <w:numId w:val="37"/>
              </w:numPr>
              <w:outlineLvl w:val="0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874529">
              <w:rPr>
                <w:rFonts w:ascii="Times New Roman" w:eastAsia="Calibri" w:hAnsi="Times New Roman" w:cs="Times New Roman"/>
                <w:lang w:val="en-GB"/>
              </w:rPr>
              <w:t>Open discussions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C4E9" w14:textId="77A3FB5B" w:rsidR="00874529" w:rsidRPr="00E366D7" w:rsidRDefault="00874529" w:rsidP="00874529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MS Egypt/ PMU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80898" w14:textId="68EEDB66" w:rsidR="00874529" w:rsidRPr="00E366D7" w:rsidRDefault="00874529" w:rsidP="00874529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Moderator</w:t>
            </w:r>
          </w:p>
        </w:tc>
      </w:tr>
    </w:tbl>
    <w:p w14:paraId="6596DF30" w14:textId="77777777" w:rsidR="00E366D7" w:rsidRDefault="00E366D7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8465235" w14:textId="77777777" w:rsidR="00E366D7" w:rsidRDefault="00E366D7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D13A753" w14:textId="77777777" w:rsidR="00E366D7" w:rsidRDefault="00E366D7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50B3945" w14:textId="77777777" w:rsidR="00E366D7" w:rsidRDefault="00E366D7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C472870" w14:textId="77777777" w:rsidR="00E366D7" w:rsidRDefault="00E366D7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12"/>
        <w:gridCol w:w="5405"/>
        <w:gridCol w:w="1541"/>
        <w:gridCol w:w="1329"/>
      </w:tblGrid>
      <w:tr w:rsidR="00E366D7" w:rsidRPr="00E366D7" w14:paraId="320C4A03" w14:textId="77777777" w:rsidTr="00BF584A">
        <w:trPr>
          <w:trHeight w:val="469"/>
        </w:trPr>
        <w:tc>
          <w:tcPr>
            <w:tcW w:w="592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31250011" w14:textId="77777777" w:rsidR="00E366D7" w:rsidRPr="00E366D7" w:rsidRDefault="00E366D7" w:rsidP="00E366D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>Time</w:t>
            </w:r>
          </w:p>
        </w:tc>
        <w:tc>
          <w:tcPr>
            <w:tcW w:w="2879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73806051" w14:textId="7770C6B4" w:rsidR="00E366D7" w:rsidRPr="00E366D7" w:rsidRDefault="00E366D7" w:rsidP="00E366D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 xml:space="preserve">DAY 3 – </w:t>
            </w:r>
            <w:r w:rsidR="00222B58">
              <w:rPr>
                <w:rFonts w:ascii="Times New Roman" w:eastAsia="Calibri" w:hAnsi="Times New Roman" w:cs="Times New Roman"/>
                <w:b/>
                <w:iCs/>
                <w:lang w:val="en-GB"/>
              </w:rPr>
              <w:t>31</w:t>
            </w:r>
            <w:r w:rsidR="00222B58" w:rsidRPr="00222B58">
              <w:rPr>
                <w:rFonts w:ascii="Times New Roman" w:eastAsia="Calibri" w:hAnsi="Times New Roman" w:cs="Times New Roman"/>
                <w:b/>
                <w:iCs/>
                <w:vertAlign w:val="superscript"/>
                <w:lang w:val="en-GB"/>
              </w:rPr>
              <w:t>st</w:t>
            </w:r>
            <w:r w:rsidR="00222B58">
              <w:rPr>
                <w:rFonts w:ascii="Times New Roman" w:eastAsia="Calibri" w:hAnsi="Times New Roman" w:cs="Times New Roman"/>
                <w:b/>
                <w:iCs/>
                <w:lang w:val="en-GB"/>
              </w:rPr>
              <w:t xml:space="preserve"> </w:t>
            </w: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 xml:space="preserve">May 2023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1EFC02F5" w14:textId="2A13B2A8" w:rsidR="00E366D7" w:rsidRPr="00E366D7" w:rsidRDefault="00E366D7" w:rsidP="00E366D7">
            <w:pPr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>Presenter</w:t>
            </w:r>
            <w:r w:rsidR="00222B58">
              <w:rPr>
                <w:rFonts w:ascii="Times New Roman" w:eastAsia="Calibri" w:hAnsi="Times New Roman" w:cs="Times New Roman"/>
                <w:b/>
                <w:iCs/>
                <w:lang w:val="en-GB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450A2A79" w14:textId="77777777" w:rsidR="00E366D7" w:rsidRPr="00E366D7" w:rsidRDefault="00E366D7" w:rsidP="00E366D7">
            <w:pPr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>Designation</w:t>
            </w:r>
          </w:p>
        </w:tc>
      </w:tr>
      <w:tr w:rsidR="00E366D7" w:rsidRPr="00E366D7" w14:paraId="15DA7490" w14:textId="77777777" w:rsidTr="00BF584A">
        <w:trPr>
          <w:trHeight w:val="525"/>
        </w:trPr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017B4" w14:textId="77777777" w:rsidR="00E366D7" w:rsidRPr="00E366D7" w:rsidRDefault="00E366D7" w:rsidP="00E366D7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09:00-09:15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1A38" w14:textId="77777777" w:rsidR="00E366D7" w:rsidRPr="00E366D7" w:rsidRDefault="00E366D7" w:rsidP="00E366D7">
            <w:pPr>
              <w:outlineLvl w:val="0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lang w:val="en-GB"/>
              </w:rPr>
              <w:t>Day 2- Recap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E1A2" w14:textId="26728910" w:rsidR="00E366D7" w:rsidRPr="00E366D7" w:rsidRDefault="00222B58" w:rsidP="00E366D7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MS Egypt/ PM</w:t>
            </w:r>
            <w:r w:rsidR="000836CD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U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8F777" w14:textId="77777777" w:rsidR="00E366D7" w:rsidRPr="00E366D7" w:rsidRDefault="00E366D7" w:rsidP="00E366D7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PMU Expert</w:t>
            </w:r>
          </w:p>
        </w:tc>
      </w:tr>
      <w:tr w:rsidR="006E1273" w:rsidRPr="00E366D7" w14:paraId="2EE46076" w14:textId="77777777" w:rsidTr="009F7C7A">
        <w:trPr>
          <w:trHeight w:val="525"/>
        </w:trPr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6741A" w14:textId="77777777" w:rsidR="006E1273" w:rsidRPr="00E366D7" w:rsidRDefault="006E1273" w:rsidP="00537270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09:15-10:30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07B4" w14:textId="77777777" w:rsidR="006E1273" w:rsidRPr="00E366D7" w:rsidRDefault="006E1273" w:rsidP="00537270">
            <w:pPr>
              <w:outlineLvl w:val="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lang w:val="en-GB"/>
              </w:rPr>
              <w:t xml:space="preserve">Session 11: </w:t>
            </w:r>
            <w:r w:rsidRPr="00E366D7">
              <w:rPr>
                <w:rFonts w:ascii="Times New Roman" w:eastAsia="Calibri" w:hAnsi="Times New Roman" w:cs="Times New Roman"/>
                <w:bCs/>
                <w:lang w:val="en-GB"/>
              </w:rPr>
              <w:t>Preparation and Consolidation of Workshop Recommendations and Outcomes (Part I)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3A69" w14:textId="256C9611" w:rsidR="006E1273" w:rsidRPr="00E366D7" w:rsidRDefault="006E1273" w:rsidP="0053727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Mr. Vitor Coelho</w:t>
            </w: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ACCEC" w14:textId="2D87791F" w:rsidR="006E1273" w:rsidRPr="00E366D7" w:rsidRDefault="006E1273" w:rsidP="00537270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Consultant</w:t>
            </w: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</w:tr>
      <w:tr w:rsidR="008E1DF0" w:rsidRPr="00E366D7" w14:paraId="79429A9E" w14:textId="77777777" w:rsidTr="009F7C7A">
        <w:trPr>
          <w:trHeight w:val="525"/>
        </w:trPr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EF223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BF1B1" w14:textId="6199E947" w:rsidR="008E1DF0" w:rsidRPr="008E1DF0" w:rsidRDefault="008E1DF0" w:rsidP="008E1DF0">
            <w:pPr>
              <w:pStyle w:val="ListParagraph"/>
              <w:numPr>
                <w:ilvl w:val="0"/>
                <w:numId w:val="37"/>
              </w:numPr>
              <w:outlineLvl w:val="0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E1DF0">
              <w:rPr>
                <w:rFonts w:ascii="Times New Roman" w:eastAsia="Calibri" w:hAnsi="Times New Roman" w:cs="Times New Roman"/>
                <w:lang w:val="en-GB"/>
              </w:rPr>
              <w:t>Open discussions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105C" w14:textId="68974506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MS Egypt/ PMU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4530A" w14:textId="0E3FD72B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Moderator</w:t>
            </w:r>
          </w:p>
        </w:tc>
      </w:tr>
      <w:tr w:rsidR="008E1DF0" w:rsidRPr="00E366D7" w14:paraId="405D135F" w14:textId="77777777" w:rsidTr="00BF584A">
        <w:trPr>
          <w:trHeight w:val="327"/>
        </w:trPr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A5569E9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10:30-10:45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9CCB75C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>Coffee/Tea Break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DA3023E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All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99B261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</w:p>
        </w:tc>
      </w:tr>
      <w:tr w:rsidR="008E1DF0" w:rsidRPr="00E366D7" w14:paraId="0241B4AA" w14:textId="77777777" w:rsidTr="00AB7023">
        <w:trPr>
          <w:trHeight w:val="327"/>
        </w:trPr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CFF13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10:45-12:00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5464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lang w:val="en-GB"/>
              </w:rPr>
              <w:t xml:space="preserve">Session 12: </w:t>
            </w:r>
            <w:r w:rsidRPr="00E366D7">
              <w:rPr>
                <w:rFonts w:ascii="Times New Roman" w:eastAsia="Calibri" w:hAnsi="Times New Roman" w:cs="Times New Roman"/>
                <w:bCs/>
                <w:lang w:val="en-GB"/>
              </w:rPr>
              <w:t>Preparation and Consolidation of Workshop Recommendations and Outcomes (Part II)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C6E07" w14:textId="683A0DA1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Mr. Vitor Coelho</w:t>
            </w: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5B305" w14:textId="5955A93D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highlight w:val="cyan"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Consultant</w:t>
            </w: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</w:p>
        </w:tc>
      </w:tr>
      <w:tr w:rsidR="008E1DF0" w:rsidRPr="00E366D7" w14:paraId="4E5BCBA0" w14:textId="77777777" w:rsidTr="00AB7023">
        <w:trPr>
          <w:trHeight w:val="327"/>
        </w:trPr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65F44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71AA" w14:textId="79B7DCEB" w:rsidR="008E1DF0" w:rsidRPr="008E1DF0" w:rsidRDefault="008E1DF0" w:rsidP="008E1DF0">
            <w:pPr>
              <w:pStyle w:val="ListParagraph"/>
              <w:numPr>
                <w:ilvl w:val="0"/>
                <w:numId w:val="37"/>
              </w:numPr>
              <w:outlineLvl w:val="0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E1DF0">
              <w:rPr>
                <w:rFonts w:ascii="Times New Roman" w:eastAsia="Calibri" w:hAnsi="Times New Roman" w:cs="Times New Roman"/>
                <w:lang w:val="en-GB"/>
              </w:rPr>
              <w:t>Open discussions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8F47" w14:textId="1DA32CA4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MS Egypt/ PMU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F6ED6" w14:textId="17F4606E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Moderator</w:t>
            </w:r>
          </w:p>
        </w:tc>
      </w:tr>
      <w:tr w:rsidR="008E1DF0" w:rsidRPr="00E366D7" w14:paraId="577FF314" w14:textId="77777777" w:rsidTr="00BF584A">
        <w:trPr>
          <w:trHeight w:val="327"/>
        </w:trPr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C9C2D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>12:00-12:30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2997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/>
                <w:bCs/>
                <w:lang w:val="en-GB"/>
              </w:rPr>
              <w:t>Closing Ceremony</w:t>
            </w:r>
            <w:r w:rsidRPr="00E366D7">
              <w:rPr>
                <w:rFonts w:ascii="Times New Roman" w:eastAsia="Calibri" w:hAnsi="Times New Roman" w:cs="Times New Roman"/>
                <w:b/>
                <w:iCs/>
                <w:lang w:val="en-GB"/>
              </w:rPr>
              <w:t xml:space="preserve"> </w:t>
            </w:r>
          </w:p>
          <w:p w14:paraId="75BF27AB" w14:textId="54020AF2" w:rsidR="008E1DF0" w:rsidRPr="00E366D7" w:rsidRDefault="008E1DF0" w:rsidP="008E1DF0">
            <w:pPr>
              <w:numPr>
                <w:ilvl w:val="0"/>
                <w:numId w:val="32"/>
              </w:numPr>
              <w:spacing w:after="0" w:line="252" w:lineRule="auto"/>
              <w:contextualSpacing/>
              <w:outlineLvl w:val="0"/>
              <w:rPr>
                <w:rFonts w:ascii="Times New Roman" w:eastAsia="Calibri" w:hAnsi="Times New Roman" w:cs="Times New Roman"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iCs/>
                <w:lang w:val="en-GB"/>
              </w:rPr>
              <w:t xml:space="preserve">Vote of Thanks </w:t>
            </w:r>
          </w:p>
          <w:p w14:paraId="0CE63910" w14:textId="77777777" w:rsidR="008E1DF0" w:rsidRPr="00E366D7" w:rsidRDefault="008E1DF0" w:rsidP="008E1DF0">
            <w:pPr>
              <w:numPr>
                <w:ilvl w:val="0"/>
                <w:numId w:val="32"/>
              </w:numPr>
              <w:spacing w:after="0" w:line="252" w:lineRule="auto"/>
              <w:contextualSpacing/>
              <w:outlineLvl w:val="0"/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iCs/>
                <w:lang w:val="en-GB"/>
              </w:rPr>
              <w:t xml:space="preserve">COMESA Representative </w:t>
            </w:r>
          </w:p>
          <w:p w14:paraId="7727DBC6" w14:textId="77777777" w:rsidR="008E1DF0" w:rsidRPr="00E366D7" w:rsidRDefault="008E1DF0" w:rsidP="008E1DF0">
            <w:pPr>
              <w:numPr>
                <w:ilvl w:val="0"/>
                <w:numId w:val="32"/>
              </w:numPr>
              <w:spacing w:after="0" w:line="252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iCs/>
                <w:lang w:val="en-GB"/>
              </w:rPr>
              <w:t>Guest of Honour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26AB" w14:textId="77777777" w:rsidR="00833FB4" w:rsidRDefault="00833FB4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</w:p>
          <w:p w14:paraId="2C1A9B72" w14:textId="61BA3CE8" w:rsidR="008E1DF0" w:rsidRPr="00E366D7" w:rsidRDefault="00833FB4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MS Egypt</w:t>
            </w:r>
          </w:p>
          <w:p w14:paraId="13CA374A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7C150" w14:textId="77777777" w:rsidR="008E1DF0" w:rsidRPr="00E366D7" w:rsidRDefault="008E1DF0" w:rsidP="008E1DF0">
            <w:pPr>
              <w:outlineLvl w:val="0"/>
              <w:rPr>
                <w:rFonts w:ascii="Times New Roman" w:eastAsia="Calibri" w:hAnsi="Times New Roman" w:cs="Times New Roman"/>
                <w:bCs/>
                <w:iCs/>
                <w:lang w:val="en-GB"/>
              </w:rPr>
            </w:pPr>
            <w:r w:rsidRPr="00E366D7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>TBN</w:t>
            </w:r>
          </w:p>
        </w:tc>
      </w:tr>
    </w:tbl>
    <w:p w14:paraId="5786A8B9" w14:textId="77777777" w:rsidR="00E366D7" w:rsidRDefault="00E366D7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FF77C91" w14:textId="77777777" w:rsidR="00655FFD" w:rsidRDefault="00655FFD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Note </w:t>
      </w:r>
    </w:p>
    <w:p w14:paraId="2A38B6FE" w14:textId="6AC057DC" w:rsidR="00655FFD" w:rsidRDefault="00655FFD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1. MS- Member State </w:t>
      </w:r>
    </w:p>
    <w:p w14:paraId="7DB57B1C" w14:textId="42EB2FFC" w:rsidR="00E366D7" w:rsidRDefault="00655FFD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2. PMU-SATSD Programme Management Unit.</w:t>
      </w:r>
    </w:p>
    <w:p w14:paraId="025D2B3A" w14:textId="21A0A7AF" w:rsidR="00CB77D2" w:rsidRDefault="00CB77D2" w:rsidP="00E45B9E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321424C" w14:textId="77777777" w:rsidR="00CB77D2" w:rsidRPr="00CB77D2" w:rsidRDefault="00CB77D2" w:rsidP="00CB77D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GB"/>
        </w:rPr>
      </w:pPr>
    </w:p>
    <w:p w14:paraId="008BE01D" w14:textId="77777777" w:rsidR="00CB77D2" w:rsidRPr="00CB77D2" w:rsidRDefault="00CB77D2" w:rsidP="00CB77D2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1215682" w14:textId="77777777" w:rsidR="00CB77D2" w:rsidRPr="00CB77D2" w:rsidRDefault="00CB77D2" w:rsidP="00CB77D2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70085E1" w14:textId="77777777" w:rsidR="00CB77D2" w:rsidRPr="00CB77D2" w:rsidRDefault="00CB77D2" w:rsidP="00CB77D2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A1CE71B" w14:textId="77777777" w:rsidR="00CB77D2" w:rsidRPr="00CB77D2" w:rsidRDefault="00CB77D2" w:rsidP="00CB77D2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1DB0193" w14:textId="77777777" w:rsidR="00CB77D2" w:rsidRPr="00CB77D2" w:rsidRDefault="00CB77D2" w:rsidP="00CB77D2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B418858" w14:textId="77777777" w:rsidR="00CB77D2" w:rsidRPr="00CB77D2" w:rsidRDefault="00CB77D2" w:rsidP="00CB77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4E661BE" w14:textId="77777777" w:rsidR="007C3840" w:rsidRPr="007C3840" w:rsidRDefault="007C3840" w:rsidP="007C384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GB"/>
        </w:rPr>
      </w:pPr>
    </w:p>
    <w:p w14:paraId="5FF4F5BC" w14:textId="77777777" w:rsidR="007C3840" w:rsidRPr="007C3840" w:rsidRDefault="007C3840" w:rsidP="007C384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38427E1" w14:textId="77777777" w:rsidR="007C3840" w:rsidRPr="007C3840" w:rsidRDefault="007C3840" w:rsidP="007C384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FFAC2E0" w14:textId="77777777" w:rsidR="007C3840" w:rsidRPr="007C3840" w:rsidRDefault="007C3840" w:rsidP="007C384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2212C094" w14:textId="77777777" w:rsidR="007C3840" w:rsidRPr="007C3840" w:rsidRDefault="007C3840" w:rsidP="007C384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4729FE5" w14:textId="77777777" w:rsidR="007C3840" w:rsidRPr="007C3840" w:rsidRDefault="007C3840" w:rsidP="007C384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C6CDB85" w14:textId="77777777" w:rsidR="007C3840" w:rsidRPr="007C3840" w:rsidRDefault="007C3840" w:rsidP="007C384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60A4385" w14:textId="77777777" w:rsidR="007C3840" w:rsidRPr="007C3840" w:rsidRDefault="007C3840" w:rsidP="007C384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B44CC0A" w14:textId="77777777" w:rsidR="00641C08" w:rsidRDefault="00641C08" w:rsidP="00641C08">
      <w:pPr>
        <w:spacing w:after="0"/>
        <w:jc w:val="both"/>
        <w:rPr>
          <w:b/>
        </w:rPr>
      </w:pPr>
    </w:p>
    <w:sectPr w:rsidR="00641C08" w:rsidSect="00035D26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342D" w14:textId="77777777" w:rsidR="00E56193" w:rsidRDefault="00E56193" w:rsidP="00035D26">
      <w:pPr>
        <w:spacing w:after="0" w:line="240" w:lineRule="auto"/>
      </w:pPr>
      <w:r>
        <w:separator/>
      </w:r>
    </w:p>
  </w:endnote>
  <w:endnote w:type="continuationSeparator" w:id="0">
    <w:p w14:paraId="6B07ED0A" w14:textId="77777777" w:rsidR="00E56193" w:rsidRDefault="00E56193" w:rsidP="0003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6198" w14:textId="77777777" w:rsidR="00E56193" w:rsidRDefault="00E56193" w:rsidP="00035D26">
      <w:pPr>
        <w:spacing w:after="0" w:line="240" w:lineRule="auto"/>
      </w:pPr>
      <w:r>
        <w:separator/>
      </w:r>
    </w:p>
  </w:footnote>
  <w:footnote w:type="continuationSeparator" w:id="0">
    <w:p w14:paraId="22C197EA" w14:textId="77777777" w:rsidR="00E56193" w:rsidRDefault="00E56193" w:rsidP="0003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8EEB" w14:textId="49496347" w:rsidR="00035D26" w:rsidRPr="0085148B" w:rsidRDefault="00035D26" w:rsidP="00F552F5">
    <w:pPr>
      <w:pStyle w:val="Header"/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577"/>
    <w:multiLevelType w:val="hybridMultilevel"/>
    <w:tmpl w:val="A4F84FE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3981D36"/>
    <w:multiLevelType w:val="hybridMultilevel"/>
    <w:tmpl w:val="A70CF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F1ABE"/>
    <w:multiLevelType w:val="hybridMultilevel"/>
    <w:tmpl w:val="2048B7C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A07EA"/>
    <w:multiLevelType w:val="hybridMultilevel"/>
    <w:tmpl w:val="A1747E94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C45E7"/>
    <w:multiLevelType w:val="hybridMultilevel"/>
    <w:tmpl w:val="48C8733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B052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7E457A7"/>
    <w:multiLevelType w:val="hybridMultilevel"/>
    <w:tmpl w:val="872C299C"/>
    <w:lvl w:ilvl="0" w:tplc="D3D07F76">
      <w:start w:val="1"/>
      <w:numFmt w:val="lowerRoman"/>
      <w:lvlText w:val="%1."/>
      <w:lvlJc w:val="left"/>
      <w:pPr>
        <w:ind w:left="15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 w15:restartNumberingAfterBreak="0">
    <w:nsid w:val="0AF22720"/>
    <w:multiLevelType w:val="hybridMultilevel"/>
    <w:tmpl w:val="58FC130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674D6"/>
    <w:multiLevelType w:val="hybridMultilevel"/>
    <w:tmpl w:val="1368FF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2B192B"/>
    <w:multiLevelType w:val="hybridMultilevel"/>
    <w:tmpl w:val="753A9A56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596"/>
    <w:multiLevelType w:val="hybridMultilevel"/>
    <w:tmpl w:val="2B6AD53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37225"/>
    <w:multiLevelType w:val="hybridMultilevel"/>
    <w:tmpl w:val="0412624E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2170F"/>
    <w:multiLevelType w:val="hybridMultilevel"/>
    <w:tmpl w:val="ADDC53BA"/>
    <w:lvl w:ilvl="0" w:tplc="200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CF166C5"/>
    <w:multiLevelType w:val="hybridMultilevel"/>
    <w:tmpl w:val="43BAA356"/>
    <w:lvl w:ilvl="0" w:tplc="2000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81D75D2"/>
    <w:multiLevelType w:val="hybridMultilevel"/>
    <w:tmpl w:val="B8A8A78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81FA8"/>
    <w:multiLevelType w:val="hybridMultilevel"/>
    <w:tmpl w:val="50C4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14A72"/>
    <w:multiLevelType w:val="hybridMultilevel"/>
    <w:tmpl w:val="805A5E30"/>
    <w:lvl w:ilvl="0" w:tplc="FA148DA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763D4"/>
    <w:multiLevelType w:val="hybridMultilevel"/>
    <w:tmpl w:val="F11E97FC"/>
    <w:lvl w:ilvl="0" w:tplc="FA148DA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C43087"/>
    <w:multiLevelType w:val="hybridMultilevel"/>
    <w:tmpl w:val="E5429972"/>
    <w:lvl w:ilvl="0" w:tplc="FA148DA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EC2CAD"/>
    <w:multiLevelType w:val="hybridMultilevel"/>
    <w:tmpl w:val="61682724"/>
    <w:lvl w:ilvl="0" w:tplc="200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6FF4E22"/>
    <w:multiLevelType w:val="hybridMultilevel"/>
    <w:tmpl w:val="436A9918"/>
    <w:lvl w:ilvl="0" w:tplc="942E345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D327A"/>
    <w:multiLevelType w:val="hybridMultilevel"/>
    <w:tmpl w:val="4E86F2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914C22"/>
    <w:multiLevelType w:val="hybridMultilevel"/>
    <w:tmpl w:val="D06C5666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A5004"/>
    <w:multiLevelType w:val="hybridMultilevel"/>
    <w:tmpl w:val="59FCA34E"/>
    <w:lvl w:ilvl="0" w:tplc="2000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64112F9A"/>
    <w:multiLevelType w:val="hybridMultilevel"/>
    <w:tmpl w:val="BE10F168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DB6183"/>
    <w:multiLevelType w:val="hybridMultilevel"/>
    <w:tmpl w:val="8C6C95FA"/>
    <w:lvl w:ilvl="0" w:tplc="0C00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68D33D48"/>
    <w:multiLevelType w:val="hybridMultilevel"/>
    <w:tmpl w:val="8680404E"/>
    <w:lvl w:ilvl="0" w:tplc="FA148DA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FF2C16"/>
    <w:multiLevelType w:val="hybridMultilevel"/>
    <w:tmpl w:val="236ADBA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6B597119"/>
    <w:multiLevelType w:val="hybridMultilevel"/>
    <w:tmpl w:val="1A6AA914"/>
    <w:lvl w:ilvl="0" w:tplc="B644D0A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D1B793F"/>
    <w:multiLevelType w:val="hybridMultilevel"/>
    <w:tmpl w:val="6FBAAF34"/>
    <w:lvl w:ilvl="0" w:tplc="88C461F6">
      <w:start w:val="1"/>
      <w:numFmt w:val="lowerRoman"/>
      <w:lvlText w:val="%1."/>
      <w:lvlJc w:val="left"/>
      <w:pPr>
        <w:ind w:left="-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9" w:hanging="360"/>
      </w:pPr>
    </w:lvl>
    <w:lvl w:ilvl="2" w:tplc="0409001B" w:tentative="1">
      <w:start w:val="1"/>
      <w:numFmt w:val="lowerRoman"/>
      <w:lvlText w:val="%3."/>
      <w:lvlJc w:val="right"/>
      <w:pPr>
        <w:ind w:left="601" w:hanging="180"/>
      </w:pPr>
    </w:lvl>
    <w:lvl w:ilvl="3" w:tplc="0409000F" w:tentative="1">
      <w:start w:val="1"/>
      <w:numFmt w:val="decimal"/>
      <w:lvlText w:val="%4."/>
      <w:lvlJc w:val="left"/>
      <w:pPr>
        <w:ind w:left="1321" w:hanging="360"/>
      </w:pPr>
    </w:lvl>
    <w:lvl w:ilvl="4" w:tplc="04090019" w:tentative="1">
      <w:start w:val="1"/>
      <w:numFmt w:val="lowerLetter"/>
      <w:lvlText w:val="%5."/>
      <w:lvlJc w:val="left"/>
      <w:pPr>
        <w:ind w:left="2041" w:hanging="360"/>
      </w:pPr>
    </w:lvl>
    <w:lvl w:ilvl="5" w:tplc="0409001B" w:tentative="1">
      <w:start w:val="1"/>
      <w:numFmt w:val="lowerRoman"/>
      <w:lvlText w:val="%6."/>
      <w:lvlJc w:val="right"/>
      <w:pPr>
        <w:ind w:left="2761" w:hanging="180"/>
      </w:pPr>
    </w:lvl>
    <w:lvl w:ilvl="6" w:tplc="0409000F" w:tentative="1">
      <w:start w:val="1"/>
      <w:numFmt w:val="decimal"/>
      <w:lvlText w:val="%7."/>
      <w:lvlJc w:val="left"/>
      <w:pPr>
        <w:ind w:left="3481" w:hanging="360"/>
      </w:pPr>
    </w:lvl>
    <w:lvl w:ilvl="7" w:tplc="04090019" w:tentative="1">
      <w:start w:val="1"/>
      <w:numFmt w:val="lowerLetter"/>
      <w:lvlText w:val="%8."/>
      <w:lvlJc w:val="left"/>
      <w:pPr>
        <w:ind w:left="4201" w:hanging="360"/>
      </w:pPr>
    </w:lvl>
    <w:lvl w:ilvl="8" w:tplc="040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30" w15:restartNumberingAfterBreak="0">
    <w:nsid w:val="6D7F7B7E"/>
    <w:multiLevelType w:val="hybridMultilevel"/>
    <w:tmpl w:val="D77EB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F0A12EA"/>
    <w:multiLevelType w:val="hybridMultilevel"/>
    <w:tmpl w:val="92D2FDEA"/>
    <w:lvl w:ilvl="0" w:tplc="200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20A4507"/>
    <w:multiLevelType w:val="hybridMultilevel"/>
    <w:tmpl w:val="CAFA7842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9139EE"/>
    <w:multiLevelType w:val="hybridMultilevel"/>
    <w:tmpl w:val="47D2B8C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5228A8"/>
    <w:multiLevelType w:val="hybridMultilevel"/>
    <w:tmpl w:val="5A88ABB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9E25FE"/>
    <w:multiLevelType w:val="hybridMultilevel"/>
    <w:tmpl w:val="A6E2AE24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F17AA"/>
    <w:multiLevelType w:val="hybridMultilevel"/>
    <w:tmpl w:val="8DEADC8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9929136">
    <w:abstractNumId w:val="0"/>
  </w:num>
  <w:num w:numId="2" w16cid:durableId="879198101">
    <w:abstractNumId w:val="16"/>
  </w:num>
  <w:num w:numId="3" w16cid:durableId="595747374">
    <w:abstractNumId w:val="18"/>
  </w:num>
  <w:num w:numId="4" w16cid:durableId="881795068">
    <w:abstractNumId w:val="26"/>
  </w:num>
  <w:num w:numId="5" w16cid:durableId="90442344">
    <w:abstractNumId w:val="8"/>
  </w:num>
  <w:num w:numId="6" w16cid:durableId="1006324346">
    <w:abstractNumId w:val="27"/>
  </w:num>
  <w:num w:numId="7" w16cid:durableId="1158379766">
    <w:abstractNumId w:val="11"/>
  </w:num>
  <w:num w:numId="8" w16cid:durableId="511843115">
    <w:abstractNumId w:val="9"/>
  </w:num>
  <w:num w:numId="9" w16cid:durableId="2138378059">
    <w:abstractNumId w:val="35"/>
  </w:num>
  <w:num w:numId="10" w16cid:durableId="2003582782">
    <w:abstractNumId w:val="21"/>
  </w:num>
  <w:num w:numId="11" w16cid:durableId="471481056">
    <w:abstractNumId w:val="25"/>
  </w:num>
  <w:num w:numId="12" w16cid:durableId="151023344">
    <w:abstractNumId w:val="22"/>
  </w:num>
  <w:num w:numId="13" w16cid:durableId="1530222260">
    <w:abstractNumId w:val="17"/>
  </w:num>
  <w:num w:numId="14" w16cid:durableId="685667890">
    <w:abstractNumId w:val="36"/>
  </w:num>
  <w:num w:numId="15" w16cid:durableId="1063676736">
    <w:abstractNumId w:val="34"/>
  </w:num>
  <w:num w:numId="16" w16cid:durableId="796531675">
    <w:abstractNumId w:val="14"/>
  </w:num>
  <w:num w:numId="17" w16cid:durableId="975262280">
    <w:abstractNumId w:val="2"/>
  </w:num>
  <w:num w:numId="18" w16cid:durableId="1209486956">
    <w:abstractNumId w:val="7"/>
  </w:num>
  <w:num w:numId="19" w16cid:durableId="1712876115">
    <w:abstractNumId w:val="10"/>
  </w:num>
  <w:num w:numId="20" w16cid:durableId="238448259">
    <w:abstractNumId w:val="6"/>
  </w:num>
  <w:num w:numId="21" w16cid:durableId="1631746390">
    <w:abstractNumId w:val="28"/>
  </w:num>
  <w:num w:numId="22" w16cid:durableId="736518698">
    <w:abstractNumId w:val="29"/>
  </w:num>
  <w:num w:numId="23" w16cid:durableId="2138179915">
    <w:abstractNumId w:val="1"/>
  </w:num>
  <w:num w:numId="24" w16cid:durableId="962033286">
    <w:abstractNumId w:val="30"/>
  </w:num>
  <w:num w:numId="25" w16cid:durableId="816803190">
    <w:abstractNumId w:val="15"/>
  </w:num>
  <w:num w:numId="26" w16cid:durableId="2008051542">
    <w:abstractNumId w:val="5"/>
  </w:num>
  <w:num w:numId="27" w16cid:durableId="214900506">
    <w:abstractNumId w:val="19"/>
  </w:num>
  <w:num w:numId="28" w16cid:durableId="959610338">
    <w:abstractNumId w:val="12"/>
  </w:num>
  <w:num w:numId="29" w16cid:durableId="2136825411">
    <w:abstractNumId w:val="31"/>
  </w:num>
  <w:num w:numId="30" w16cid:durableId="59713897">
    <w:abstractNumId w:val="20"/>
  </w:num>
  <w:num w:numId="31" w16cid:durableId="1456437949">
    <w:abstractNumId w:val="33"/>
  </w:num>
  <w:num w:numId="32" w16cid:durableId="1946769833">
    <w:abstractNumId w:val="13"/>
  </w:num>
  <w:num w:numId="33" w16cid:durableId="1826387541">
    <w:abstractNumId w:val="23"/>
  </w:num>
  <w:num w:numId="34" w16cid:durableId="972175383">
    <w:abstractNumId w:val="3"/>
  </w:num>
  <w:num w:numId="35" w16cid:durableId="1886913641">
    <w:abstractNumId w:val="32"/>
  </w:num>
  <w:num w:numId="36" w16cid:durableId="1971546384">
    <w:abstractNumId w:val="24"/>
  </w:num>
  <w:num w:numId="37" w16cid:durableId="1397321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42"/>
    <w:rsid w:val="0000065A"/>
    <w:rsid w:val="00001B37"/>
    <w:rsid w:val="00003BD7"/>
    <w:rsid w:val="00004105"/>
    <w:rsid w:val="00011D39"/>
    <w:rsid w:val="000126AD"/>
    <w:rsid w:val="00020914"/>
    <w:rsid w:val="000221C9"/>
    <w:rsid w:val="00035D26"/>
    <w:rsid w:val="00037681"/>
    <w:rsid w:val="000402B3"/>
    <w:rsid w:val="00046151"/>
    <w:rsid w:val="000527CF"/>
    <w:rsid w:val="00053863"/>
    <w:rsid w:val="00055CAD"/>
    <w:rsid w:val="00071DFC"/>
    <w:rsid w:val="00072EF2"/>
    <w:rsid w:val="00075E7A"/>
    <w:rsid w:val="00076280"/>
    <w:rsid w:val="000836CD"/>
    <w:rsid w:val="00086D49"/>
    <w:rsid w:val="00087EC7"/>
    <w:rsid w:val="00087F2C"/>
    <w:rsid w:val="00091F6E"/>
    <w:rsid w:val="000927E4"/>
    <w:rsid w:val="00093909"/>
    <w:rsid w:val="00096B17"/>
    <w:rsid w:val="000B658E"/>
    <w:rsid w:val="000B7714"/>
    <w:rsid w:val="000C155A"/>
    <w:rsid w:val="000C1EA3"/>
    <w:rsid w:val="000C2935"/>
    <w:rsid w:val="000C3326"/>
    <w:rsid w:val="000D087D"/>
    <w:rsid w:val="000E3408"/>
    <w:rsid w:val="000F75F1"/>
    <w:rsid w:val="00102D36"/>
    <w:rsid w:val="00105828"/>
    <w:rsid w:val="001073E1"/>
    <w:rsid w:val="00110F0C"/>
    <w:rsid w:val="00120380"/>
    <w:rsid w:val="00122709"/>
    <w:rsid w:val="00122A8B"/>
    <w:rsid w:val="00125727"/>
    <w:rsid w:val="00132292"/>
    <w:rsid w:val="0013417B"/>
    <w:rsid w:val="00141E04"/>
    <w:rsid w:val="00145F68"/>
    <w:rsid w:val="0015627E"/>
    <w:rsid w:val="001576D4"/>
    <w:rsid w:val="00160E75"/>
    <w:rsid w:val="00164709"/>
    <w:rsid w:val="00170B24"/>
    <w:rsid w:val="001738C8"/>
    <w:rsid w:val="00192A14"/>
    <w:rsid w:val="00197494"/>
    <w:rsid w:val="001977FD"/>
    <w:rsid w:val="001A1E7D"/>
    <w:rsid w:val="001A5003"/>
    <w:rsid w:val="001A5887"/>
    <w:rsid w:val="001A71A5"/>
    <w:rsid w:val="001B6344"/>
    <w:rsid w:val="001C0659"/>
    <w:rsid w:val="001C7C60"/>
    <w:rsid w:val="001D196D"/>
    <w:rsid w:val="001D5302"/>
    <w:rsid w:val="001D66DD"/>
    <w:rsid w:val="001F6DA4"/>
    <w:rsid w:val="0020004E"/>
    <w:rsid w:val="002040C2"/>
    <w:rsid w:val="00220A5C"/>
    <w:rsid w:val="00222B58"/>
    <w:rsid w:val="00226621"/>
    <w:rsid w:val="00235829"/>
    <w:rsid w:val="00240283"/>
    <w:rsid w:val="00245A46"/>
    <w:rsid w:val="00245BB3"/>
    <w:rsid w:val="0024658E"/>
    <w:rsid w:val="00246A7C"/>
    <w:rsid w:val="0025483C"/>
    <w:rsid w:val="00256ECC"/>
    <w:rsid w:val="002610E1"/>
    <w:rsid w:val="00265E9A"/>
    <w:rsid w:val="00273406"/>
    <w:rsid w:val="0027575D"/>
    <w:rsid w:val="0028271D"/>
    <w:rsid w:val="002870ED"/>
    <w:rsid w:val="0028793C"/>
    <w:rsid w:val="00290189"/>
    <w:rsid w:val="002934F5"/>
    <w:rsid w:val="002942F5"/>
    <w:rsid w:val="0029627F"/>
    <w:rsid w:val="002A0DFC"/>
    <w:rsid w:val="002A31F9"/>
    <w:rsid w:val="002A4540"/>
    <w:rsid w:val="002B16B5"/>
    <w:rsid w:val="002B5213"/>
    <w:rsid w:val="002C4475"/>
    <w:rsid w:val="002C782B"/>
    <w:rsid w:val="002D09B3"/>
    <w:rsid w:val="002D5B3D"/>
    <w:rsid w:val="002E0E54"/>
    <w:rsid w:val="002E18D4"/>
    <w:rsid w:val="002E1A50"/>
    <w:rsid w:val="002E5AA3"/>
    <w:rsid w:val="002E6400"/>
    <w:rsid w:val="002F354C"/>
    <w:rsid w:val="002F4561"/>
    <w:rsid w:val="002F7755"/>
    <w:rsid w:val="0030194E"/>
    <w:rsid w:val="00306C97"/>
    <w:rsid w:val="003158B7"/>
    <w:rsid w:val="00322ECE"/>
    <w:rsid w:val="0032307C"/>
    <w:rsid w:val="00326035"/>
    <w:rsid w:val="00327AE8"/>
    <w:rsid w:val="00332866"/>
    <w:rsid w:val="00334298"/>
    <w:rsid w:val="00351452"/>
    <w:rsid w:val="00354F98"/>
    <w:rsid w:val="0035626C"/>
    <w:rsid w:val="003569CB"/>
    <w:rsid w:val="00363A29"/>
    <w:rsid w:val="00363CA6"/>
    <w:rsid w:val="0036515E"/>
    <w:rsid w:val="00372285"/>
    <w:rsid w:val="00376F0B"/>
    <w:rsid w:val="00376F31"/>
    <w:rsid w:val="00387387"/>
    <w:rsid w:val="00392F79"/>
    <w:rsid w:val="0039403E"/>
    <w:rsid w:val="00394A10"/>
    <w:rsid w:val="003A1F4A"/>
    <w:rsid w:val="003A2DB3"/>
    <w:rsid w:val="003B00BA"/>
    <w:rsid w:val="003B3241"/>
    <w:rsid w:val="003B4206"/>
    <w:rsid w:val="003C59CD"/>
    <w:rsid w:val="003C716C"/>
    <w:rsid w:val="003C7720"/>
    <w:rsid w:val="003D351D"/>
    <w:rsid w:val="003D6DA9"/>
    <w:rsid w:val="003E60C7"/>
    <w:rsid w:val="003E6EAF"/>
    <w:rsid w:val="003F12D4"/>
    <w:rsid w:val="00402963"/>
    <w:rsid w:val="004078F6"/>
    <w:rsid w:val="00410CBF"/>
    <w:rsid w:val="0042139D"/>
    <w:rsid w:val="00424C08"/>
    <w:rsid w:val="004267C3"/>
    <w:rsid w:val="004269B8"/>
    <w:rsid w:val="0043242D"/>
    <w:rsid w:val="00443218"/>
    <w:rsid w:val="004510EB"/>
    <w:rsid w:val="00453844"/>
    <w:rsid w:val="00461EA2"/>
    <w:rsid w:val="00462AEF"/>
    <w:rsid w:val="00470EC6"/>
    <w:rsid w:val="00471DAF"/>
    <w:rsid w:val="00473732"/>
    <w:rsid w:val="004749B2"/>
    <w:rsid w:val="00474CDC"/>
    <w:rsid w:val="004766A3"/>
    <w:rsid w:val="0047774F"/>
    <w:rsid w:val="00482D31"/>
    <w:rsid w:val="00483B59"/>
    <w:rsid w:val="004840C5"/>
    <w:rsid w:val="00485B94"/>
    <w:rsid w:val="00487B65"/>
    <w:rsid w:val="004907AB"/>
    <w:rsid w:val="00490BEF"/>
    <w:rsid w:val="00492538"/>
    <w:rsid w:val="004A2564"/>
    <w:rsid w:val="004A60AC"/>
    <w:rsid w:val="004A67DE"/>
    <w:rsid w:val="004A7C5B"/>
    <w:rsid w:val="004B4265"/>
    <w:rsid w:val="004E041B"/>
    <w:rsid w:val="004E7696"/>
    <w:rsid w:val="004F1B35"/>
    <w:rsid w:val="00503411"/>
    <w:rsid w:val="00504480"/>
    <w:rsid w:val="005203E2"/>
    <w:rsid w:val="0053361E"/>
    <w:rsid w:val="00537270"/>
    <w:rsid w:val="00537451"/>
    <w:rsid w:val="00544B52"/>
    <w:rsid w:val="0054627F"/>
    <w:rsid w:val="0055147D"/>
    <w:rsid w:val="005537AA"/>
    <w:rsid w:val="005539B3"/>
    <w:rsid w:val="00556DEA"/>
    <w:rsid w:val="00562F26"/>
    <w:rsid w:val="005752E8"/>
    <w:rsid w:val="00587F57"/>
    <w:rsid w:val="005A0B88"/>
    <w:rsid w:val="005A23DC"/>
    <w:rsid w:val="005B7B62"/>
    <w:rsid w:val="005C5C4A"/>
    <w:rsid w:val="005C6330"/>
    <w:rsid w:val="005E4A67"/>
    <w:rsid w:val="005F6113"/>
    <w:rsid w:val="006011A7"/>
    <w:rsid w:val="00601FA3"/>
    <w:rsid w:val="0060404C"/>
    <w:rsid w:val="00605453"/>
    <w:rsid w:val="00605D84"/>
    <w:rsid w:val="00606B90"/>
    <w:rsid w:val="006074E2"/>
    <w:rsid w:val="00625476"/>
    <w:rsid w:val="00635C74"/>
    <w:rsid w:val="00636087"/>
    <w:rsid w:val="00636F4A"/>
    <w:rsid w:val="00641C08"/>
    <w:rsid w:val="00646DAB"/>
    <w:rsid w:val="00655FFD"/>
    <w:rsid w:val="0065788C"/>
    <w:rsid w:val="0065796F"/>
    <w:rsid w:val="00660181"/>
    <w:rsid w:val="00664487"/>
    <w:rsid w:val="00666DD2"/>
    <w:rsid w:val="00671A9C"/>
    <w:rsid w:val="0068219D"/>
    <w:rsid w:val="00684A4C"/>
    <w:rsid w:val="00691EA2"/>
    <w:rsid w:val="00694DD8"/>
    <w:rsid w:val="00694EC5"/>
    <w:rsid w:val="006A71B8"/>
    <w:rsid w:val="006B2429"/>
    <w:rsid w:val="006B393C"/>
    <w:rsid w:val="006D0C55"/>
    <w:rsid w:val="006D25B6"/>
    <w:rsid w:val="006D3F8A"/>
    <w:rsid w:val="006D50CC"/>
    <w:rsid w:val="006D72FA"/>
    <w:rsid w:val="006D7DD3"/>
    <w:rsid w:val="006E1273"/>
    <w:rsid w:val="006E163D"/>
    <w:rsid w:val="006E3DCD"/>
    <w:rsid w:val="006E52EF"/>
    <w:rsid w:val="006E7DE4"/>
    <w:rsid w:val="006F5C0B"/>
    <w:rsid w:val="007015A2"/>
    <w:rsid w:val="007046E8"/>
    <w:rsid w:val="00716A13"/>
    <w:rsid w:val="0071719C"/>
    <w:rsid w:val="00720FC9"/>
    <w:rsid w:val="00723E3C"/>
    <w:rsid w:val="007242B9"/>
    <w:rsid w:val="0072626F"/>
    <w:rsid w:val="0073034D"/>
    <w:rsid w:val="007347EE"/>
    <w:rsid w:val="007374ED"/>
    <w:rsid w:val="00737A17"/>
    <w:rsid w:val="007440BD"/>
    <w:rsid w:val="00746143"/>
    <w:rsid w:val="00752CA2"/>
    <w:rsid w:val="00760959"/>
    <w:rsid w:val="00760CD9"/>
    <w:rsid w:val="0076212E"/>
    <w:rsid w:val="007709AF"/>
    <w:rsid w:val="00773FF1"/>
    <w:rsid w:val="00776BC5"/>
    <w:rsid w:val="0078600D"/>
    <w:rsid w:val="00787224"/>
    <w:rsid w:val="00792F37"/>
    <w:rsid w:val="007A3656"/>
    <w:rsid w:val="007A78F5"/>
    <w:rsid w:val="007B3877"/>
    <w:rsid w:val="007B5FC7"/>
    <w:rsid w:val="007C2011"/>
    <w:rsid w:val="007C3840"/>
    <w:rsid w:val="007F2A49"/>
    <w:rsid w:val="007F3042"/>
    <w:rsid w:val="00801D3C"/>
    <w:rsid w:val="0081105A"/>
    <w:rsid w:val="008116D4"/>
    <w:rsid w:val="00813246"/>
    <w:rsid w:val="00813420"/>
    <w:rsid w:val="00813D5D"/>
    <w:rsid w:val="00815024"/>
    <w:rsid w:val="0081572F"/>
    <w:rsid w:val="00830118"/>
    <w:rsid w:val="00833FB4"/>
    <w:rsid w:val="008350D1"/>
    <w:rsid w:val="008353AE"/>
    <w:rsid w:val="0085148B"/>
    <w:rsid w:val="008653F5"/>
    <w:rsid w:val="00865DB6"/>
    <w:rsid w:val="008735CD"/>
    <w:rsid w:val="00874529"/>
    <w:rsid w:val="008779E7"/>
    <w:rsid w:val="00887188"/>
    <w:rsid w:val="00891584"/>
    <w:rsid w:val="00893A88"/>
    <w:rsid w:val="00894D2A"/>
    <w:rsid w:val="00897363"/>
    <w:rsid w:val="008A165A"/>
    <w:rsid w:val="008A60AB"/>
    <w:rsid w:val="008A7A37"/>
    <w:rsid w:val="008C0345"/>
    <w:rsid w:val="008C1775"/>
    <w:rsid w:val="008D1860"/>
    <w:rsid w:val="008D48C6"/>
    <w:rsid w:val="008D5AC0"/>
    <w:rsid w:val="008E1DF0"/>
    <w:rsid w:val="008F6E86"/>
    <w:rsid w:val="008F7A03"/>
    <w:rsid w:val="00906C4D"/>
    <w:rsid w:val="00911847"/>
    <w:rsid w:val="009138D6"/>
    <w:rsid w:val="00915C7E"/>
    <w:rsid w:val="00915E73"/>
    <w:rsid w:val="00924B6E"/>
    <w:rsid w:val="00924C66"/>
    <w:rsid w:val="00933347"/>
    <w:rsid w:val="00933FC8"/>
    <w:rsid w:val="0093671B"/>
    <w:rsid w:val="00951A41"/>
    <w:rsid w:val="0095462B"/>
    <w:rsid w:val="00954783"/>
    <w:rsid w:val="0096741D"/>
    <w:rsid w:val="00971655"/>
    <w:rsid w:val="00973AC0"/>
    <w:rsid w:val="00992D29"/>
    <w:rsid w:val="00994B25"/>
    <w:rsid w:val="0099616E"/>
    <w:rsid w:val="009A17CF"/>
    <w:rsid w:val="009A684F"/>
    <w:rsid w:val="009B08B5"/>
    <w:rsid w:val="009B4347"/>
    <w:rsid w:val="009B5B8F"/>
    <w:rsid w:val="009B6843"/>
    <w:rsid w:val="009B74BF"/>
    <w:rsid w:val="009C275F"/>
    <w:rsid w:val="009C7205"/>
    <w:rsid w:val="009C7596"/>
    <w:rsid w:val="009D0A50"/>
    <w:rsid w:val="009E3B88"/>
    <w:rsid w:val="009F2871"/>
    <w:rsid w:val="009F361D"/>
    <w:rsid w:val="009F42CB"/>
    <w:rsid w:val="00A0319A"/>
    <w:rsid w:val="00A06278"/>
    <w:rsid w:val="00A07710"/>
    <w:rsid w:val="00A07E66"/>
    <w:rsid w:val="00A21FFF"/>
    <w:rsid w:val="00A32074"/>
    <w:rsid w:val="00A449F1"/>
    <w:rsid w:val="00A467BC"/>
    <w:rsid w:val="00A519FF"/>
    <w:rsid w:val="00A55205"/>
    <w:rsid w:val="00A63EE7"/>
    <w:rsid w:val="00A6428E"/>
    <w:rsid w:val="00A65BF7"/>
    <w:rsid w:val="00A66EFB"/>
    <w:rsid w:val="00A77E4A"/>
    <w:rsid w:val="00A805A9"/>
    <w:rsid w:val="00A80FD7"/>
    <w:rsid w:val="00A87786"/>
    <w:rsid w:val="00A902AC"/>
    <w:rsid w:val="00A95EFF"/>
    <w:rsid w:val="00A96D83"/>
    <w:rsid w:val="00AA0E72"/>
    <w:rsid w:val="00AA1112"/>
    <w:rsid w:val="00AB0325"/>
    <w:rsid w:val="00AB5062"/>
    <w:rsid w:val="00AB7369"/>
    <w:rsid w:val="00AB74DE"/>
    <w:rsid w:val="00AC146F"/>
    <w:rsid w:val="00AC7E3E"/>
    <w:rsid w:val="00AE0DC5"/>
    <w:rsid w:val="00AE7690"/>
    <w:rsid w:val="00AF352E"/>
    <w:rsid w:val="00B0004E"/>
    <w:rsid w:val="00B03080"/>
    <w:rsid w:val="00B222A9"/>
    <w:rsid w:val="00B22FC4"/>
    <w:rsid w:val="00B232E1"/>
    <w:rsid w:val="00B2345B"/>
    <w:rsid w:val="00B343C1"/>
    <w:rsid w:val="00B42269"/>
    <w:rsid w:val="00B546BC"/>
    <w:rsid w:val="00B56F1A"/>
    <w:rsid w:val="00B615D7"/>
    <w:rsid w:val="00B71945"/>
    <w:rsid w:val="00B71EA5"/>
    <w:rsid w:val="00B7223B"/>
    <w:rsid w:val="00B80C76"/>
    <w:rsid w:val="00B8314D"/>
    <w:rsid w:val="00B8643C"/>
    <w:rsid w:val="00B86DC0"/>
    <w:rsid w:val="00BA345D"/>
    <w:rsid w:val="00BA3814"/>
    <w:rsid w:val="00BB156A"/>
    <w:rsid w:val="00BB2455"/>
    <w:rsid w:val="00BB6367"/>
    <w:rsid w:val="00BB7480"/>
    <w:rsid w:val="00BC4C97"/>
    <w:rsid w:val="00BE2575"/>
    <w:rsid w:val="00BF4446"/>
    <w:rsid w:val="00BF6E1E"/>
    <w:rsid w:val="00C00B28"/>
    <w:rsid w:val="00C04F9F"/>
    <w:rsid w:val="00C14F00"/>
    <w:rsid w:val="00C17730"/>
    <w:rsid w:val="00C30212"/>
    <w:rsid w:val="00C33739"/>
    <w:rsid w:val="00C426EF"/>
    <w:rsid w:val="00C42F7E"/>
    <w:rsid w:val="00C43A75"/>
    <w:rsid w:val="00C44F74"/>
    <w:rsid w:val="00C50074"/>
    <w:rsid w:val="00C51885"/>
    <w:rsid w:val="00C56FE8"/>
    <w:rsid w:val="00C620DB"/>
    <w:rsid w:val="00C63D71"/>
    <w:rsid w:val="00C63DA9"/>
    <w:rsid w:val="00C70CC5"/>
    <w:rsid w:val="00C72FFE"/>
    <w:rsid w:val="00C74941"/>
    <w:rsid w:val="00C77F83"/>
    <w:rsid w:val="00C81D77"/>
    <w:rsid w:val="00C86F39"/>
    <w:rsid w:val="00C93AB6"/>
    <w:rsid w:val="00CA3A1D"/>
    <w:rsid w:val="00CA4DF3"/>
    <w:rsid w:val="00CA6E74"/>
    <w:rsid w:val="00CB0FB3"/>
    <w:rsid w:val="00CB2842"/>
    <w:rsid w:val="00CB452E"/>
    <w:rsid w:val="00CB77D2"/>
    <w:rsid w:val="00CC6E00"/>
    <w:rsid w:val="00CC7C29"/>
    <w:rsid w:val="00CD7D42"/>
    <w:rsid w:val="00CE32B1"/>
    <w:rsid w:val="00CE7B23"/>
    <w:rsid w:val="00CF112A"/>
    <w:rsid w:val="00CF2967"/>
    <w:rsid w:val="00D02135"/>
    <w:rsid w:val="00D02B2A"/>
    <w:rsid w:val="00D0560C"/>
    <w:rsid w:val="00D17C14"/>
    <w:rsid w:val="00D20CA8"/>
    <w:rsid w:val="00D2257C"/>
    <w:rsid w:val="00D32330"/>
    <w:rsid w:val="00D339DA"/>
    <w:rsid w:val="00D33EFF"/>
    <w:rsid w:val="00D35A66"/>
    <w:rsid w:val="00D37E4A"/>
    <w:rsid w:val="00D5093A"/>
    <w:rsid w:val="00D57516"/>
    <w:rsid w:val="00D6307E"/>
    <w:rsid w:val="00D6480D"/>
    <w:rsid w:val="00D65B77"/>
    <w:rsid w:val="00D672F9"/>
    <w:rsid w:val="00D73A32"/>
    <w:rsid w:val="00D85A4D"/>
    <w:rsid w:val="00D92E0B"/>
    <w:rsid w:val="00D972C1"/>
    <w:rsid w:val="00DA11DD"/>
    <w:rsid w:val="00DA31C0"/>
    <w:rsid w:val="00DA4006"/>
    <w:rsid w:val="00DA40D4"/>
    <w:rsid w:val="00DA5A82"/>
    <w:rsid w:val="00DB1EF0"/>
    <w:rsid w:val="00DB5302"/>
    <w:rsid w:val="00DB5C1A"/>
    <w:rsid w:val="00DB71C1"/>
    <w:rsid w:val="00DB71F6"/>
    <w:rsid w:val="00DC7201"/>
    <w:rsid w:val="00DC78E0"/>
    <w:rsid w:val="00DD653E"/>
    <w:rsid w:val="00DD6896"/>
    <w:rsid w:val="00DF19B4"/>
    <w:rsid w:val="00DF37A4"/>
    <w:rsid w:val="00DF571C"/>
    <w:rsid w:val="00DF7337"/>
    <w:rsid w:val="00E002EC"/>
    <w:rsid w:val="00E125A7"/>
    <w:rsid w:val="00E12F22"/>
    <w:rsid w:val="00E144F6"/>
    <w:rsid w:val="00E16DBF"/>
    <w:rsid w:val="00E25627"/>
    <w:rsid w:val="00E25E02"/>
    <w:rsid w:val="00E2629B"/>
    <w:rsid w:val="00E35014"/>
    <w:rsid w:val="00E366D7"/>
    <w:rsid w:val="00E4059F"/>
    <w:rsid w:val="00E412E7"/>
    <w:rsid w:val="00E45B9E"/>
    <w:rsid w:val="00E46C3C"/>
    <w:rsid w:val="00E56193"/>
    <w:rsid w:val="00E63674"/>
    <w:rsid w:val="00E7227A"/>
    <w:rsid w:val="00E730DE"/>
    <w:rsid w:val="00E7375B"/>
    <w:rsid w:val="00E7620B"/>
    <w:rsid w:val="00E76CF0"/>
    <w:rsid w:val="00E83870"/>
    <w:rsid w:val="00E87DE9"/>
    <w:rsid w:val="00E91599"/>
    <w:rsid w:val="00E92A9B"/>
    <w:rsid w:val="00EA4D25"/>
    <w:rsid w:val="00EA4D4B"/>
    <w:rsid w:val="00EB02C0"/>
    <w:rsid w:val="00EC3671"/>
    <w:rsid w:val="00EE49C6"/>
    <w:rsid w:val="00EE730D"/>
    <w:rsid w:val="00EF06D7"/>
    <w:rsid w:val="00EF52CE"/>
    <w:rsid w:val="00F03152"/>
    <w:rsid w:val="00F2653E"/>
    <w:rsid w:val="00F26C7D"/>
    <w:rsid w:val="00F335EF"/>
    <w:rsid w:val="00F366DA"/>
    <w:rsid w:val="00F372F4"/>
    <w:rsid w:val="00F53311"/>
    <w:rsid w:val="00F552AB"/>
    <w:rsid w:val="00F552F5"/>
    <w:rsid w:val="00F60362"/>
    <w:rsid w:val="00F63BEE"/>
    <w:rsid w:val="00F74A02"/>
    <w:rsid w:val="00F77A5D"/>
    <w:rsid w:val="00F84249"/>
    <w:rsid w:val="00F84822"/>
    <w:rsid w:val="00F93173"/>
    <w:rsid w:val="00F95227"/>
    <w:rsid w:val="00F955C6"/>
    <w:rsid w:val="00F965A3"/>
    <w:rsid w:val="00FA0E6C"/>
    <w:rsid w:val="00FA143D"/>
    <w:rsid w:val="00FA203D"/>
    <w:rsid w:val="00FA278B"/>
    <w:rsid w:val="00FA2D38"/>
    <w:rsid w:val="00FA7D6B"/>
    <w:rsid w:val="00FB6C74"/>
    <w:rsid w:val="00FB7991"/>
    <w:rsid w:val="00FC2125"/>
    <w:rsid w:val="00FC2FF5"/>
    <w:rsid w:val="00FC647D"/>
    <w:rsid w:val="00FC6BCF"/>
    <w:rsid w:val="00FD48A5"/>
    <w:rsid w:val="00FD5954"/>
    <w:rsid w:val="00FE3C17"/>
    <w:rsid w:val="00FE56DD"/>
    <w:rsid w:val="00FE5B71"/>
    <w:rsid w:val="00FE66A0"/>
    <w:rsid w:val="00FF337A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632E"/>
  <w15:chartTrackingRefBased/>
  <w15:docId w15:val="{FF56F1A5-31ED-42D3-9E95-4851F9E4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A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1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E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D26"/>
  </w:style>
  <w:style w:type="paragraph" w:styleId="Footer">
    <w:name w:val="footer"/>
    <w:basedOn w:val="Normal"/>
    <w:link w:val="FooterChar"/>
    <w:uiPriority w:val="99"/>
    <w:unhideWhenUsed/>
    <w:rsid w:val="0003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D26"/>
  </w:style>
  <w:style w:type="table" w:styleId="TableGrid">
    <w:name w:val="Table Grid"/>
    <w:basedOn w:val="TableNormal"/>
    <w:rsid w:val="00E76CF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7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CDCA-BC4B-45DB-B5DF-20516BC7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Seboseso Machobane</dc:creator>
  <cp:keywords/>
  <dc:description/>
  <cp:lastModifiedBy>Richard Gatete</cp:lastModifiedBy>
  <cp:revision>2</cp:revision>
  <dcterms:created xsi:type="dcterms:W3CDTF">2023-04-05T11:35:00Z</dcterms:created>
  <dcterms:modified xsi:type="dcterms:W3CDTF">2023-04-05T11:35:00Z</dcterms:modified>
</cp:coreProperties>
</file>