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945FE" w14:textId="77777777" w:rsidR="00F47A9C" w:rsidRPr="00816CA9" w:rsidRDefault="00F47A9C" w:rsidP="00F47A9C">
      <w:pPr>
        <w:spacing w:before="100" w:beforeAutospacing="1"/>
        <w:rPr>
          <w:rFonts w:ascii="Arial" w:hAnsi="Arial" w:cs="Arial"/>
          <w:b/>
          <w:sz w:val="22"/>
          <w:szCs w:val="22"/>
        </w:rPr>
      </w:pPr>
    </w:p>
    <w:p w14:paraId="33043CDB" w14:textId="76545E79" w:rsidR="00891A9F" w:rsidRPr="00856ACF" w:rsidRDefault="00891A9F" w:rsidP="00E81E06">
      <w:pPr>
        <w:spacing w:before="100" w:beforeAutospacing="1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856ACF">
        <w:rPr>
          <w:rFonts w:ascii="Arial" w:hAnsi="Arial" w:cs="Arial"/>
          <w:b/>
          <w:sz w:val="28"/>
          <w:szCs w:val="28"/>
          <w:lang w:val="fr-FR"/>
        </w:rPr>
        <w:t>COMMUNIQUÉ DE PRESSE</w:t>
      </w:r>
    </w:p>
    <w:p w14:paraId="33A044CE" w14:textId="67ACE840" w:rsidR="00095BB2" w:rsidRPr="00816CA9" w:rsidRDefault="00732C90" w:rsidP="00732C90">
      <w:pPr>
        <w:spacing w:after="0" w:line="276" w:lineRule="auto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</w:pPr>
      <w:r w:rsidRPr="00732C90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L’Agence </w:t>
      </w:r>
      <w:r w:rsidR="00E94DE0" w:rsidRPr="00732C90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d’investissement </w:t>
      </w:r>
      <w:r w:rsidRPr="00732C90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régionale du COMESA </w:t>
      </w:r>
      <w:r w:rsidR="00095BB2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>(</w:t>
      </w:r>
      <w:r w:rsidR="008D5F68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>AIRC</w:t>
      </w:r>
      <w:r w:rsidR="00095BB2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) </w:t>
      </w:r>
      <w:r w:rsidR="001A16A2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>accueille</w:t>
      </w:r>
      <w:r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 </w:t>
      </w:r>
      <w:r w:rsidR="00BA5133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>le</w:t>
      </w:r>
      <w:r w:rsidR="00095BB2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 2</w:t>
      </w:r>
      <w:r w:rsidR="00095BB2" w:rsidRPr="00BA5133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vertAlign w:val="superscript"/>
          <w:lang w:val="fr-FR"/>
        </w:rPr>
        <w:t>e</w:t>
      </w:r>
      <w:r w:rsidR="00BA5133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 </w:t>
      </w:r>
      <w:r w:rsidR="00095BB2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Forum sur l'investissement </w:t>
      </w:r>
      <w:r w:rsidR="00BA5133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>pour</w:t>
      </w:r>
      <w:r w:rsidR="00095BB2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 </w:t>
      </w:r>
      <w:r w:rsidR="00856ACF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>promouvoir</w:t>
      </w:r>
      <w:r w:rsidR="00095BB2" w:rsidRPr="00816CA9"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  <w:t xml:space="preserve"> l'intégration régionale et mobiliser les investissements  </w:t>
      </w:r>
    </w:p>
    <w:p w14:paraId="31CE1EB2" w14:textId="77777777" w:rsidR="00095BB2" w:rsidRPr="00816CA9" w:rsidRDefault="00095BB2" w:rsidP="00095BB2">
      <w:pPr>
        <w:spacing w:after="0" w:line="276" w:lineRule="auto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  <w:shd w:val="clear" w:color="auto" w:fill="FFFFFF"/>
          <w:lang w:val="fr-FR"/>
        </w:rPr>
      </w:pPr>
    </w:p>
    <w:p w14:paraId="2DCBFB18" w14:textId="7428C6AF" w:rsidR="00F959AE" w:rsidRPr="00816CA9" w:rsidRDefault="007D2327" w:rsidP="00AA119F">
      <w:pPr>
        <w:spacing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16CA9">
        <w:rPr>
          <w:rFonts w:ascii="Arial" w:hAnsi="Arial" w:cs="Arial"/>
          <w:b/>
          <w:bCs/>
          <w:sz w:val="22"/>
          <w:szCs w:val="22"/>
          <w:lang w:val="fr-FR"/>
        </w:rPr>
        <w:t>Nairobi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(</w:t>
      </w:r>
      <w:r w:rsidRPr="00816CA9">
        <w:rPr>
          <w:rFonts w:ascii="Arial" w:hAnsi="Arial" w:cs="Arial"/>
          <w:b/>
          <w:bCs/>
          <w:sz w:val="22"/>
          <w:szCs w:val="22"/>
          <w:lang w:val="fr-FR"/>
        </w:rPr>
        <w:t>Kenya</w:t>
      </w:r>
      <w:r>
        <w:rPr>
          <w:rFonts w:ascii="Arial" w:hAnsi="Arial" w:cs="Arial"/>
          <w:b/>
          <w:bCs/>
          <w:sz w:val="22"/>
          <w:szCs w:val="22"/>
          <w:lang w:val="fr-FR"/>
        </w:rPr>
        <w:t>), le</w:t>
      </w:r>
      <w:r w:rsidRPr="00816CA9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F47A9C" w:rsidRPr="008B3B60">
        <w:rPr>
          <w:rFonts w:ascii="Arial" w:hAnsi="Arial" w:cs="Arial"/>
          <w:b/>
          <w:bCs/>
          <w:sz w:val="22"/>
          <w:szCs w:val="22"/>
          <w:lang w:val="fr-FR"/>
        </w:rPr>
        <w:t>24 mars 2026</w:t>
      </w:r>
      <w:r w:rsidR="00E94DE0">
        <w:rPr>
          <w:rFonts w:ascii="Arial" w:hAnsi="Arial" w:cs="Arial"/>
          <w:b/>
          <w:bCs/>
          <w:sz w:val="22"/>
          <w:szCs w:val="22"/>
          <w:lang w:val="fr-FR"/>
        </w:rPr>
        <w:t xml:space="preserve"> -</w:t>
      </w:r>
      <w:r w:rsidR="00F47A9C" w:rsidRPr="00816CA9">
        <w:rPr>
          <w:rFonts w:ascii="Arial" w:hAnsi="Arial" w:cs="Arial"/>
          <w:sz w:val="22"/>
          <w:szCs w:val="22"/>
          <w:lang w:val="fr-FR"/>
        </w:rPr>
        <w:t xml:space="preserve">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L’Agence </w:t>
      </w:r>
      <w:r w:rsidR="00E94DE0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d’investissement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régionale du COMESA (</w:t>
      </w:r>
      <w:r w:rsidR="00F061C8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AIRC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), </w:t>
      </w:r>
      <w:r w:rsidR="002F6D6F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en collaboration avec le </w:t>
      </w:r>
      <w:r w:rsidR="0019556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G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ouvernement de la République du Kenya, par l’intermédiaire</w:t>
      </w:r>
      <w:r w:rsidR="002F6D6F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         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du </w:t>
      </w:r>
      <w:r w:rsidR="0019556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M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inistère du Commerce, de l’Investissement et de l’Industrie, et l’Autorité kenyane d’investissement (InvestKenya), a </w:t>
      </w:r>
      <w:r w:rsidR="00F02A53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tenu le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2</w:t>
      </w:r>
      <w:r w:rsidR="00F959AE" w:rsidRPr="00F02A53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  <w:lang w:val="fr-FR"/>
        </w:rPr>
        <w:t>e</w:t>
      </w:r>
      <w:r w:rsidR="00F02A53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Forum du COMESA</w:t>
      </w:r>
      <w:r w:rsidR="00891DE1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sur l’investissement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(</w:t>
      </w:r>
      <w:r w:rsidR="00086B35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FCI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) </w:t>
      </w:r>
      <w:r w:rsidR="002F6D6F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le </w:t>
      </w:r>
      <w:r w:rsidR="00F959AE" w:rsidRPr="008B3B6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26 mars 2026</w:t>
      </w:r>
      <w:r w:rsidR="00086B35" w:rsidRPr="008B3B6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,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à Nairobi</w:t>
      </w:r>
      <w:r w:rsidR="00BA2F54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(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Kenya</w:t>
      </w:r>
      <w:r w:rsidR="00BA2F54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)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. </w:t>
      </w:r>
      <w:r w:rsidR="0097795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Placé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sous le thème</w:t>
      </w:r>
      <w:r w:rsidR="003F34C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 : </w:t>
      </w:r>
      <w:r w:rsidR="00F959AE" w:rsidRPr="0097795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 xml:space="preserve">« COMESA : </w:t>
      </w:r>
      <w:r w:rsidR="00367AA5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 xml:space="preserve">un </w:t>
      </w:r>
      <w:r w:rsidR="000905D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>bond</w:t>
      </w:r>
      <w:r w:rsidR="00F959AE" w:rsidRPr="0097795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 xml:space="preserve"> vers le </w:t>
      </w:r>
      <w:r w:rsidR="00327012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>M</w:t>
      </w:r>
      <w:r w:rsidR="00F959AE" w:rsidRPr="0097795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  <w:lang w:val="fr-FR"/>
        </w:rPr>
        <w:t>arché unique »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="00327012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le forum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0905D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s’est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concentré sur la promotion de l’intégration économique régionale </w:t>
      </w:r>
      <w:r w:rsidR="002F6D6F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    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et des opportunités d’investissement </w:t>
      </w:r>
      <w:r w:rsidR="00086B35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dans la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région COMESA. </w:t>
      </w:r>
    </w:p>
    <w:p w14:paraId="056C8C0F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</w:pPr>
    </w:p>
    <w:p w14:paraId="19BC5A0E" w14:textId="2EFE573C" w:rsidR="00AB5C8B" w:rsidRPr="00AB5C8B" w:rsidRDefault="00AB5C8B" w:rsidP="00AB5C8B">
      <w:p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</w:pPr>
      <w:r w:rsidRPr="00AB5C8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Le Forum a rassemblé plus de 250 décideurs politiques, chefs d'entreprise et investisseurs, offrant ainsi une plateforme stratégique permettant d'explorer les moyens de renforcer </w:t>
      </w:r>
      <w:r w:rsidR="001B6B51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           </w:t>
      </w:r>
      <w:r w:rsidRPr="00AB5C8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les investissements au sein de la région. Il a permis de faciliter des échanges concrets entre </w:t>
      </w:r>
      <w:r w:rsidR="00556B72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</w:t>
      </w:r>
      <w:r w:rsidRPr="00AB5C8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les entreprises (B2B) et entre les entreprises et les </w:t>
      </w:r>
      <w:r w:rsidR="00DB73C4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organismes</w:t>
      </w:r>
      <w:r w:rsidRPr="00AB5C8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publics (B2G), </w:t>
      </w:r>
      <w:r w:rsidR="009331D3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contribuant </w:t>
      </w:r>
      <w:r w:rsidRPr="00AB5C8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ainsi </w:t>
      </w:r>
      <w:r w:rsidR="009331D3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à tisser d</w:t>
      </w:r>
      <w:r w:rsidRPr="00AB5C8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es liens entre les projets, les entrepreneurs et les investisseurs potentiels.</w:t>
      </w:r>
    </w:p>
    <w:p w14:paraId="7F264287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</w:pPr>
    </w:p>
    <w:p w14:paraId="79D33132" w14:textId="6CA65478" w:rsidR="00F959AE" w:rsidRPr="003D26FD" w:rsidRDefault="0075162B" w:rsidP="003D26FD">
      <w:pPr>
        <w:spacing w:after="0" w:line="276" w:lineRule="auto"/>
        <w:jc w:val="both"/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</w:pPr>
      <w:r w:rsidRPr="0075162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Dans une déclaration faite au nom de </w:t>
      </w:r>
      <w:r w:rsidRPr="00556B7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S.E.M. William Samoei Ruto, Président de la République du Kenya, </w:t>
      </w:r>
      <w:r w:rsidR="00F02F6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le </w:t>
      </w:r>
      <w:r w:rsidR="00F02F66" w:rsidRPr="00556B7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Secrétaire permanent du Département d’État chargé de la promotion </w:t>
      </w:r>
      <w:r w:rsidR="00F02F6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                       </w:t>
      </w:r>
      <w:r w:rsidR="00F02F66" w:rsidRPr="00556B7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>des investissements</w:t>
      </w:r>
      <w:r w:rsidR="00F02F6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>,</w:t>
      </w:r>
      <w:r w:rsidR="00F02F66" w:rsidRPr="00556B7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556B7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fr-FR"/>
        </w:rPr>
        <w:t xml:space="preserve">M. Abubakar Hassan Abubakar, </w:t>
      </w:r>
      <w:r w:rsidRPr="0075162B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a</w:t>
      </w:r>
      <w:r w:rsidR="005700B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mis en </w:t>
      </w:r>
      <w:r w:rsidR="00F02F66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exergue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5700B0" w:rsidRPr="005700B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la nécessité</w:t>
      </w:r>
      <w:r w:rsidR="004429BD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        </w:t>
      </w:r>
      <w:r w:rsidR="005700B0" w:rsidRPr="005700B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de traduire l’intégration régionale en opportunités d’investissement concrètes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. Il a </w:t>
      </w:r>
      <w:r w:rsidR="000D2C7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souligné</w:t>
      </w:r>
      <w:r w:rsidR="004429BD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    </w:t>
      </w:r>
      <w:r w:rsidR="000D2C7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que l’intégration </w:t>
      </w:r>
      <w:r w:rsidR="00DA573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régionale </w:t>
      </w:r>
      <w:r w:rsidR="000D2C7E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est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DA5730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impérative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, appelant à </w:t>
      </w:r>
      <w:r w:rsidR="005A0477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l’adoption de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stratégies innovantes </w:t>
      </w:r>
      <w:r w:rsidR="004429BD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                      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pour renforcer le commerce et les investissements </w:t>
      </w:r>
      <w:r w:rsidR="004429BD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intra-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COMESA. </w:t>
      </w:r>
      <w:r w:rsidR="003D26FD" w:rsidRPr="003D26FD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 xml:space="preserve">« En tant que COMESA, nous sommes prêts à faire des affaires grâce à l'amélioration des politiques, au développement des infrastructures, à la croissance des marchés et à une main-d'œuvre qualifiée </w:t>
      </w:r>
      <w:r w:rsidR="00BB3C34" w:rsidRPr="00816CA9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 xml:space="preserve">» </w:t>
      </w:r>
      <w:r w:rsidR="00BB3C34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a déclaré M. Abubakar. 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Il a exhorté les parties prenantes à </w:t>
      </w:r>
      <w:r w:rsidR="00C748E1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transformer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le dialogue en résultats concrets, notamment </w:t>
      </w:r>
      <w:r w:rsidR="002C1134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à travers la conclusion de</w:t>
      </w:r>
      <w:r w:rsidR="00F959AE" w:rsidRPr="00816CA9"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 xml:space="preserve"> partenariats et d’accords.</w:t>
      </w:r>
    </w:p>
    <w:p w14:paraId="36134A9E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</w:pPr>
    </w:p>
    <w:p w14:paraId="23F82A73" w14:textId="03AC9B68" w:rsidR="008850BE" w:rsidRPr="008850BE" w:rsidRDefault="008850BE" w:rsidP="008850BE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8850BE">
        <w:rPr>
          <w:rFonts w:ascii="Arial" w:hAnsi="Arial" w:cs="Arial"/>
          <w:b/>
          <w:bCs/>
          <w:sz w:val="22"/>
          <w:szCs w:val="22"/>
          <w:lang w:val="fr-FR"/>
        </w:rPr>
        <w:t>L</w:t>
      </w:r>
      <w:r w:rsidR="00406854" w:rsidRPr="00406854">
        <w:rPr>
          <w:rFonts w:ascii="Arial" w:hAnsi="Arial" w:cs="Arial"/>
          <w:b/>
          <w:bCs/>
          <w:sz w:val="22"/>
          <w:szCs w:val="22"/>
          <w:lang w:val="fr-FR"/>
        </w:rPr>
        <w:t>a</w:t>
      </w:r>
      <w:r w:rsidRPr="008850BE">
        <w:rPr>
          <w:rFonts w:ascii="Arial" w:hAnsi="Arial" w:cs="Arial"/>
          <w:b/>
          <w:bCs/>
          <w:sz w:val="22"/>
          <w:szCs w:val="22"/>
          <w:lang w:val="fr-FR"/>
        </w:rPr>
        <w:t xml:space="preserve"> Secrétaire général</w:t>
      </w:r>
      <w:r w:rsidR="00406854" w:rsidRPr="00406854">
        <w:rPr>
          <w:rFonts w:ascii="Arial" w:hAnsi="Arial" w:cs="Arial"/>
          <w:b/>
          <w:bCs/>
          <w:sz w:val="22"/>
          <w:szCs w:val="22"/>
          <w:lang w:val="fr-FR"/>
        </w:rPr>
        <w:t>e</w:t>
      </w:r>
      <w:r w:rsidRPr="008850BE">
        <w:rPr>
          <w:rFonts w:ascii="Arial" w:hAnsi="Arial" w:cs="Arial"/>
          <w:b/>
          <w:bCs/>
          <w:sz w:val="22"/>
          <w:szCs w:val="22"/>
          <w:lang w:val="fr-FR"/>
        </w:rPr>
        <w:t xml:space="preserve"> du COMESA, S.E. Mme Chileshe Mpundu Kapwepwe</w:t>
      </w:r>
      <w:r w:rsidRPr="008850BE">
        <w:rPr>
          <w:rFonts w:ascii="Arial" w:hAnsi="Arial" w:cs="Arial"/>
          <w:sz w:val="22"/>
          <w:szCs w:val="22"/>
          <w:lang w:val="fr-FR"/>
        </w:rPr>
        <w:t xml:space="preserve">, a réaffirmé </w:t>
      </w:r>
      <w:r w:rsidR="00F51EEA">
        <w:rPr>
          <w:rFonts w:ascii="Arial" w:hAnsi="Arial" w:cs="Arial"/>
          <w:sz w:val="22"/>
          <w:szCs w:val="22"/>
          <w:lang w:val="fr-FR"/>
        </w:rPr>
        <w:t xml:space="preserve">           </w:t>
      </w:r>
      <w:r w:rsidRPr="008850BE">
        <w:rPr>
          <w:rFonts w:ascii="Arial" w:hAnsi="Arial" w:cs="Arial"/>
          <w:sz w:val="22"/>
          <w:szCs w:val="22"/>
          <w:lang w:val="fr-FR"/>
        </w:rPr>
        <w:t>que le Forum sur l'investissement constitue une plateforme essentielle pour la mobilisation</w:t>
      </w:r>
      <w:r w:rsidR="00F51EEA">
        <w:rPr>
          <w:rFonts w:ascii="Arial" w:hAnsi="Arial" w:cs="Arial"/>
          <w:sz w:val="22"/>
          <w:szCs w:val="22"/>
          <w:lang w:val="fr-FR"/>
        </w:rPr>
        <w:t xml:space="preserve">                   </w:t>
      </w:r>
      <w:r w:rsidRPr="008850BE">
        <w:rPr>
          <w:rFonts w:ascii="Arial" w:hAnsi="Arial" w:cs="Arial"/>
          <w:sz w:val="22"/>
          <w:szCs w:val="22"/>
          <w:lang w:val="fr-FR"/>
        </w:rPr>
        <w:t xml:space="preserve"> des investissements régionaux et internationaux. </w:t>
      </w:r>
      <w:r w:rsidRPr="008850BE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 xml:space="preserve">« Malgré un afflux record de 65 milliards USD d'IDE en 2024, les États membres ne devraient pas pour autant </w:t>
      </w:r>
      <w:r w:rsidR="00AC5839" w:rsidRPr="00F51EEA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>relâcher leurs efforts</w:t>
      </w:r>
      <w:r w:rsidRPr="008850BE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>,</w:t>
      </w:r>
      <w:r w:rsidR="00F51EEA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 xml:space="preserve">                           </w:t>
      </w:r>
      <w:r w:rsidRPr="008850BE">
        <w:rPr>
          <w:rFonts w:ascii="Arial" w:hAnsi="Arial" w:cs="Arial"/>
          <w:i/>
          <w:iCs/>
          <w:color w:val="5B9BD5" w:themeColor="accent5"/>
          <w:sz w:val="22"/>
          <w:szCs w:val="22"/>
          <w:shd w:val="clear" w:color="auto" w:fill="FFFFFF"/>
          <w:lang w:val="fr-FR"/>
        </w:rPr>
        <w:t xml:space="preserve"> mais doivent rester compétitifs et résilients »</w:t>
      </w:r>
      <w:r w:rsidRPr="008850BE">
        <w:rPr>
          <w:rFonts w:ascii="Arial" w:hAnsi="Arial" w:cs="Arial"/>
          <w:i/>
          <w:iCs/>
          <w:sz w:val="22"/>
          <w:szCs w:val="22"/>
          <w:lang w:val="fr-FR"/>
        </w:rPr>
        <w:t>,</w:t>
      </w:r>
      <w:r w:rsidRPr="008850BE">
        <w:rPr>
          <w:rFonts w:ascii="Arial" w:hAnsi="Arial" w:cs="Arial"/>
          <w:sz w:val="22"/>
          <w:szCs w:val="22"/>
          <w:lang w:val="fr-FR"/>
        </w:rPr>
        <w:t xml:space="preserve"> a-t-elle déclaré. </w:t>
      </w:r>
      <w:r w:rsidR="00AC5839">
        <w:rPr>
          <w:rFonts w:ascii="Arial" w:hAnsi="Arial" w:cs="Arial"/>
          <w:sz w:val="22"/>
          <w:szCs w:val="22"/>
          <w:lang w:val="fr-FR"/>
        </w:rPr>
        <w:t>Elle a mis en exergue</w:t>
      </w:r>
      <w:r w:rsidRPr="008850BE">
        <w:rPr>
          <w:rFonts w:ascii="Arial" w:hAnsi="Arial" w:cs="Arial"/>
          <w:sz w:val="22"/>
          <w:szCs w:val="22"/>
          <w:lang w:val="fr-FR"/>
        </w:rPr>
        <w:t xml:space="preserve"> </w:t>
      </w:r>
      <w:r w:rsidR="00AC5839">
        <w:rPr>
          <w:rFonts w:ascii="Arial" w:hAnsi="Arial" w:cs="Arial"/>
          <w:sz w:val="22"/>
          <w:szCs w:val="22"/>
          <w:lang w:val="fr-FR"/>
        </w:rPr>
        <w:t>3</w:t>
      </w:r>
      <w:r w:rsidRPr="008850BE">
        <w:rPr>
          <w:rFonts w:ascii="Arial" w:hAnsi="Arial" w:cs="Arial"/>
          <w:sz w:val="22"/>
          <w:szCs w:val="22"/>
          <w:lang w:val="fr-FR"/>
        </w:rPr>
        <w:t xml:space="preserve"> stratégies clés : stimuler le commerce et les investissements </w:t>
      </w:r>
      <w:r w:rsidR="003D73BF" w:rsidRPr="008850BE">
        <w:rPr>
          <w:rFonts w:ascii="Arial" w:hAnsi="Arial" w:cs="Arial"/>
          <w:sz w:val="22"/>
          <w:szCs w:val="22"/>
          <w:lang w:val="fr-FR"/>
        </w:rPr>
        <w:t>intrarégionaux</w:t>
      </w:r>
      <w:r w:rsidRPr="008850BE">
        <w:rPr>
          <w:rFonts w:ascii="Arial" w:hAnsi="Arial" w:cs="Arial"/>
          <w:sz w:val="22"/>
          <w:szCs w:val="22"/>
          <w:lang w:val="fr-FR"/>
        </w:rPr>
        <w:t xml:space="preserve"> tout en attirant les investisseurs étrangers, tirer parti des changements dans les chaînes d'approvisionnement mondiales </w:t>
      </w:r>
      <w:r w:rsidR="00280DBB">
        <w:rPr>
          <w:rFonts w:ascii="Arial" w:hAnsi="Arial" w:cs="Arial"/>
          <w:sz w:val="22"/>
          <w:szCs w:val="22"/>
          <w:lang w:val="fr-FR"/>
        </w:rPr>
        <w:t xml:space="preserve">                          </w:t>
      </w:r>
      <w:r w:rsidRPr="008850BE">
        <w:rPr>
          <w:rFonts w:ascii="Arial" w:hAnsi="Arial" w:cs="Arial"/>
          <w:sz w:val="22"/>
          <w:szCs w:val="22"/>
          <w:lang w:val="fr-FR"/>
        </w:rPr>
        <w:t>en améliorant les régimes et les environnements d'investissement, et promouvoir collectivement tous les États membres tout en renforçant la collaboration entre les agences d'investissement.</w:t>
      </w:r>
    </w:p>
    <w:p w14:paraId="4C03DCA4" w14:textId="77777777" w:rsidR="00F959AE" w:rsidRDefault="00F959AE" w:rsidP="00F959AE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7916A331" w14:textId="747F7B4B" w:rsidR="000C4F23" w:rsidRPr="000C4F23" w:rsidRDefault="000C4F23" w:rsidP="000C4F23">
      <w:pPr>
        <w:tabs>
          <w:tab w:val="left" w:pos="1715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</w:p>
    <w:p w14:paraId="719AC591" w14:textId="77777777" w:rsidR="00876DAB" w:rsidRDefault="00876DAB" w:rsidP="00C1082C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40DC0E0" w14:textId="109A7AC7" w:rsidR="00FA7A2C" w:rsidRPr="00FA7A2C" w:rsidRDefault="00FA7A2C" w:rsidP="00C1082C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FA7A2C">
        <w:rPr>
          <w:rFonts w:ascii="Arial" w:hAnsi="Arial" w:cs="Arial"/>
          <w:b/>
          <w:bCs/>
          <w:sz w:val="22"/>
          <w:szCs w:val="22"/>
          <w:lang w:val="fr-FR"/>
        </w:rPr>
        <w:t xml:space="preserve">Mme Heba Salama, </w:t>
      </w:r>
      <w:r w:rsidR="00876DAB">
        <w:rPr>
          <w:rFonts w:ascii="Arial" w:hAnsi="Arial" w:cs="Arial"/>
          <w:b/>
          <w:bCs/>
          <w:sz w:val="22"/>
          <w:szCs w:val="22"/>
          <w:lang w:val="fr-FR"/>
        </w:rPr>
        <w:t>D</w:t>
      </w:r>
      <w:r w:rsidRPr="00FA7A2C">
        <w:rPr>
          <w:rFonts w:ascii="Arial" w:hAnsi="Arial" w:cs="Arial"/>
          <w:b/>
          <w:bCs/>
          <w:sz w:val="22"/>
          <w:szCs w:val="22"/>
          <w:lang w:val="fr-FR"/>
        </w:rPr>
        <w:t xml:space="preserve">irectrice exécutive de l'AIRC, 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a souligné que la part de la COMESA </w:t>
      </w:r>
      <w:r w:rsidR="00A12082">
        <w:rPr>
          <w:rFonts w:ascii="Arial" w:hAnsi="Arial" w:cs="Arial"/>
          <w:sz w:val="22"/>
          <w:szCs w:val="22"/>
          <w:lang w:val="fr-FR"/>
        </w:rPr>
        <w:t xml:space="preserve">              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dans les IDE mondiaux a considérablement augmenté, renforçant ainsi la position de la région en tant que destination d'investissement </w:t>
      </w:r>
      <w:r w:rsidR="00807D87">
        <w:rPr>
          <w:rFonts w:ascii="Arial" w:hAnsi="Arial" w:cs="Arial"/>
          <w:sz w:val="22"/>
          <w:szCs w:val="22"/>
          <w:lang w:val="fr-FR"/>
        </w:rPr>
        <w:t>privilégiée en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Afrique. Elle a </w:t>
      </w:r>
      <w:r w:rsidR="00B71F6B">
        <w:rPr>
          <w:rFonts w:ascii="Arial" w:hAnsi="Arial" w:cs="Arial"/>
          <w:sz w:val="22"/>
          <w:szCs w:val="22"/>
          <w:lang w:val="fr-FR"/>
        </w:rPr>
        <w:t xml:space="preserve">relevé 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que cette </w:t>
      </w:r>
      <w:r w:rsidR="00B71F6B">
        <w:rPr>
          <w:rFonts w:ascii="Arial" w:hAnsi="Arial" w:cs="Arial"/>
          <w:sz w:val="22"/>
          <w:szCs w:val="22"/>
          <w:lang w:val="fr-FR"/>
        </w:rPr>
        <w:t>dynamique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témoigne de l'émergence du COMESA en tant que destination d'investissement de premier plan. </w:t>
      </w:r>
      <w:r w:rsidR="00380319">
        <w:rPr>
          <w:rFonts w:ascii="Arial" w:hAnsi="Arial" w:cs="Arial"/>
          <w:sz w:val="22"/>
          <w:szCs w:val="22"/>
          <w:lang w:val="fr-FR"/>
        </w:rPr>
        <w:t>Afin de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maintenir cette dynamique, elle a </w:t>
      </w:r>
      <w:r w:rsidR="00E6442B">
        <w:rPr>
          <w:rFonts w:ascii="Arial" w:hAnsi="Arial" w:cs="Arial"/>
          <w:sz w:val="22"/>
          <w:szCs w:val="22"/>
          <w:lang w:val="fr-FR"/>
        </w:rPr>
        <w:t>identifié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</w:t>
      </w:r>
      <w:r w:rsidR="00E6442B">
        <w:rPr>
          <w:rFonts w:ascii="Arial" w:hAnsi="Arial" w:cs="Arial"/>
          <w:sz w:val="22"/>
          <w:szCs w:val="22"/>
          <w:lang w:val="fr-FR"/>
        </w:rPr>
        <w:t>4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priorités clés : promouvoir l'industrie manufacturière et la création de valeur ajoutée, développer les infrastructures numériques, investir dans le capital humain et renforcer les cadres de données et de politiques </w:t>
      </w:r>
      <w:r w:rsidR="00C1082C" w:rsidRPr="00C1082C">
        <w:rPr>
          <w:rFonts w:ascii="Arial" w:hAnsi="Arial" w:cs="Arial"/>
          <w:sz w:val="22"/>
          <w:szCs w:val="22"/>
          <w:lang w:val="fr-FR"/>
        </w:rPr>
        <w:t>afin de garantir aux investisseurs la clarté, la stabilité et la prévisibilité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. Elle a conclu en </w:t>
      </w:r>
      <w:r w:rsidR="00C1082C">
        <w:rPr>
          <w:rFonts w:ascii="Arial" w:hAnsi="Arial" w:cs="Arial"/>
          <w:sz w:val="22"/>
          <w:szCs w:val="22"/>
          <w:lang w:val="fr-FR"/>
        </w:rPr>
        <w:t xml:space="preserve">rappelant l’objectif </w:t>
      </w:r>
      <w:r w:rsidR="00D87428">
        <w:rPr>
          <w:rFonts w:ascii="Arial" w:hAnsi="Arial" w:cs="Arial"/>
          <w:sz w:val="22"/>
          <w:szCs w:val="22"/>
          <w:lang w:val="fr-FR"/>
        </w:rPr>
        <w:t xml:space="preserve">                    </w:t>
      </w:r>
      <w:r w:rsidR="00C1082C">
        <w:rPr>
          <w:rFonts w:ascii="Arial" w:hAnsi="Arial" w:cs="Arial"/>
          <w:sz w:val="22"/>
          <w:szCs w:val="22"/>
          <w:lang w:val="fr-FR"/>
        </w:rPr>
        <w:t>du forum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qui est de favoriser les partenariats et de conclure des accords porteurs</w:t>
      </w:r>
      <w:r w:rsidR="00D87428">
        <w:rPr>
          <w:rFonts w:ascii="Arial" w:hAnsi="Arial" w:cs="Arial"/>
          <w:sz w:val="22"/>
          <w:szCs w:val="22"/>
          <w:lang w:val="fr-FR"/>
        </w:rPr>
        <w:t xml:space="preserve">                                        </w:t>
      </w:r>
      <w:r w:rsidRPr="00FA7A2C">
        <w:rPr>
          <w:rFonts w:ascii="Arial" w:hAnsi="Arial" w:cs="Arial"/>
          <w:sz w:val="22"/>
          <w:szCs w:val="22"/>
          <w:lang w:val="fr-FR"/>
        </w:rPr>
        <w:t xml:space="preserve"> de transformation.</w:t>
      </w:r>
    </w:p>
    <w:p w14:paraId="352B8EF4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052E8F7C" w14:textId="664769D5" w:rsidR="0009443B" w:rsidRPr="0009443B" w:rsidRDefault="0009443B" w:rsidP="0009443B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09443B">
        <w:rPr>
          <w:rFonts w:ascii="Arial" w:hAnsi="Arial" w:cs="Arial"/>
          <w:sz w:val="22"/>
          <w:szCs w:val="22"/>
          <w:lang w:val="fr-FR"/>
        </w:rPr>
        <w:t>Au cours du forum, la Secrétaire générale a</w:t>
      </w:r>
      <w:r w:rsidR="000B21FE">
        <w:rPr>
          <w:rFonts w:ascii="Arial" w:hAnsi="Arial" w:cs="Arial"/>
          <w:sz w:val="22"/>
          <w:szCs w:val="22"/>
          <w:lang w:val="fr-FR"/>
        </w:rPr>
        <w:t xml:space="preserve"> procédé au lancement de 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la </w:t>
      </w:r>
      <w:r w:rsidR="000B21FE">
        <w:rPr>
          <w:rFonts w:ascii="Arial" w:hAnsi="Arial" w:cs="Arial"/>
          <w:sz w:val="22"/>
          <w:szCs w:val="22"/>
          <w:lang w:val="fr-FR"/>
        </w:rPr>
        <w:t>C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arte interactive </w:t>
      </w:r>
      <w:r w:rsidR="00D87428">
        <w:rPr>
          <w:rFonts w:ascii="Arial" w:hAnsi="Arial" w:cs="Arial"/>
          <w:sz w:val="22"/>
          <w:szCs w:val="22"/>
          <w:lang w:val="fr-FR"/>
        </w:rPr>
        <w:t xml:space="preserve">                      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des investissements du COMESA, une plateforme numérique permettant aux États membres </w:t>
      </w:r>
      <w:r w:rsidR="00D87428">
        <w:rPr>
          <w:rFonts w:ascii="Arial" w:hAnsi="Arial" w:cs="Arial"/>
          <w:sz w:val="22"/>
          <w:szCs w:val="22"/>
          <w:lang w:val="fr-FR"/>
        </w:rPr>
        <w:t xml:space="preserve">                         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de </w:t>
      </w:r>
      <w:r w:rsidR="001F5EA3">
        <w:rPr>
          <w:rFonts w:ascii="Arial" w:hAnsi="Arial" w:cs="Arial"/>
          <w:sz w:val="22"/>
          <w:szCs w:val="22"/>
          <w:lang w:val="fr-FR"/>
        </w:rPr>
        <w:t>mettre en valeur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 leurs opportunités d'investissement et </w:t>
      </w:r>
      <w:r w:rsidR="001F5EA3">
        <w:rPr>
          <w:rFonts w:ascii="Arial" w:hAnsi="Arial" w:cs="Arial"/>
          <w:sz w:val="22"/>
          <w:szCs w:val="22"/>
          <w:lang w:val="fr-FR"/>
        </w:rPr>
        <w:t>d’établir un contact direct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 avec </w:t>
      </w:r>
      <w:r w:rsidR="00D87428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 w:rsidRPr="0009443B">
        <w:rPr>
          <w:rFonts w:ascii="Arial" w:hAnsi="Arial" w:cs="Arial"/>
          <w:sz w:val="22"/>
          <w:szCs w:val="22"/>
          <w:lang w:val="fr-FR"/>
        </w:rPr>
        <w:t>les investisseurs.</w:t>
      </w:r>
    </w:p>
    <w:p w14:paraId="0199C511" w14:textId="77777777" w:rsidR="00D87428" w:rsidRDefault="00D87428" w:rsidP="0009443B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664332AE" w14:textId="6028DB97" w:rsidR="0009443B" w:rsidRPr="0009443B" w:rsidRDefault="0009443B" w:rsidP="0009443B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09443B">
        <w:rPr>
          <w:rFonts w:ascii="Arial" w:hAnsi="Arial" w:cs="Arial"/>
          <w:sz w:val="22"/>
          <w:szCs w:val="22"/>
          <w:lang w:val="fr-FR"/>
        </w:rPr>
        <w:t>Elle a également lancé, conjointement avec le Secrétaire permanent du Département d'État chargé de la promotion des investissements, le Guide de l'investisseur au Kenya, en présence d</w:t>
      </w:r>
      <w:r w:rsidR="002C044C">
        <w:rPr>
          <w:rFonts w:ascii="Arial" w:hAnsi="Arial" w:cs="Arial"/>
          <w:sz w:val="22"/>
          <w:szCs w:val="22"/>
          <w:lang w:val="fr-FR"/>
        </w:rPr>
        <w:t>u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 </w:t>
      </w:r>
      <w:r w:rsidR="002C044C">
        <w:rPr>
          <w:rFonts w:ascii="Arial" w:hAnsi="Arial" w:cs="Arial"/>
          <w:b/>
          <w:bCs/>
          <w:sz w:val="22"/>
          <w:szCs w:val="22"/>
          <w:lang w:val="fr-FR"/>
        </w:rPr>
        <w:t>Directeur général</w:t>
      </w:r>
      <w:r w:rsidR="002C044C" w:rsidRPr="0009443B">
        <w:rPr>
          <w:rFonts w:ascii="Arial" w:hAnsi="Arial" w:cs="Arial"/>
          <w:b/>
          <w:bCs/>
          <w:sz w:val="22"/>
          <w:szCs w:val="22"/>
          <w:lang w:val="fr-FR"/>
        </w:rPr>
        <w:t xml:space="preserve"> d'InvestKenya</w:t>
      </w:r>
      <w:r w:rsidR="002C044C">
        <w:rPr>
          <w:rFonts w:ascii="Arial" w:hAnsi="Arial" w:cs="Arial"/>
          <w:b/>
          <w:bCs/>
          <w:sz w:val="22"/>
          <w:szCs w:val="22"/>
          <w:lang w:val="fr-FR"/>
        </w:rPr>
        <w:t>,</w:t>
      </w:r>
      <w:r w:rsidR="002C044C" w:rsidRPr="0009443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09443B">
        <w:rPr>
          <w:rFonts w:ascii="Arial" w:hAnsi="Arial" w:cs="Arial"/>
          <w:b/>
          <w:bCs/>
          <w:sz w:val="22"/>
          <w:szCs w:val="22"/>
          <w:lang w:val="fr-FR"/>
        </w:rPr>
        <w:t>M. John Mwendwa.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 Ce guide présente les opportunités d'investissement et la proposition de valeur du Kenya, offrant </w:t>
      </w:r>
      <w:r w:rsidR="009C1F58">
        <w:rPr>
          <w:rFonts w:ascii="Arial" w:hAnsi="Arial" w:cs="Arial"/>
          <w:sz w:val="22"/>
          <w:szCs w:val="22"/>
          <w:lang w:val="fr-FR"/>
        </w:rPr>
        <w:t xml:space="preserve">aux investisseurs potentiels </w:t>
      </w:r>
      <w:r w:rsidR="00232070">
        <w:rPr>
          <w:rFonts w:ascii="Arial" w:hAnsi="Arial" w:cs="Arial"/>
          <w:sz w:val="22"/>
          <w:szCs w:val="22"/>
          <w:lang w:val="fr-FR"/>
        </w:rPr>
        <w:t xml:space="preserve">                      </w:t>
      </w:r>
      <w:r w:rsidR="009C1F58">
        <w:rPr>
          <w:rFonts w:ascii="Arial" w:hAnsi="Arial" w:cs="Arial"/>
          <w:sz w:val="22"/>
          <w:szCs w:val="22"/>
          <w:lang w:val="fr-FR"/>
        </w:rPr>
        <w:t xml:space="preserve">une </w:t>
      </w:r>
      <w:r w:rsidRPr="0009443B">
        <w:rPr>
          <w:rFonts w:ascii="Arial" w:hAnsi="Arial" w:cs="Arial"/>
          <w:sz w:val="22"/>
          <w:szCs w:val="22"/>
          <w:lang w:val="fr-FR"/>
        </w:rPr>
        <w:t xml:space="preserve"> perspective </w:t>
      </w:r>
      <w:r w:rsidR="00641680">
        <w:rPr>
          <w:rFonts w:ascii="Arial" w:hAnsi="Arial" w:cs="Arial"/>
          <w:sz w:val="22"/>
          <w:szCs w:val="22"/>
          <w:lang w:val="fr-FR"/>
        </w:rPr>
        <w:t>pra</w:t>
      </w:r>
      <w:r w:rsidR="005E3D23">
        <w:rPr>
          <w:rFonts w:ascii="Arial" w:hAnsi="Arial" w:cs="Arial"/>
          <w:sz w:val="22"/>
          <w:szCs w:val="22"/>
          <w:lang w:val="fr-FR"/>
        </w:rPr>
        <w:t>tique</w:t>
      </w:r>
      <w:r w:rsidRPr="0009443B">
        <w:rPr>
          <w:rFonts w:ascii="Arial" w:hAnsi="Arial" w:cs="Arial"/>
          <w:sz w:val="22"/>
          <w:szCs w:val="22"/>
          <w:lang w:val="fr-FR"/>
        </w:rPr>
        <w:t>.</w:t>
      </w:r>
    </w:p>
    <w:p w14:paraId="24E12D7D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6D9ADA9E" w14:textId="5E2C230C" w:rsidR="00F959AE" w:rsidRPr="00816CA9" w:rsidRDefault="001C67C2" w:rsidP="001C67C2">
      <w:pPr>
        <w:spacing w:after="0" w:line="276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C67C2">
        <w:rPr>
          <w:rFonts w:ascii="Arial" w:hAnsi="Arial" w:cs="Arial"/>
          <w:sz w:val="22"/>
          <w:szCs w:val="22"/>
          <w:lang w:val="fr-FR"/>
        </w:rPr>
        <w:t>Immédiatement après le Forum, les directeurs généraux des agences de promotion</w:t>
      </w:r>
      <w:r w:rsidR="00232070">
        <w:rPr>
          <w:rFonts w:ascii="Arial" w:hAnsi="Arial" w:cs="Arial"/>
          <w:sz w:val="22"/>
          <w:szCs w:val="22"/>
          <w:lang w:val="fr-FR"/>
        </w:rPr>
        <w:t xml:space="preserve">                                   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 </w:t>
      </w:r>
      <w:r w:rsidR="001C5502">
        <w:rPr>
          <w:rFonts w:ascii="Arial" w:hAnsi="Arial" w:cs="Arial"/>
          <w:sz w:val="22"/>
          <w:szCs w:val="22"/>
          <w:lang w:val="fr-FR"/>
        </w:rPr>
        <w:t>de l’</w:t>
      </w:r>
      <w:r w:rsidRPr="001C67C2">
        <w:rPr>
          <w:rFonts w:ascii="Arial" w:hAnsi="Arial" w:cs="Arial"/>
          <w:sz w:val="22"/>
          <w:szCs w:val="22"/>
          <w:lang w:val="fr-FR"/>
        </w:rPr>
        <w:t>investissement (API) du COMESA ont tenu leur réunion technique annuelle, sous</w:t>
      </w:r>
      <w:r w:rsidR="00385DE7">
        <w:rPr>
          <w:rFonts w:ascii="Arial" w:hAnsi="Arial" w:cs="Arial"/>
          <w:sz w:val="22"/>
          <w:szCs w:val="22"/>
          <w:lang w:val="fr-FR"/>
        </w:rPr>
        <w:t xml:space="preserve">                                 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 la présidence conjointe du Secrétaire général adjoint--Programmes du COMESA, </w:t>
      </w:r>
      <w:r w:rsidRPr="001C67C2">
        <w:rPr>
          <w:rFonts w:ascii="Arial" w:hAnsi="Arial" w:cs="Arial"/>
          <w:b/>
          <w:bCs/>
          <w:sz w:val="22"/>
          <w:szCs w:val="22"/>
          <w:lang w:val="fr-FR"/>
        </w:rPr>
        <w:t>Ambassadeur Dr Mohamed Kadah, et de la Directrice générale de l'AIRC, Mme Heba Salama.</w:t>
      </w:r>
      <w:r w:rsidR="00642622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                  </w:t>
      </w:r>
      <w:r w:rsidRPr="001C67C2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Des représentants de la CNUCED, de l'ONUDI et du Secrétariat du COMESA ont également pris part à la </w:t>
      </w:r>
      <w:r w:rsidR="005B39EE">
        <w:rPr>
          <w:rFonts w:ascii="Arial" w:hAnsi="Arial" w:cs="Arial"/>
          <w:sz w:val="22"/>
          <w:szCs w:val="22"/>
          <w:lang w:val="fr-FR"/>
        </w:rPr>
        <w:t>session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, au cours de laquelle des questions </w:t>
      </w:r>
      <w:r w:rsidR="00A808D1">
        <w:rPr>
          <w:rFonts w:ascii="Arial" w:hAnsi="Arial" w:cs="Arial"/>
          <w:sz w:val="22"/>
          <w:szCs w:val="22"/>
          <w:lang w:val="fr-FR"/>
        </w:rPr>
        <w:t>relatives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 à la promotion des investissements, au renforcement des capacités et à la coordination régionale ont été examinées en </w:t>
      </w:r>
      <w:r w:rsidR="00A808D1">
        <w:rPr>
          <w:rFonts w:ascii="Arial" w:hAnsi="Arial" w:cs="Arial"/>
          <w:sz w:val="22"/>
          <w:szCs w:val="22"/>
          <w:lang w:val="fr-FR"/>
        </w:rPr>
        <w:t>profondeur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. Les participants ont également délibéré sur les partenariats </w:t>
      </w:r>
      <w:r w:rsidR="00A808D1">
        <w:rPr>
          <w:rFonts w:ascii="Arial" w:hAnsi="Arial" w:cs="Arial"/>
          <w:sz w:val="22"/>
          <w:szCs w:val="22"/>
          <w:lang w:val="fr-FR"/>
        </w:rPr>
        <w:t>entre le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 COMESA avec la CNUCED et l'ONUDI, ainsi que sur la prochaine édition du Rapport du COMESA sur l'investissement, qui sera publié</w:t>
      </w:r>
      <w:r w:rsidR="005A0D0A">
        <w:rPr>
          <w:rFonts w:ascii="Arial" w:hAnsi="Arial" w:cs="Arial"/>
          <w:sz w:val="22"/>
          <w:szCs w:val="22"/>
          <w:lang w:val="fr-FR"/>
        </w:rPr>
        <w:t>e</w:t>
      </w:r>
      <w:r w:rsidRPr="001C67C2">
        <w:rPr>
          <w:rFonts w:ascii="Arial" w:hAnsi="Arial" w:cs="Arial"/>
          <w:sz w:val="22"/>
          <w:szCs w:val="22"/>
          <w:lang w:val="fr-FR"/>
        </w:rPr>
        <w:t xml:space="preserve"> conjointement par la CNUCED et le COMESA dans le courant de l'année</w:t>
      </w:r>
      <w:r w:rsidR="00F959AE" w:rsidRPr="00816CA9">
        <w:rPr>
          <w:rFonts w:ascii="Arial" w:hAnsi="Arial" w:cs="Arial"/>
          <w:sz w:val="22"/>
          <w:szCs w:val="22"/>
          <w:lang w:val="fr-FR"/>
        </w:rPr>
        <w:t xml:space="preserve">.  </w:t>
      </w:r>
    </w:p>
    <w:p w14:paraId="68C1C0CE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C0E7DC5" w14:textId="77777777" w:rsidR="00F959AE" w:rsidRPr="00816CA9" w:rsidRDefault="00F959AE" w:rsidP="00F959AE">
      <w:pPr>
        <w:spacing w:after="0" w:line="276" w:lineRule="auto"/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  <w:r w:rsidRPr="00816CA9">
        <w:rPr>
          <w:rFonts w:ascii="Arial" w:hAnsi="Arial" w:cs="Arial"/>
          <w:b/>
          <w:bCs/>
          <w:i/>
          <w:iCs/>
          <w:sz w:val="22"/>
          <w:szCs w:val="22"/>
          <w:lang w:val="fr-FR"/>
        </w:rPr>
        <w:t>Lien vers les photos :</w:t>
      </w:r>
      <w:hyperlink r:id="rId8" w:history="1">
        <w:r w:rsidRPr="00816CA9">
          <w:rPr>
            <w:rStyle w:val="Hyperlink"/>
            <w:rFonts w:ascii="Arial" w:hAnsi="Arial" w:cs="Arial"/>
            <w:i/>
            <w:iCs/>
            <w:sz w:val="22"/>
            <w:szCs w:val="22"/>
            <w:lang w:val="fr-FR"/>
          </w:rPr>
          <w:t xml:space="preserve"> https://imagepictureservices.wfolio.pro/disk/cif-comesa-investment-forum-at-radisson-blue-hotel-1pbdnx/speeches</w:t>
        </w:r>
      </w:hyperlink>
    </w:p>
    <w:p w14:paraId="11E048E0" w14:textId="77777777" w:rsidR="006163EB" w:rsidRPr="00816CA9" w:rsidRDefault="006163EB" w:rsidP="003722F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9DA9644" w14:textId="4B7B412F" w:rsidR="00B67A5C" w:rsidRPr="00816CA9" w:rsidRDefault="00B67A5C" w:rsidP="003722F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816CA9">
        <w:rPr>
          <w:rFonts w:ascii="Arial" w:hAnsi="Arial" w:cs="Arial"/>
          <w:b/>
          <w:bCs/>
          <w:sz w:val="22"/>
          <w:szCs w:val="22"/>
          <w:lang w:val="fr-FR"/>
        </w:rPr>
        <w:t>Notes</w:t>
      </w:r>
      <w:r w:rsidR="005B1EFB">
        <w:rPr>
          <w:rFonts w:ascii="Arial" w:hAnsi="Arial" w:cs="Arial"/>
          <w:b/>
          <w:bCs/>
          <w:sz w:val="22"/>
          <w:szCs w:val="22"/>
          <w:lang w:val="fr-FR"/>
        </w:rPr>
        <w:t xml:space="preserve"> aux rédacteurs </w:t>
      </w:r>
      <w:r w:rsidRPr="00816CA9">
        <w:rPr>
          <w:rFonts w:ascii="Arial" w:hAnsi="Arial" w:cs="Arial"/>
          <w:b/>
          <w:bCs/>
          <w:sz w:val="22"/>
          <w:szCs w:val="22"/>
          <w:lang w:val="fr-FR"/>
        </w:rPr>
        <w:t xml:space="preserve">: </w:t>
      </w:r>
    </w:p>
    <w:p w14:paraId="4C184870" w14:textId="2FB8B28D" w:rsidR="003F5FA3" w:rsidRPr="00816CA9" w:rsidRDefault="003F5FA3" w:rsidP="003F5FA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</w:pPr>
      <w:r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Lancée en 2006, l’Agence </w:t>
      </w:r>
      <w:r w:rsidR="009A50A0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d’investissement </w:t>
      </w:r>
      <w:r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régionale du COMESA (</w:t>
      </w:r>
      <w:r w:rsidR="009A50A0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AIRC)</w:t>
      </w:r>
      <w:r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est l’institution du Marché commun de l’Afrique orientale et australe (COMESA) chargée de : </w:t>
      </w:r>
    </w:p>
    <w:p w14:paraId="5A9FDF5B" w14:textId="44FFD635" w:rsidR="003F5FA3" w:rsidRPr="00816CA9" w:rsidRDefault="00690553" w:rsidP="003F5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</w:pPr>
      <w:r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lastRenderedPageBreak/>
        <w:t>promouvoir le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COMESA en tant que destination </w:t>
      </w:r>
      <w:r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privilégiée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pour les investissements régionaux et internationaux ; </w:t>
      </w:r>
    </w:p>
    <w:p w14:paraId="42488AC3" w14:textId="51753FF1" w:rsidR="003F5FA3" w:rsidRPr="00816CA9" w:rsidRDefault="00786F39" w:rsidP="003F5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</w:pPr>
      <w:r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encourager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</w:t>
      </w:r>
      <w:r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l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es investissements dans les États membres</w:t>
      </w:r>
      <w:r w:rsidR="000F03B1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; et </w:t>
      </w:r>
    </w:p>
    <w:p w14:paraId="74003979" w14:textId="67DA7085" w:rsidR="003F5FA3" w:rsidRPr="00816CA9" w:rsidRDefault="00786F39" w:rsidP="003F5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</w:pPr>
      <w:r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appuyer les</w:t>
      </w:r>
      <w:r w:rsidR="000F03B1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agences de promotion des investissements (API) des États membres et les parties prenantes</w:t>
      </w:r>
      <w:r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,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afin de renforcer leurs activités et objectifs </w:t>
      </w:r>
      <w:r w:rsidR="00E067F7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de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 marketing, de </w:t>
      </w:r>
      <w:r w:rsidR="00E067F7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>prospection</w:t>
      </w:r>
      <w:r w:rsidR="003F5FA3" w:rsidRPr="00816CA9">
        <w:rPr>
          <w:rFonts w:ascii="Arial" w:eastAsia="Times New Roman" w:hAnsi="Arial" w:cs="Arial"/>
          <w:i/>
          <w:iCs/>
          <w:color w:val="5B9BD5" w:themeColor="accent5"/>
          <w:sz w:val="22"/>
          <w:szCs w:val="22"/>
          <w:lang w:val="fr-FR" w:eastAsia="en-ZM"/>
        </w:rPr>
        <w:t xml:space="preserve">, de facilitation des investissements et de plaidoyer. </w:t>
      </w:r>
    </w:p>
    <w:p w14:paraId="464B26B2" w14:textId="77777777" w:rsidR="003F5FA3" w:rsidRPr="00816CA9" w:rsidRDefault="003F5FA3" w:rsidP="00FF18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fr-FR"/>
        </w:rPr>
      </w:pPr>
    </w:p>
    <w:p w14:paraId="091D181C" w14:textId="13EEAC0D" w:rsidR="00891A9F" w:rsidRPr="00816CA9" w:rsidRDefault="00903EFE" w:rsidP="00FF18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  <w:r w:rsidRPr="00816CA9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Publié le</w:t>
      </w:r>
      <w:r w:rsidR="00087E77" w:rsidRPr="00816CA9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31 </w:t>
      </w:r>
      <w:r w:rsidR="00A34EF3" w:rsidRPr="00816CA9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mars 2026</w:t>
      </w:r>
    </w:p>
    <w:p w14:paraId="62EBA6B5" w14:textId="77777777" w:rsidR="00891A9F" w:rsidRPr="00816CA9" w:rsidRDefault="00891A9F" w:rsidP="00FF1814">
      <w:pPr>
        <w:jc w:val="both"/>
        <w:rPr>
          <w:rFonts w:ascii="Arial" w:hAnsi="Arial" w:cs="Arial"/>
          <w:sz w:val="22"/>
          <w:szCs w:val="22"/>
        </w:rPr>
      </w:pPr>
    </w:p>
    <w:p w14:paraId="2CAF6B13" w14:textId="77777777" w:rsidR="00816CA9" w:rsidRPr="00816CA9" w:rsidRDefault="00816CA9">
      <w:pPr>
        <w:jc w:val="both"/>
        <w:rPr>
          <w:rFonts w:ascii="Arial" w:hAnsi="Arial" w:cs="Arial"/>
          <w:sz w:val="22"/>
          <w:szCs w:val="22"/>
        </w:rPr>
      </w:pPr>
    </w:p>
    <w:sectPr w:rsidR="00816CA9" w:rsidRPr="00816CA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7F73C" w14:textId="77777777" w:rsidR="0001744E" w:rsidRDefault="0001744E" w:rsidP="000519D6">
      <w:pPr>
        <w:spacing w:after="0" w:line="240" w:lineRule="auto"/>
      </w:pPr>
      <w:r>
        <w:separator/>
      </w:r>
    </w:p>
  </w:endnote>
  <w:endnote w:type="continuationSeparator" w:id="0">
    <w:p w14:paraId="51D9056A" w14:textId="77777777" w:rsidR="0001744E" w:rsidRDefault="0001744E" w:rsidP="0005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A545E" w14:textId="77777777" w:rsidR="00876DAB" w:rsidRPr="00FF1814" w:rsidRDefault="00876DAB" w:rsidP="00876DAB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 xml:space="preserve">COMESA Communication </w:t>
    </w:r>
    <w:r>
      <w:rPr>
        <w:rFonts w:asciiTheme="majorHAnsi" w:hAnsiTheme="majorHAnsi" w:cstheme="majorHAnsi"/>
        <w:sz w:val="16"/>
        <w:szCs w:val="16"/>
      </w:rPr>
      <w:t>Unit</w:t>
    </w:r>
  </w:p>
  <w:p w14:paraId="66937EC6" w14:textId="77777777" w:rsidR="00876DAB" w:rsidRPr="00FF1814" w:rsidRDefault="00876DAB" w:rsidP="00876DAB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>Ben Bella Road, P.O. Box 30051, Lusaka, Zambia</w:t>
    </w:r>
  </w:p>
  <w:p w14:paraId="43736FF6" w14:textId="77777777" w:rsidR="00876DAB" w:rsidRPr="00FF1814" w:rsidRDefault="00876DAB" w:rsidP="00876DAB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>Phone: +260 211 229725/32 Ext:7652</w:t>
    </w:r>
  </w:p>
  <w:p w14:paraId="3E9AF7C6" w14:textId="77777777" w:rsidR="00876DAB" w:rsidRPr="00FF1814" w:rsidRDefault="00876DAB" w:rsidP="00876DAB">
    <w:pPr>
      <w:spacing w:after="0"/>
      <w:rPr>
        <w:rFonts w:asciiTheme="majorHAnsi" w:hAnsiTheme="majorHAnsi" w:cstheme="majorHAnsi"/>
        <w:sz w:val="16"/>
        <w:szCs w:val="16"/>
      </w:rPr>
    </w:pPr>
    <w:r w:rsidRPr="00FF1814">
      <w:rPr>
        <w:rFonts w:asciiTheme="majorHAnsi" w:hAnsiTheme="majorHAnsi" w:cstheme="majorHAnsi"/>
        <w:sz w:val="16"/>
        <w:szCs w:val="16"/>
      </w:rPr>
      <w:t xml:space="preserve">Email: </w:t>
    </w:r>
    <w:hyperlink r:id="rId1" w:history="1">
      <w:r w:rsidRPr="00FF1814">
        <w:rPr>
          <w:rStyle w:val="Hyperlink"/>
          <w:rFonts w:asciiTheme="majorHAnsi" w:hAnsiTheme="majorHAnsi" w:cstheme="majorHAnsi"/>
          <w:sz w:val="16"/>
          <w:szCs w:val="16"/>
        </w:rPr>
        <w:t>pr@comesa.int, VRamdin@comesa.int</w:t>
      </w:r>
    </w:hyperlink>
  </w:p>
  <w:p w14:paraId="7A69035C" w14:textId="77777777" w:rsidR="00DF221D" w:rsidRPr="00A9741D" w:rsidRDefault="00DF221D">
    <w:pPr>
      <w:pStyle w:val="Footer"/>
      <w:rPr>
        <w:rFonts w:asciiTheme="majorHAnsi" w:hAnsiTheme="majorHAnsi" w:cstheme="majorHAnsi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245D8" w14:textId="77777777" w:rsidR="0001744E" w:rsidRDefault="0001744E" w:rsidP="000519D6">
      <w:pPr>
        <w:spacing w:after="0" w:line="240" w:lineRule="auto"/>
      </w:pPr>
      <w:r>
        <w:separator/>
      </w:r>
    </w:p>
  </w:footnote>
  <w:footnote w:type="continuationSeparator" w:id="0">
    <w:p w14:paraId="067A1FED" w14:textId="77777777" w:rsidR="0001744E" w:rsidRDefault="0001744E" w:rsidP="0005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1FFA" w14:textId="3A523133" w:rsidR="009372BD" w:rsidRPr="00DF221D" w:rsidRDefault="005A1404" w:rsidP="00DF221D">
    <w:pPr>
      <w:pStyle w:val="Header"/>
    </w:pPr>
    <w:r w:rsidRPr="00B92754">
      <w:rPr>
        <w:rFonts w:ascii="HelveticaNeueLT Std Lt" w:eastAsia="Times New Roman" w:hAnsi="HelveticaNeueLT Std Lt" w:cs="HelveticaNeueLT Std Lt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FF5EBD" wp14:editId="67DAE53A">
              <wp:simplePos x="0" y="0"/>
              <wp:positionH relativeFrom="margin">
                <wp:posOffset>1209675</wp:posOffset>
              </wp:positionH>
              <wp:positionV relativeFrom="paragraph">
                <wp:posOffset>-238125</wp:posOffset>
              </wp:positionV>
              <wp:extent cx="2343150" cy="695325"/>
              <wp:effectExtent l="0" t="0" r="0" b="9525"/>
              <wp:wrapNone/>
              <wp:docPr id="2105655971" name="Group 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3150" cy="695325"/>
                        <a:chOff x="0" y="0"/>
                        <a:chExt cx="2152651" cy="752475"/>
                      </a:xfrm>
                    </wpg:grpSpPr>
                    <pic:pic xmlns:pic="http://schemas.openxmlformats.org/drawingml/2006/picture">
                      <pic:nvPicPr>
                        <pic:cNvPr id="2021784685" name="Picture 1" descr="A green and yellow triangl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90601" y="337110"/>
                          <a:ext cx="1162050" cy="377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1398472" name="Picture 81" descr="A blue circle with whit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group id="Group 84" style="position:absolute;margin-left:95.25pt;margin-top:-18.75pt;width:184.5pt;height:54.75pt;z-index:251659264;mso-position-horizontal-relative:margin;mso-width-relative:margin;mso-height-relative:margin" coordsize="21526,7524" o:spid="_x0000_s1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" w14:anchorId="75CB8770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9906;top:3371;width:11620;height:3772;visibility:visible;mso-wrap-style:square" alt="A green and yellow triangle&#10;&#10;AI-generated content may be incorrect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">
                <v:imagedata o:title="A green and yellow triangle&#10;&#10;AI-generated content may be incorrect" r:id="rId3"/>
              </v:shape>
              <v:shape id="Picture 81" style="position:absolute;width:7524;height:7524;visibility:visible;mso-wrap-style:square" alt="A blue circle with white text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">
                <v:imagedata o:title="A blue circle with white text&#10;&#10;AI-generated content may be incorrect" r:id="rId4"/>
              </v:shape>
              <w10:wrap anchorx="margin"/>
            </v:group>
          </w:pict>
        </mc:Fallback>
      </mc:AlternateContent>
    </w:r>
    <w:r w:rsidR="00EA0801">
      <w:ptab w:relativeTo="margin" w:alignment="center" w:leader="none"/>
    </w:r>
    <w:r w:rsidR="00EA080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C0701C"/>
    <w:multiLevelType w:val="multilevel"/>
    <w:tmpl w:val="813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46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45"/>
    <w:rsid w:val="0001744E"/>
    <w:rsid w:val="00030D7B"/>
    <w:rsid w:val="00034A8A"/>
    <w:rsid w:val="000519D6"/>
    <w:rsid w:val="00082290"/>
    <w:rsid w:val="00086B35"/>
    <w:rsid w:val="00087E77"/>
    <w:rsid w:val="000905DE"/>
    <w:rsid w:val="00094290"/>
    <w:rsid w:val="0009443B"/>
    <w:rsid w:val="00095BB2"/>
    <w:rsid w:val="000967CD"/>
    <w:rsid w:val="000B21FE"/>
    <w:rsid w:val="000C4F23"/>
    <w:rsid w:val="000C5B83"/>
    <w:rsid w:val="000D1EFB"/>
    <w:rsid w:val="000D2C7E"/>
    <w:rsid w:val="000F03B1"/>
    <w:rsid w:val="000F7741"/>
    <w:rsid w:val="00113091"/>
    <w:rsid w:val="00127C2E"/>
    <w:rsid w:val="00170118"/>
    <w:rsid w:val="00191980"/>
    <w:rsid w:val="00192F4F"/>
    <w:rsid w:val="00192FE0"/>
    <w:rsid w:val="0019556E"/>
    <w:rsid w:val="001A16A2"/>
    <w:rsid w:val="001A3E63"/>
    <w:rsid w:val="001A6541"/>
    <w:rsid w:val="001B6B51"/>
    <w:rsid w:val="001C5502"/>
    <w:rsid w:val="001C67C2"/>
    <w:rsid w:val="001F239B"/>
    <w:rsid w:val="001F5EA3"/>
    <w:rsid w:val="002023B9"/>
    <w:rsid w:val="00210162"/>
    <w:rsid w:val="00213A9D"/>
    <w:rsid w:val="00232070"/>
    <w:rsid w:val="002470E6"/>
    <w:rsid w:val="00250259"/>
    <w:rsid w:val="00270998"/>
    <w:rsid w:val="00280DBB"/>
    <w:rsid w:val="00296B88"/>
    <w:rsid w:val="002B16A4"/>
    <w:rsid w:val="002B7470"/>
    <w:rsid w:val="002C044C"/>
    <w:rsid w:val="002C1134"/>
    <w:rsid w:val="002C2092"/>
    <w:rsid w:val="002C217D"/>
    <w:rsid w:val="002D29A5"/>
    <w:rsid w:val="002D3DAA"/>
    <w:rsid w:val="002F6D6F"/>
    <w:rsid w:val="00321E52"/>
    <w:rsid w:val="00327012"/>
    <w:rsid w:val="003575CA"/>
    <w:rsid w:val="00362FD2"/>
    <w:rsid w:val="00367AA5"/>
    <w:rsid w:val="003722F2"/>
    <w:rsid w:val="003756E4"/>
    <w:rsid w:val="00380319"/>
    <w:rsid w:val="00384D9D"/>
    <w:rsid w:val="00385DE7"/>
    <w:rsid w:val="003B7F4E"/>
    <w:rsid w:val="003C61FE"/>
    <w:rsid w:val="003D26FD"/>
    <w:rsid w:val="003D27E4"/>
    <w:rsid w:val="003D73BF"/>
    <w:rsid w:val="003F34C9"/>
    <w:rsid w:val="003F3BF8"/>
    <w:rsid w:val="003F5FA3"/>
    <w:rsid w:val="003F6D96"/>
    <w:rsid w:val="00402956"/>
    <w:rsid w:val="00405822"/>
    <w:rsid w:val="00406854"/>
    <w:rsid w:val="00437C40"/>
    <w:rsid w:val="004429BD"/>
    <w:rsid w:val="004748E2"/>
    <w:rsid w:val="00493F73"/>
    <w:rsid w:val="004C32FE"/>
    <w:rsid w:val="004D1694"/>
    <w:rsid w:val="004D36B5"/>
    <w:rsid w:val="004E5403"/>
    <w:rsid w:val="004F1C0C"/>
    <w:rsid w:val="00511A0F"/>
    <w:rsid w:val="0053319E"/>
    <w:rsid w:val="00556B72"/>
    <w:rsid w:val="00562923"/>
    <w:rsid w:val="005700B0"/>
    <w:rsid w:val="00572208"/>
    <w:rsid w:val="00595F52"/>
    <w:rsid w:val="005A0477"/>
    <w:rsid w:val="005A0D0A"/>
    <w:rsid w:val="005A1404"/>
    <w:rsid w:val="005B1EFB"/>
    <w:rsid w:val="005B39EE"/>
    <w:rsid w:val="005B7FA8"/>
    <w:rsid w:val="005E3D23"/>
    <w:rsid w:val="005F6D05"/>
    <w:rsid w:val="006163EB"/>
    <w:rsid w:val="00617CA7"/>
    <w:rsid w:val="00641680"/>
    <w:rsid w:val="00642622"/>
    <w:rsid w:val="00647ADC"/>
    <w:rsid w:val="0066154C"/>
    <w:rsid w:val="00675996"/>
    <w:rsid w:val="00690553"/>
    <w:rsid w:val="006943D5"/>
    <w:rsid w:val="006A31E5"/>
    <w:rsid w:val="006C699B"/>
    <w:rsid w:val="006C7DB9"/>
    <w:rsid w:val="006D6AFE"/>
    <w:rsid w:val="006E2BA2"/>
    <w:rsid w:val="006F1845"/>
    <w:rsid w:val="00710600"/>
    <w:rsid w:val="00731E80"/>
    <w:rsid w:val="00732C90"/>
    <w:rsid w:val="0075162B"/>
    <w:rsid w:val="00786F39"/>
    <w:rsid w:val="0079330C"/>
    <w:rsid w:val="00796637"/>
    <w:rsid w:val="007A21C5"/>
    <w:rsid w:val="007A7954"/>
    <w:rsid w:val="007B34C3"/>
    <w:rsid w:val="007C251E"/>
    <w:rsid w:val="007C7B6C"/>
    <w:rsid w:val="007D191F"/>
    <w:rsid w:val="007D2327"/>
    <w:rsid w:val="007D3299"/>
    <w:rsid w:val="007D3E56"/>
    <w:rsid w:val="007F16F7"/>
    <w:rsid w:val="007F5E2E"/>
    <w:rsid w:val="00807D87"/>
    <w:rsid w:val="00813F5D"/>
    <w:rsid w:val="00816CA9"/>
    <w:rsid w:val="008218F8"/>
    <w:rsid w:val="00827849"/>
    <w:rsid w:val="00830014"/>
    <w:rsid w:val="008354DA"/>
    <w:rsid w:val="00847D2C"/>
    <w:rsid w:val="00856ACF"/>
    <w:rsid w:val="00856C53"/>
    <w:rsid w:val="00863546"/>
    <w:rsid w:val="00876DAB"/>
    <w:rsid w:val="008850BE"/>
    <w:rsid w:val="00891A7D"/>
    <w:rsid w:val="00891A9F"/>
    <w:rsid w:val="00891DE1"/>
    <w:rsid w:val="008B3B60"/>
    <w:rsid w:val="008B5E8E"/>
    <w:rsid w:val="008D5F68"/>
    <w:rsid w:val="008E1AD7"/>
    <w:rsid w:val="00903EFE"/>
    <w:rsid w:val="00906951"/>
    <w:rsid w:val="009144D6"/>
    <w:rsid w:val="009331D3"/>
    <w:rsid w:val="009372BD"/>
    <w:rsid w:val="00957B25"/>
    <w:rsid w:val="009730BB"/>
    <w:rsid w:val="0097626A"/>
    <w:rsid w:val="00977950"/>
    <w:rsid w:val="00995CC5"/>
    <w:rsid w:val="009A50A0"/>
    <w:rsid w:val="009B0DA9"/>
    <w:rsid w:val="009C1F58"/>
    <w:rsid w:val="009D6B6D"/>
    <w:rsid w:val="009F4C2E"/>
    <w:rsid w:val="009F60FC"/>
    <w:rsid w:val="009F7B1C"/>
    <w:rsid w:val="00A12082"/>
    <w:rsid w:val="00A34EF3"/>
    <w:rsid w:val="00A53E07"/>
    <w:rsid w:val="00A808D1"/>
    <w:rsid w:val="00A9741D"/>
    <w:rsid w:val="00AA119F"/>
    <w:rsid w:val="00AB291E"/>
    <w:rsid w:val="00AB4269"/>
    <w:rsid w:val="00AB5C8B"/>
    <w:rsid w:val="00AC5839"/>
    <w:rsid w:val="00AC7424"/>
    <w:rsid w:val="00AE64C7"/>
    <w:rsid w:val="00AF1ADE"/>
    <w:rsid w:val="00AF6C89"/>
    <w:rsid w:val="00B64105"/>
    <w:rsid w:val="00B67A5C"/>
    <w:rsid w:val="00B71F6B"/>
    <w:rsid w:val="00B90D62"/>
    <w:rsid w:val="00B97CA4"/>
    <w:rsid w:val="00BA2F54"/>
    <w:rsid w:val="00BA37E0"/>
    <w:rsid w:val="00BA5133"/>
    <w:rsid w:val="00BA6A40"/>
    <w:rsid w:val="00BB3C34"/>
    <w:rsid w:val="00BB6C84"/>
    <w:rsid w:val="00BD2846"/>
    <w:rsid w:val="00BD45C5"/>
    <w:rsid w:val="00C1082C"/>
    <w:rsid w:val="00C109A5"/>
    <w:rsid w:val="00C110E0"/>
    <w:rsid w:val="00C45964"/>
    <w:rsid w:val="00C57FF6"/>
    <w:rsid w:val="00C637E2"/>
    <w:rsid w:val="00C748E1"/>
    <w:rsid w:val="00CB678F"/>
    <w:rsid w:val="00CC4CEF"/>
    <w:rsid w:val="00CC6C6A"/>
    <w:rsid w:val="00CD349B"/>
    <w:rsid w:val="00D264EC"/>
    <w:rsid w:val="00D421B2"/>
    <w:rsid w:val="00D647F4"/>
    <w:rsid w:val="00D8214C"/>
    <w:rsid w:val="00D82667"/>
    <w:rsid w:val="00D87428"/>
    <w:rsid w:val="00DA5730"/>
    <w:rsid w:val="00DB73C4"/>
    <w:rsid w:val="00DF221D"/>
    <w:rsid w:val="00E03B34"/>
    <w:rsid w:val="00E067F7"/>
    <w:rsid w:val="00E250B1"/>
    <w:rsid w:val="00E35DF6"/>
    <w:rsid w:val="00E6442B"/>
    <w:rsid w:val="00E81E06"/>
    <w:rsid w:val="00E92990"/>
    <w:rsid w:val="00E94DE0"/>
    <w:rsid w:val="00EA0801"/>
    <w:rsid w:val="00EA5DFC"/>
    <w:rsid w:val="00EC6E51"/>
    <w:rsid w:val="00F02A53"/>
    <w:rsid w:val="00F02F66"/>
    <w:rsid w:val="00F061C8"/>
    <w:rsid w:val="00F2710F"/>
    <w:rsid w:val="00F47A9C"/>
    <w:rsid w:val="00F51EEA"/>
    <w:rsid w:val="00F7389C"/>
    <w:rsid w:val="00F74AAD"/>
    <w:rsid w:val="00F908C0"/>
    <w:rsid w:val="00F959AE"/>
    <w:rsid w:val="00FA5A03"/>
    <w:rsid w:val="00FA5BC7"/>
    <w:rsid w:val="00FA7A2C"/>
    <w:rsid w:val="00FD5636"/>
    <w:rsid w:val="00FF1814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A44D2"/>
  <w15:chartTrackingRefBased/>
  <w15:docId w15:val="{E104D64D-84EF-4D08-9BA8-E93FE569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4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F18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D6"/>
  </w:style>
  <w:style w:type="paragraph" w:styleId="Footer">
    <w:name w:val="footer"/>
    <w:basedOn w:val="Normal"/>
    <w:link w:val="FooterChar"/>
    <w:uiPriority w:val="99"/>
    <w:unhideWhenUsed/>
    <w:rsid w:val="00051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D6"/>
  </w:style>
  <w:style w:type="paragraph" w:styleId="PlainText">
    <w:name w:val="Plain Text"/>
    <w:basedOn w:val="Normal"/>
    <w:link w:val="PlainTextChar"/>
    <w:uiPriority w:val="99"/>
    <w:unhideWhenUsed/>
    <w:rsid w:val="007D3299"/>
    <w:pPr>
      <w:spacing w:after="0" w:line="240" w:lineRule="auto"/>
    </w:pPr>
    <w:rPr>
      <w:rFonts w:ascii="Calibri" w:hAnsi="Calibri" w:cstheme="minorBidi"/>
      <w:kern w:val="2"/>
      <w:sz w:val="22"/>
      <w:szCs w:val="21"/>
      <w:lang w:val="en-ZM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7D3299"/>
    <w:rPr>
      <w:rFonts w:ascii="Calibri" w:hAnsi="Calibri" w:cstheme="minorBidi"/>
      <w:kern w:val="2"/>
      <w:sz w:val="22"/>
      <w:szCs w:val="21"/>
      <w:lang w:val="en-ZM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9A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1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pictureservices.wfolio.pro/disk/cif-comesa-investment-forum-at-radisson-blue-hotel-1pbdnx/speech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comesa.int,%20VRamdin@comesa.i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628F-363C-42AD-9AA5-7133FD0F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Milandu Dubeka</dc:creator>
  <cp:keywords>, docId:B53A2F82E9167F4F67DAD09F589FDA56</cp:keywords>
  <dc:description/>
  <cp:lastModifiedBy>Muzinge N. Chibomba</cp:lastModifiedBy>
  <cp:revision>3</cp:revision>
  <cp:lastPrinted>2026-03-31T11:14:00Z</cp:lastPrinted>
  <dcterms:created xsi:type="dcterms:W3CDTF">2026-04-02T08:30:00Z</dcterms:created>
  <dcterms:modified xsi:type="dcterms:W3CDTF">2026-04-02T08:33:00Z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dc807ffa-cb17-46a5-8758-b2b0e1aebd46</vt:lpwstr>
  </property>
</Properties>
</file>